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6E3" w:rsidRPr="000706E3" w:rsidRDefault="000706E3" w:rsidP="000706E3">
      <w:pPr>
        <w:jc w:val="center"/>
        <w:rPr>
          <w:sz w:val="32"/>
          <w:szCs w:val="32"/>
        </w:rPr>
      </w:pPr>
      <w:r>
        <w:rPr>
          <w:sz w:val="32"/>
          <w:szCs w:val="32"/>
        </w:rPr>
        <w:t>NÚCLEO DE PRÁTICA JURÍDICA</w:t>
      </w:r>
    </w:p>
    <w:p w:rsidR="000706E3" w:rsidRDefault="000706E3" w:rsidP="000706E3">
      <w:pPr>
        <w:jc w:val="center"/>
        <w:rPr>
          <w:b/>
          <w:sz w:val="32"/>
          <w:szCs w:val="32"/>
        </w:rPr>
      </w:pPr>
    </w:p>
    <w:p w:rsidR="00861CC7" w:rsidRPr="000706E3" w:rsidRDefault="000706E3" w:rsidP="000706E3">
      <w:pPr>
        <w:jc w:val="center"/>
        <w:rPr>
          <w:b/>
          <w:sz w:val="32"/>
          <w:szCs w:val="32"/>
        </w:rPr>
      </w:pPr>
      <w:r w:rsidRPr="000706E3">
        <w:rPr>
          <w:b/>
          <w:sz w:val="32"/>
          <w:szCs w:val="32"/>
        </w:rPr>
        <w:t>ENCAMINHAMENTO</w:t>
      </w:r>
    </w:p>
    <w:p w:rsidR="000706E3" w:rsidRDefault="000706E3"/>
    <w:p w:rsidR="000706E3" w:rsidRPr="00E3773C" w:rsidRDefault="000706E3" w:rsidP="000706E3">
      <w:pPr>
        <w:jc w:val="both"/>
        <w:rPr>
          <w:sz w:val="28"/>
          <w:szCs w:val="28"/>
        </w:rPr>
      </w:pPr>
      <w:r>
        <w:tab/>
      </w:r>
      <w:r w:rsidRPr="00E3773C">
        <w:rPr>
          <w:sz w:val="28"/>
          <w:szCs w:val="28"/>
        </w:rPr>
        <w:t xml:space="preserve">Informo que a senhora ______________________________________________, brasileira, solteira, professora, portadora da carteira de identidade RG n° 0000000, inscrita no CPF sob o n° 000.000.000-00, compareceu ao Núcleo de Prática </w:t>
      </w:r>
      <w:r w:rsidR="00E3773C" w:rsidRPr="00E3773C">
        <w:rPr>
          <w:sz w:val="28"/>
          <w:szCs w:val="28"/>
        </w:rPr>
        <w:t>Jurídica -</w:t>
      </w:r>
      <w:r w:rsidRPr="00E3773C">
        <w:rPr>
          <w:sz w:val="28"/>
          <w:szCs w:val="28"/>
        </w:rPr>
        <w:t xml:space="preserve"> NPJ da Faculdade de Castanhal-FCAT no dia 10 de maio de 2014, conforme encaminhamento realizado pela Defensoria Pública situada comarca de Castanhal para tratar de assunto inicialmente detectado como Alvará Judicial. No entanto, quando do atendimento verificou-se que trata-se de uma demanda previdenciária, já que a assistida almeja receber pensão por morte.</w:t>
      </w:r>
    </w:p>
    <w:p w:rsidR="000706E3" w:rsidRPr="00E3773C" w:rsidRDefault="000706E3" w:rsidP="000706E3">
      <w:pPr>
        <w:jc w:val="both"/>
        <w:rPr>
          <w:sz w:val="28"/>
          <w:szCs w:val="28"/>
        </w:rPr>
      </w:pPr>
    </w:p>
    <w:p w:rsidR="000706E3" w:rsidRPr="00E3773C" w:rsidRDefault="00E3773C" w:rsidP="000706E3">
      <w:pPr>
        <w:jc w:val="both"/>
        <w:rPr>
          <w:sz w:val="28"/>
          <w:szCs w:val="28"/>
        </w:rPr>
      </w:pPr>
      <w:r>
        <w:rPr>
          <w:sz w:val="28"/>
          <w:szCs w:val="28"/>
        </w:rPr>
        <w:tab/>
      </w:r>
      <w:r w:rsidR="000706E3" w:rsidRPr="00E3773C">
        <w:rPr>
          <w:sz w:val="28"/>
          <w:szCs w:val="28"/>
        </w:rPr>
        <w:t>Ocorre que, este NPJ não atua em casos previdenciários, motivo pelo qual encaminhamos a referida assistida para esta Defensoria aos procedimentos de praxe.</w:t>
      </w:r>
    </w:p>
    <w:p w:rsidR="000706E3" w:rsidRPr="00E3773C" w:rsidRDefault="000706E3" w:rsidP="000706E3">
      <w:pPr>
        <w:jc w:val="both"/>
        <w:rPr>
          <w:sz w:val="28"/>
          <w:szCs w:val="28"/>
        </w:rPr>
      </w:pPr>
    </w:p>
    <w:p w:rsidR="000706E3" w:rsidRDefault="00E3773C" w:rsidP="000706E3">
      <w:pPr>
        <w:jc w:val="both"/>
        <w:rPr>
          <w:sz w:val="28"/>
          <w:szCs w:val="28"/>
        </w:rPr>
      </w:pPr>
      <w:r>
        <w:rPr>
          <w:sz w:val="28"/>
          <w:szCs w:val="28"/>
        </w:rPr>
        <w:tab/>
      </w:r>
      <w:r w:rsidR="000706E3" w:rsidRPr="00E3773C">
        <w:rPr>
          <w:sz w:val="28"/>
          <w:szCs w:val="28"/>
        </w:rPr>
        <w:t>Esclarece-se, ainda, que foi informado à assistida a possibilidade de procurar diretamente o Juizado Especial Federal desta comarca ou a Defensora Pública de União, para os aconselhamentos pertinentes.</w:t>
      </w:r>
    </w:p>
    <w:p w:rsidR="00E3773C" w:rsidRDefault="00E3773C" w:rsidP="000706E3">
      <w:pPr>
        <w:jc w:val="both"/>
        <w:rPr>
          <w:sz w:val="28"/>
          <w:szCs w:val="28"/>
        </w:rPr>
      </w:pPr>
    </w:p>
    <w:p w:rsidR="00E3773C" w:rsidRDefault="00E3773C" w:rsidP="000706E3">
      <w:pPr>
        <w:jc w:val="both"/>
        <w:rPr>
          <w:sz w:val="28"/>
          <w:szCs w:val="28"/>
        </w:rPr>
      </w:pPr>
    </w:p>
    <w:p w:rsidR="00E3773C" w:rsidRDefault="00E3773C" w:rsidP="000706E3">
      <w:pPr>
        <w:jc w:val="both"/>
        <w:rPr>
          <w:sz w:val="28"/>
          <w:szCs w:val="28"/>
        </w:rPr>
      </w:pPr>
    </w:p>
    <w:p w:rsidR="00E3773C" w:rsidRDefault="00E3773C" w:rsidP="00E3773C">
      <w:pPr>
        <w:jc w:val="center"/>
        <w:rPr>
          <w:sz w:val="28"/>
          <w:szCs w:val="28"/>
        </w:rPr>
      </w:pPr>
      <w:r>
        <w:rPr>
          <w:sz w:val="28"/>
          <w:szCs w:val="28"/>
        </w:rPr>
        <w:t>Castanhal (PA), 10 de maio de 2014.</w:t>
      </w:r>
    </w:p>
    <w:p w:rsidR="005C7727" w:rsidRDefault="005C7727" w:rsidP="00E3773C">
      <w:pPr>
        <w:jc w:val="center"/>
        <w:rPr>
          <w:sz w:val="28"/>
          <w:szCs w:val="28"/>
        </w:rPr>
      </w:pPr>
    </w:p>
    <w:p w:rsidR="005C7727" w:rsidRDefault="005C7727" w:rsidP="005C7727">
      <w:pPr>
        <w:jc w:val="center"/>
        <w:rPr>
          <w:sz w:val="20"/>
          <w:szCs w:val="20"/>
        </w:rPr>
      </w:pPr>
      <w:r>
        <w:rPr>
          <w:sz w:val="20"/>
          <w:szCs w:val="20"/>
        </w:rPr>
        <w:t>Av. Barão do Rio Branco, N° 2.637, Bairro: Centro, CEP: 68743-050 / Castanhal (PA)</w:t>
      </w:r>
    </w:p>
    <w:p w:rsidR="005C7727" w:rsidRPr="0066391A" w:rsidRDefault="005C7727" w:rsidP="00E3773C">
      <w:pPr>
        <w:jc w:val="center"/>
        <w:rPr>
          <w:sz w:val="28"/>
          <w:szCs w:val="28"/>
        </w:rPr>
      </w:pPr>
      <w:r>
        <w:rPr>
          <w:sz w:val="20"/>
          <w:szCs w:val="20"/>
        </w:rPr>
        <w:t>Telefone: (91) 3311-1420</w:t>
      </w:r>
      <w:bookmarkStart w:id="0" w:name="_GoBack"/>
      <w:bookmarkEnd w:id="0"/>
    </w:p>
    <w:sectPr w:rsidR="005C7727" w:rsidRPr="0066391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867" w:rsidRDefault="005E4867" w:rsidP="0066391A">
      <w:pPr>
        <w:spacing w:after="0" w:line="240" w:lineRule="auto"/>
      </w:pPr>
      <w:r>
        <w:separator/>
      </w:r>
    </w:p>
  </w:endnote>
  <w:endnote w:type="continuationSeparator" w:id="0">
    <w:p w:rsidR="005E4867" w:rsidRDefault="005E4867" w:rsidP="0066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867" w:rsidRDefault="005E4867" w:rsidP="0066391A">
      <w:pPr>
        <w:spacing w:after="0" w:line="240" w:lineRule="auto"/>
      </w:pPr>
      <w:r>
        <w:separator/>
      </w:r>
    </w:p>
  </w:footnote>
  <w:footnote w:type="continuationSeparator" w:id="0">
    <w:p w:rsidR="005E4867" w:rsidRDefault="005E4867" w:rsidP="00663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91A" w:rsidRDefault="0066391A" w:rsidP="0066391A">
    <w:pPr>
      <w:pStyle w:val="Cabealho"/>
      <w:jc w:val="center"/>
    </w:pPr>
    <w:r>
      <w:rPr>
        <w:noProof/>
        <w:lang w:eastAsia="pt-BR"/>
      </w:rPr>
      <w:drawing>
        <wp:inline distT="0" distB="0" distL="0" distR="0" wp14:anchorId="746C7CDA" wp14:editId="467B39A0">
          <wp:extent cx="3181350" cy="828675"/>
          <wp:effectExtent l="0" t="0" r="0" b="9525"/>
          <wp:docPr id="2" name="Imagem 2" descr="C:\wamp\www\ESTACIOWIFI\img\fcat-estacio-logo-341x94.png"/>
          <wp:cNvGraphicFramePr/>
          <a:graphic xmlns:a="http://schemas.openxmlformats.org/drawingml/2006/main">
            <a:graphicData uri="http://schemas.openxmlformats.org/drawingml/2006/picture">
              <pic:pic xmlns:pic="http://schemas.openxmlformats.org/drawingml/2006/picture">
                <pic:nvPicPr>
                  <pic:cNvPr id="2" name="Imagem 2" descr="C:\wamp\www\ESTACIOWIFI\img\fcat-estacio-logo-341x94.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1350" cy="828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E3"/>
    <w:rsid w:val="000706E3"/>
    <w:rsid w:val="005C7727"/>
    <w:rsid w:val="005E4867"/>
    <w:rsid w:val="0066391A"/>
    <w:rsid w:val="00861CC7"/>
    <w:rsid w:val="00E37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D85C2-92C9-4213-8F3F-D341FBA6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6391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391A"/>
  </w:style>
  <w:style w:type="paragraph" w:styleId="Rodap">
    <w:name w:val="footer"/>
    <w:basedOn w:val="Normal"/>
    <w:link w:val="RodapChar"/>
    <w:uiPriority w:val="99"/>
    <w:unhideWhenUsed/>
    <w:rsid w:val="0066391A"/>
    <w:pPr>
      <w:tabs>
        <w:tab w:val="center" w:pos="4252"/>
        <w:tab w:val="right" w:pos="8504"/>
      </w:tabs>
      <w:spacing w:after="0" w:line="240" w:lineRule="auto"/>
    </w:pPr>
  </w:style>
  <w:style w:type="character" w:customStyle="1" w:styleId="RodapChar">
    <w:name w:val="Rodapé Char"/>
    <w:basedOn w:val="Fontepargpadro"/>
    <w:link w:val="Rodap"/>
    <w:uiPriority w:val="99"/>
    <w:rsid w:val="00663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Anderson Thiago</cp:lastModifiedBy>
  <cp:revision>4</cp:revision>
  <dcterms:created xsi:type="dcterms:W3CDTF">2016-04-19T17:03:00Z</dcterms:created>
  <dcterms:modified xsi:type="dcterms:W3CDTF">2016-04-20T20:23:00Z</dcterms:modified>
</cp:coreProperties>
</file>