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9C" w:rsidRPr="0019539C" w:rsidRDefault="0019539C" w:rsidP="0019539C">
      <w:pPr>
        <w:rPr>
          <w:lang w:val="es-ES"/>
        </w:rPr>
      </w:pPr>
      <w:r>
        <w:rPr>
          <w:lang w:val="es-ES"/>
        </w:rPr>
        <w:t>*</w:t>
      </w:r>
      <w:r w:rsidRPr="0019539C">
        <w:rPr>
          <w:lang w:val="es-ES"/>
        </w:rPr>
        <w:t>Estimadas/os Compañeras/</w:t>
      </w:r>
      <w:proofErr w:type="gramStart"/>
      <w:r w:rsidRPr="0019539C">
        <w:rPr>
          <w:lang w:val="es-ES"/>
        </w:rPr>
        <w:t>os:</w:t>
      </w:r>
      <w:r>
        <w:rPr>
          <w:lang w:val="es-ES"/>
        </w:rPr>
        <w:t>*</w:t>
      </w:r>
      <w:proofErr w:type="gramEnd"/>
    </w:p>
    <w:p w:rsidR="0019539C" w:rsidRPr="0019539C" w:rsidRDefault="0025356A" w:rsidP="0019539C">
      <w:pPr>
        <w:rPr>
          <w:lang w:val="es-ES"/>
        </w:rPr>
      </w:pPr>
      <w:r>
        <w:rPr>
          <w:lang w:val="es-ES"/>
        </w:rPr>
        <w:t>Ante las reiteradas consultas</w:t>
      </w:r>
      <w:r w:rsidR="006903AB">
        <w:rPr>
          <w:lang w:val="es-ES"/>
        </w:rPr>
        <w:t xml:space="preserve"> del *tema Obra Social*</w:t>
      </w:r>
      <w:r>
        <w:rPr>
          <w:lang w:val="es-ES"/>
        </w:rPr>
        <w:t xml:space="preserve">, </w:t>
      </w:r>
      <w:r w:rsidR="006903AB">
        <w:rPr>
          <w:lang w:val="es-ES"/>
        </w:rPr>
        <w:t xml:space="preserve">se </w:t>
      </w:r>
      <w:r>
        <w:rPr>
          <w:lang w:val="es-ES"/>
        </w:rPr>
        <w:t>aclara que …</w:t>
      </w:r>
    </w:p>
    <w:p w:rsidR="001C3B1C" w:rsidRDefault="006903AB" w:rsidP="0019539C">
      <w:pPr>
        <w:rPr>
          <w:lang w:val="es-ES"/>
        </w:rPr>
      </w:pPr>
      <w:r>
        <w:rPr>
          <w:lang w:val="es-ES"/>
        </w:rPr>
        <w:t>*</w:t>
      </w:r>
      <w:r w:rsidR="0019539C">
        <w:rPr>
          <w:lang w:val="es-ES"/>
        </w:rPr>
        <w:t>Hasta el día domingo 30/06/2024</w:t>
      </w:r>
      <w:r>
        <w:rPr>
          <w:lang w:val="es-ES"/>
        </w:rPr>
        <w:t>*</w:t>
      </w:r>
      <w:r w:rsidR="0030545C">
        <w:rPr>
          <w:lang w:val="es-ES"/>
        </w:rPr>
        <w:t xml:space="preserve"> para atención ambulatoria </w:t>
      </w:r>
      <w:r>
        <w:rPr>
          <w:lang w:val="es-ES"/>
        </w:rPr>
        <w:t xml:space="preserve">o </w:t>
      </w:r>
      <w:r w:rsidR="0030545C">
        <w:rPr>
          <w:lang w:val="es-ES"/>
        </w:rPr>
        <w:t>en Clínicas se debe seguir presentando el carnet de OSPE</w:t>
      </w:r>
      <w:r w:rsidR="0025356A">
        <w:rPr>
          <w:lang w:val="es-ES"/>
        </w:rPr>
        <w:t>.  E</w:t>
      </w:r>
      <w:r w:rsidR="0030545C">
        <w:rPr>
          <w:lang w:val="es-ES"/>
        </w:rPr>
        <w:t>n el caso de algún problema de atención con los médicos o Clínicas</w:t>
      </w:r>
      <w:r w:rsidR="0025356A">
        <w:rPr>
          <w:lang w:val="es-ES"/>
        </w:rPr>
        <w:t xml:space="preserve"> </w:t>
      </w:r>
      <w:r>
        <w:rPr>
          <w:lang w:val="es-ES"/>
        </w:rPr>
        <w:t>que figuran en</w:t>
      </w:r>
      <w:r w:rsidR="0025356A">
        <w:rPr>
          <w:lang w:val="es-ES"/>
        </w:rPr>
        <w:t xml:space="preserve"> padrón de OSPE Plan A602 </w:t>
      </w:r>
      <w:proofErr w:type="spellStart"/>
      <w:r w:rsidR="0025356A">
        <w:rPr>
          <w:lang w:val="es-ES"/>
        </w:rPr>
        <w:t>Osetra</w:t>
      </w:r>
      <w:proofErr w:type="spellEnd"/>
      <w:r w:rsidR="0025356A">
        <w:rPr>
          <w:lang w:val="es-ES"/>
        </w:rPr>
        <w:t>,</w:t>
      </w:r>
      <w:r w:rsidR="0030545C">
        <w:rPr>
          <w:lang w:val="es-ES"/>
        </w:rPr>
        <w:t xml:space="preserve"> </w:t>
      </w:r>
      <w:r>
        <w:rPr>
          <w:lang w:val="es-ES"/>
        </w:rPr>
        <w:t>nos</w:t>
      </w:r>
      <w:r w:rsidR="0030545C">
        <w:rPr>
          <w:lang w:val="es-ES"/>
        </w:rPr>
        <w:t xml:space="preserve"> avisan para que podamos darle solución ya que el prestador fue avisando </w:t>
      </w:r>
      <w:r>
        <w:rPr>
          <w:lang w:val="es-ES"/>
        </w:rPr>
        <w:t xml:space="preserve">de manera anticipada, </w:t>
      </w:r>
      <w:r w:rsidR="0030545C">
        <w:rPr>
          <w:lang w:val="es-ES"/>
        </w:rPr>
        <w:t>que estamos finalizando contrato y algunas entidades por precaución puede</w:t>
      </w:r>
      <w:r w:rsidR="0025356A">
        <w:rPr>
          <w:lang w:val="es-ES"/>
        </w:rPr>
        <w:t>n</w:t>
      </w:r>
      <w:r w:rsidR="0030545C">
        <w:rPr>
          <w:lang w:val="es-ES"/>
        </w:rPr>
        <w:t xml:space="preserve"> querer restringir la atención dado la cercanía de la fecha de fin de la relación comercial con el prestador.</w:t>
      </w:r>
    </w:p>
    <w:p w:rsidR="006903AB" w:rsidRDefault="007D0579" w:rsidP="0019539C">
      <w:pPr>
        <w:rPr>
          <w:lang w:val="es-ES"/>
        </w:rPr>
      </w:pPr>
      <w:r>
        <w:rPr>
          <w:lang w:val="es-ES"/>
        </w:rPr>
        <w:t>_</w:t>
      </w:r>
      <w:r w:rsidR="006903AB">
        <w:rPr>
          <w:lang w:val="es-ES"/>
        </w:rPr>
        <w:t xml:space="preserve">A partir del 01/07/2024 vamos a pasar al sistema de autogestión de nuestra Obra Social OSETRA, para lo cual estamos incorporando al equipo al Dr. Francisco Méndez, quien va a desempeñarse como médico auditor de OSETRA </w:t>
      </w:r>
      <w:proofErr w:type="gramStart"/>
      <w:r w:rsidR="006903AB">
        <w:rPr>
          <w:lang w:val="es-ES"/>
        </w:rPr>
        <w:t>Salta.</w:t>
      </w:r>
      <w:r>
        <w:rPr>
          <w:lang w:val="es-ES"/>
        </w:rPr>
        <w:t>_</w:t>
      </w:r>
      <w:proofErr w:type="gramEnd"/>
    </w:p>
    <w:p w:rsidR="00B90AFA" w:rsidRDefault="00B90AFA" w:rsidP="0019539C">
      <w:pPr>
        <w:rPr>
          <w:lang w:val="es-ES"/>
        </w:rPr>
      </w:pPr>
      <w:r>
        <w:rPr>
          <w:lang w:val="es-ES"/>
        </w:rPr>
        <w:t>También les pido a todos que cuando</w:t>
      </w:r>
      <w:r w:rsidR="00D319CE">
        <w:rPr>
          <w:lang w:val="es-ES"/>
        </w:rPr>
        <w:t xml:space="preserve"> </w:t>
      </w:r>
      <w:r>
        <w:rPr>
          <w:lang w:val="es-ES"/>
        </w:rPr>
        <w:t xml:space="preserve">llamen a consultorios para solicitar atención, digan </w:t>
      </w:r>
      <w:r w:rsidR="00D319CE">
        <w:rPr>
          <w:lang w:val="es-ES"/>
        </w:rPr>
        <w:t>*</w:t>
      </w:r>
      <w:r>
        <w:rPr>
          <w:lang w:val="es-ES"/>
        </w:rPr>
        <w:t xml:space="preserve">“Mi obra social hizo un </w:t>
      </w:r>
      <w:r w:rsidR="00D319CE">
        <w:rPr>
          <w:lang w:val="es-ES"/>
        </w:rPr>
        <w:t xml:space="preserve">NUEVO </w:t>
      </w:r>
      <w:r>
        <w:rPr>
          <w:lang w:val="es-ES"/>
        </w:rPr>
        <w:t xml:space="preserve">Convenio con el CIRCULO MEDICO para atender a </w:t>
      </w:r>
      <w:proofErr w:type="gramStart"/>
      <w:r>
        <w:rPr>
          <w:lang w:val="es-ES"/>
        </w:rPr>
        <w:t>OSETRA”</w:t>
      </w:r>
      <w:r w:rsidR="00D319CE">
        <w:rPr>
          <w:lang w:val="es-ES"/>
        </w:rPr>
        <w:t>*</w:t>
      </w:r>
      <w:proofErr w:type="gramEnd"/>
      <w:r>
        <w:rPr>
          <w:lang w:val="es-ES"/>
        </w:rPr>
        <w:t xml:space="preserve"> porque si preguntan </w:t>
      </w:r>
      <w:r w:rsidR="00D319CE">
        <w:rPr>
          <w:lang w:val="es-ES"/>
        </w:rPr>
        <w:t xml:space="preserve">directamente </w:t>
      </w:r>
      <w:r>
        <w:rPr>
          <w:lang w:val="es-ES"/>
        </w:rPr>
        <w:t xml:space="preserve">a los administrativos si atienden OSETRA son muy pocos los que saben cómo se llama nuestra Obra Sindical, en cambio cuando invoquemos al CIRCULO va a ser </w:t>
      </w:r>
      <w:r w:rsidR="00D319CE">
        <w:rPr>
          <w:lang w:val="es-ES"/>
        </w:rPr>
        <w:t>más</w:t>
      </w:r>
      <w:r>
        <w:rPr>
          <w:lang w:val="es-ES"/>
        </w:rPr>
        <w:t xml:space="preserve"> seguro par</w:t>
      </w:r>
      <w:r w:rsidR="00D319CE">
        <w:rPr>
          <w:lang w:val="es-ES"/>
        </w:rPr>
        <w:t>a la administración ubicarse a través de que ente médico estamos accediendo a la atención.</w:t>
      </w:r>
    </w:p>
    <w:p w:rsidR="00D319CE" w:rsidRDefault="00D319CE" w:rsidP="0019539C">
      <w:pPr>
        <w:rPr>
          <w:lang w:val="es-ES"/>
        </w:rPr>
      </w:pPr>
      <w:r>
        <w:rPr>
          <w:lang w:val="es-ES"/>
        </w:rPr>
        <w:t>Para los análisis de laboratorio, digan también que nuestra obra firmó un NUEVO Convenio con la ASOCIACION BIOQUIMICA y así sucesivamente con los otros círculos como ser los Traumatólogos, Urólogos, Sociedad de Cirugía, Anestesistas como así también en las Clínicas que publicamos.</w:t>
      </w:r>
    </w:p>
    <w:p w:rsidR="007D0579" w:rsidRPr="005C3A81" w:rsidRDefault="007D0579" w:rsidP="0019539C">
      <w:pPr>
        <w:rPr>
          <w:color w:val="FF0000"/>
          <w:lang w:val="es-ES"/>
        </w:rPr>
      </w:pPr>
    </w:p>
    <w:p w:rsidR="00D319CE" w:rsidRPr="005C3A81" w:rsidRDefault="00D319CE" w:rsidP="0019539C">
      <w:pPr>
        <w:rPr>
          <w:color w:val="FF0000"/>
          <w:lang w:val="es-ES"/>
        </w:rPr>
      </w:pPr>
    </w:p>
    <w:p w:rsidR="00D319CE" w:rsidRPr="005C3A81" w:rsidRDefault="00D319CE" w:rsidP="0019539C">
      <w:pPr>
        <w:rPr>
          <w:color w:val="FF0000"/>
          <w:lang w:val="es-ES"/>
        </w:rPr>
      </w:pPr>
    </w:p>
    <w:p w:rsidR="005C3A81" w:rsidRPr="005C3A81" w:rsidRDefault="005C3A81" w:rsidP="0019539C">
      <w:pPr>
        <w:rPr>
          <w:color w:val="FF0000"/>
          <w:lang w:val="es-ES"/>
        </w:rPr>
      </w:pPr>
    </w:p>
    <w:p w:rsidR="005C3A81" w:rsidRPr="005C3A81" w:rsidRDefault="005C3A81" w:rsidP="0019539C">
      <w:pPr>
        <w:rPr>
          <w:color w:val="FF0000"/>
          <w:lang w:val="es-ES"/>
        </w:rPr>
      </w:pPr>
      <w:r w:rsidRPr="005C3A81">
        <w:rPr>
          <w:rStyle w:val="oypena"/>
          <w:color w:val="FF0000"/>
          <w:lang w:val="es-ES"/>
        </w:rPr>
        <w:t xml:space="preserve">Fin de Relación comercial: Hasta el día domingo 30/06/2024* para atención ambulatoria o en Clínicas se debe seguir presentando el carnet de OSPE. En caso de algún problema de atención con los médicos o Clínicas que figuran en padrón de OSPE Plan A602 </w:t>
      </w:r>
      <w:proofErr w:type="spellStart"/>
      <w:r w:rsidRPr="005C3A81">
        <w:rPr>
          <w:rStyle w:val="oypena"/>
          <w:color w:val="FF0000"/>
          <w:lang w:val="es-ES"/>
        </w:rPr>
        <w:t>Osetra</w:t>
      </w:r>
      <w:proofErr w:type="spellEnd"/>
      <w:r w:rsidRPr="005C3A81">
        <w:rPr>
          <w:rStyle w:val="oypena"/>
          <w:color w:val="FF0000"/>
          <w:lang w:val="es-ES"/>
        </w:rPr>
        <w:t>, nos avisan para que podamos darle solución ya que el prestador fue avisando de manera anticipada, que estamos finalizando contrato y algunas entidades por precaución pueden querer restringir la atención.</w:t>
      </w:r>
    </w:p>
    <w:p w:rsidR="00D319CE" w:rsidRPr="005C3A81" w:rsidRDefault="00D319CE" w:rsidP="0019539C">
      <w:pPr>
        <w:rPr>
          <w:color w:val="FF0000"/>
          <w:lang w:val="es-ES"/>
        </w:rPr>
      </w:pPr>
    </w:p>
    <w:p w:rsidR="0030545C" w:rsidRDefault="009A688A" w:rsidP="0019539C">
      <w:pPr>
        <w:rPr>
          <w:rStyle w:val="oypena"/>
        </w:rPr>
      </w:pPr>
      <w:proofErr w:type="spellStart"/>
      <w:r w:rsidRPr="009A688A">
        <w:rPr>
          <w:rStyle w:val="oypena"/>
        </w:rPr>
        <w:t>Agradecemos</w:t>
      </w:r>
      <w:proofErr w:type="spellEnd"/>
      <w:r w:rsidRPr="009A688A">
        <w:rPr>
          <w:rStyle w:val="oypena"/>
        </w:rPr>
        <w:t xml:space="preserve"> </w:t>
      </w:r>
      <w:proofErr w:type="spellStart"/>
      <w:r w:rsidRPr="009A688A">
        <w:rPr>
          <w:rStyle w:val="oypena"/>
        </w:rPr>
        <w:t>su</w:t>
      </w:r>
      <w:proofErr w:type="spellEnd"/>
      <w:r w:rsidRPr="009A688A">
        <w:rPr>
          <w:rStyle w:val="oypena"/>
        </w:rPr>
        <w:t xml:space="preserve"> </w:t>
      </w:r>
      <w:proofErr w:type="spellStart"/>
      <w:r w:rsidRPr="009A688A">
        <w:rPr>
          <w:rStyle w:val="oypena"/>
        </w:rPr>
        <w:t>comprensión</w:t>
      </w:r>
      <w:proofErr w:type="spellEnd"/>
      <w:r w:rsidRPr="009A688A">
        <w:rPr>
          <w:rStyle w:val="oypena"/>
        </w:rPr>
        <w:t>.</w:t>
      </w:r>
    </w:p>
    <w:p w:rsidR="00985413" w:rsidRDefault="00985413" w:rsidP="0019539C">
      <w:pPr>
        <w:rPr>
          <w:rStyle w:val="oypena"/>
        </w:rPr>
      </w:pPr>
    </w:p>
    <w:p w:rsidR="00E17E49" w:rsidRDefault="00985413" w:rsidP="0019539C">
      <w:pPr>
        <w:rPr>
          <w:rStyle w:val="oypena"/>
          <w:lang w:val="es-ES"/>
        </w:rPr>
      </w:pPr>
      <w:r w:rsidRPr="00985413">
        <w:rPr>
          <w:rStyle w:val="oypena"/>
          <w:lang w:val="es-ES"/>
        </w:rPr>
        <w:t>Las farmacias se están empadronando aun, ya que depende</w:t>
      </w:r>
      <w:r>
        <w:rPr>
          <w:rStyle w:val="oypena"/>
          <w:lang w:val="es-ES"/>
        </w:rPr>
        <w:t xml:space="preserve"> de</w:t>
      </w:r>
      <w:r w:rsidRPr="00985413">
        <w:rPr>
          <w:rStyle w:val="oypena"/>
          <w:lang w:val="es-ES"/>
        </w:rPr>
        <w:t xml:space="preserve"> que acepten el convenio… hasta tanto</w:t>
      </w:r>
      <w:r>
        <w:rPr>
          <w:rStyle w:val="oypena"/>
          <w:lang w:val="es-ES"/>
        </w:rPr>
        <w:t xml:space="preserve"> tengamos esa información,</w:t>
      </w:r>
      <w:r w:rsidRPr="00985413">
        <w:rPr>
          <w:rStyle w:val="oypena"/>
          <w:lang w:val="es-ES"/>
        </w:rPr>
        <w:t xml:space="preserve"> a partir de julio les pedimos que paguen el 100</w:t>
      </w:r>
      <w:r>
        <w:rPr>
          <w:rStyle w:val="oypena"/>
          <w:lang w:val="es-ES"/>
        </w:rPr>
        <w:t xml:space="preserve">% en cualquier farmacia y luego nos </w:t>
      </w:r>
      <w:proofErr w:type="gramStart"/>
      <w:r>
        <w:rPr>
          <w:rStyle w:val="oypena"/>
          <w:lang w:val="es-ES"/>
        </w:rPr>
        <w:t>envíen  ticket</w:t>
      </w:r>
      <w:proofErr w:type="gramEnd"/>
      <w:r>
        <w:rPr>
          <w:rStyle w:val="oypena"/>
          <w:lang w:val="es-ES"/>
        </w:rPr>
        <w:t xml:space="preserve"> y CBU para que OSETRA reintegre el 60% como teníamos acostumbrado para los medicamentos cubiertos por vademécum.</w:t>
      </w:r>
    </w:p>
    <w:p w:rsidR="00E17E49" w:rsidRDefault="00E17E49">
      <w:pPr>
        <w:rPr>
          <w:rStyle w:val="oypena"/>
          <w:lang w:val="es-ES"/>
        </w:rPr>
      </w:pPr>
      <w:r>
        <w:rPr>
          <w:rStyle w:val="oypena"/>
          <w:lang w:val="es-ES"/>
        </w:rPr>
        <w:lastRenderedPageBreak/>
        <w:br w:type="page"/>
      </w:r>
    </w:p>
    <w:p w:rsidR="00E17E49" w:rsidRDefault="00E17E49" w:rsidP="00E17E49">
      <w:pPr>
        <w:pStyle w:val="NormalWeb"/>
        <w:rPr>
          <w:lang w:val="es-ES"/>
        </w:rPr>
      </w:pPr>
      <w:bookmarkStart w:id="0" w:name="_GoBack"/>
      <w:r>
        <w:rPr>
          <w:lang w:val="es-ES"/>
        </w:rPr>
        <w:lastRenderedPageBreak/>
        <w:t>Los</w:t>
      </w:r>
      <w:r w:rsidRPr="00E17E49">
        <w:rPr>
          <w:lang w:val="es-ES"/>
        </w:rPr>
        <w:t xml:space="preserve"> afiliados de</w:t>
      </w:r>
      <w:r>
        <w:rPr>
          <w:lang w:val="es-ES"/>
        </w:rPr>
        <w:t>l</w:t>
      </w:r>
      <w:r w:rsidRPr="00E17E49">
        <w:rPr>
          <w:lang w:val="es-ES"/>
        </w:rPr>
        <w:t xml:space="preserve"> SUETRA en la provincia de Salta, </w:t>
      </w:r>
      <w:r>
        <w:rPr>
          <w:lang w:val="es-ES"/>
        </w:rPr>
        <w:t>expresamos</w:t>
      </w:r>
      <w:r w:rsidRPr="00E17E49">
        <w:rPr>
          <w:lang w:val="es-ES"/>
        </w:rPr>
        <w:t xml:space="preserve"> nuest</w:t>
      </w:r>
      <w:r>
        <w:rPr>
          <w:lang w:val="es-ES"/>
        </w:rPr>
        <w:t>ro más sincero agradecimiento a</w:t>
      </w:r>
      <w:r w:rsidRPr="00E17E49">
        <w:rPr>
          <w:lang w:val="es-ES"/>
        </w:rPr>
        <w:t>l</w:t>
      </w:r>
      <w:r>
        <w:rPr>
          <w:lang w:val="es-ES"/>
        </w:rPr>
        <w:t xml:space="preserve"> </w:t>
      </w:r>
      <w:r w:rsidRPr="00E17E49">
        <w:rPr>
          <w:lang w:val="es-ES"/>
        </w:rPr>
        <w:t>Co</w:t>
      </w:r>
      <w:r>
        <w:rPr>
          <w:lang w:val="es-ES"/>
        </w:rPr>
        <w:t xml:space="preserve">nsejo Directivo </w:t>
      </w:r>
      <w:r w:rsidRPr="00E17E49">
        <w:rPr>
          <w:lang w:val="es-ES"/>
        </w:rPr>
        <w:t xml:space="preserve">Nacional de SUETRA por el </w:t>
      </w:r>
      <w:r>
        <w:rPr>
          <w:lang w:val="es-ES"/>
        </w:rPr>
        <w:t>hermoso</w:t>
      </w:r>
      <w:r w:rsidRPr="00E17E49">
        <w:rPr>
          <w:lang w:val="es-ES"/>
        </w:rPr>
        <w:t xml:space="preserve"> regalo que nos han enviado en honor al Día del Padre. </w:t>
      </w:r>
    </w:p>
    <w:p w:rsidR="00E17E49" w:rsidRPr="00E17E49" w:rsidRDefault="00E17E49" w:rsidP="00E17E49">
      <w:pPr>
        <w:pStyle w:val="NormalWeb"/>
        <w:rPr>
          <w:lang w:val="es-ES"/>
        </w:rPr>
      </w:pPr>
      <w:r w:rsidRPr="00E17E49">
        <w:rPr>
          <w:lang w:val="es-ES"/>
        </w:rPr>
        <w:t>E</w:t>
      </w:r>
      <w:r>
        <w:rPr>
          <w:lang w:val="es-ES"/>
        </w:rPr>
        <w:t>ste</w:t>
      </w:r>
      <w:r w:rsidRPr="00E17E49">
        <w:rPr>
          <w:lang w:val="es-ES"/>
        </w:rPr>
        <w:t xml:space="preserve"> reconocimiento que hemos recibido es un testimonio de </w:t>
      </w:r>
      <w:r>
        <w:rPr>
          <w:lang w:val="es-ES"/>
        </w:rPr>
        <w:t>la consideración que nos tienen</w:t>
      </w:r>
      <w:r w:rsidRPr="00E17E49">
        <w:rPr>
          <w:lang w:val="es-ES"/>
        </w:rPr>
        <w:t>. Es un recordatorio de que, a pesar de las dificultades, seguimos siendo una comunidad unida y comprometida con el bienestar mutuo</w:t>
      </w:r>
      <w:r>
        <w:rPr>
          <w:lang w:val="es-ES"/>
        </w:rPr>
        <w:t xml:space="preserve">, </w:t>
      </w:r>
      <w:r w:rsidRPr="00E17E49">
        <w:rPr>
          <w:lang w:val="es-ES"/>
        </w:rPr>
        <w:t>llega en un momento especialmente desafiante, donde la crisis económica ha afectado a tantas familias y trabajadores.</w:t>
      </w:r>
    </w:p>
    <w:p w:rsidR="00E17E49" w:rsidRDefault="00E17E49" w:rsidP="00E17E49">
      <w:pPr>
        <w:pStyle w:val="NormalWeb"/>
        <w:rPr>
          <w:lang w:val="es-ES"/>
        </w:rPr>
      </w:pPr>
      <w:r w:rsidRPr="00E17E49">
        <w:rPr>
          <w:lang w:val="es-ES"/>
        </w:rPr>
        <w:t xml:space="preserve">Apreciamos profundamente el esfuerzo y la dedicación de la Comisión Nacional para mantener vivo el espíritu de solidaridad dentro de nuestra organización sindical. </w:t>
      </w:r>
    </w:p>
    <w:p w:rsidR="00E17E49" w:rsidRPr="00E17E49" w:rsidRDefault="00E17E49" w:rsidP="00E17E49">
      <w:pPr>
        <w:pStyle w:val="NormalWeb"/>
        <w:rPr>
          <w:lang w:val="es-ES"/>
        </w:rPr>
      </w:pPr>
      <w:r w:rsidRPr="00E17E49">
        <w:rPr>
          <w:lang w:val="es-ES"/>
        </w:rPr>
        <w:t>Gracias una vez más por este gesto tan significativo</w:t>
      </w:r>
      <w:r w:rsidR="00DB2F63">
        <w:rPr>
          <w:lang w:val="es-ES"/>
        </w:rPr>
        <w:t>.</w:t>
      </w:r>
    </w:p>
    <w:p w:rsidR="00DB2F63" w:rsidRDefault="00E17E49" w:rsidP="00E17E49">
      <w:pPr>
        <w:pStyle w:val="NormalWeb"/>
        <w:rPr>
          <w:lang w:val="es-ES"/>
        </w:rPr>
      </w:pPr>
      <w:r w:rsidRPr="00DB2F63">
        <w:rPr>
          <w:lang w:val="es-ES"/>
        </w:rPr>
        <w:t xml:space="preserve">Con aprecio y </w:t>
      </w:r>
      <w:r w:rsidR="00DB2F63" w:rsidRPr="00DB2F63">
        <w:rPr>
          <w:lang w:val="es-ES"/>
        </w:rPr>
        <w:t xml:space="preserve">compromiso…  </w:t>
      </w:r>
    </w:p>
    <w:p w:rsidR="00F659E2" w:rsidRDefault="00F659E2" w:rsidP="00F659E2">
      <w:pPr>
        <w:pStyle w:val="NormalWeb"/>
        <w:jc w:val="right"/>
        <w:rPr>
          <w:b/>
          <w:lang w:val="es-ES"/>
        </w:rPr>
      </w:pPr>
      <w:r>
        <w:rPr>
          <w:b/>
          <w:lang w:val="es-ES"/>
        </w:rPr>
        <w:t xml:space="preserve">Juan Carlos Ajalla </w:t>
      </w:r>
    </w:p>
    <w:p w:rsidR="00F659E2" w:rsidRDefault="00F659E2" w:rsidP="00F659E2">
      <w:pPr>
        <w:pStyle w:val="NormalWeb"/>
        <w:jc w:val="right"/>
        <w:rPr>
          <w:b/>
          <w:lang w:val="es-ES"/>
        </w:rPr>
      </w:pPr>
      <w:r>
        <w:rPr>
          <w:b/>
          <w:lang w:val="es-ES"/>
        </w:rPr>
        <w:t>Secretario General</w:t>
      </w:r>
      <w:r w:rsidRPr="00F659E2">
        <w:rPr>
          <w:b/>
          <w:lang w:val="es-ES"/>
        </w:rPr>
        <w:t xml:space="preserve"> </w:t>
      </w:r>
    </w:p>
    <w:p w:rsidR="00F659E2" w:rsidRDefault="00F659E2" w:rsidP="00F659E2">
      <w:pPr>
        <w:pStyle w:val="NormalWeb"/>
        <w:jc w:val="right"/>
        <w:rPr>
          <w:b/>
          <w:lang w:val="es-ES"/>
        </w:rPr>
      </w:pPr>
      <w:r w:rsidRPr="00DB2F63">
        <w:rPr>
          <w:b/>
          <w:lang w:val="es-ES"/>
        </w:rPr>
        <w:t>Seccional SUETRA Salta</w:t>
      </w:r>
    </w:p>
    <w:bookmarkEnd w:id="0"/>
    <w:p w:rsidR="00985413" w:rsidRPr="00F659E2" w:rsidRDefault="00985413" w:rsidP="00F659E2">
      <w:pPr>
        <w:pStyle w:val="NormalWeb"/>
        <w:jc w:val="right"/>
        <w:rPr>
          <w:b/>
          <w:lang w:val="es-ES"/>
        </w:rPr>
      </w:pPr>
    </w:p>
    <w:sectPr w:rsidR="00985413" w:rsidRPr="00F65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9C"/>
    <w:rsid w:val="0019539C"/>
    <w:rsid w:val="001C3B1C"/>
    <w:rsid w:val="0025356A"/>
    <w:rsid w:val="0030545C"/>
    <w:rsid w:val="005C3A81"/>
    <w:rsid w:val="006903AB"/>
    <w:rsid w:val="006F1BEF"/>
    <w:rsid w:val="007D0579"/>
    <w:rsid w:val="00985413"/>
    <w:rsid w:val="009A688A"/>
    <w:rsid w:val="00B90AFA"/>
    <w:rsid w:val="00BE1EA3"/>
    <w:rsid w:val="00D319CE"/>
    <w:rsid w:val="00DB2F63"/>
    <w:rsid w:val="00E17E49"/>
    <w:rsid w:val="00F6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BFA3"/>
  <w15:chartTrackingRefBased/>
  <w15:docId w15:val="{B681607F-BAB1-49A3-BFB7-6DB74D5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5C3A81"/>
  </w:style>
  <w:style w:type="paragraph" w:styleId="NormalWeb">
    <w:name w:val="Normal (Web)"/>
    <w:basedOn w:val="Normal"/>
    <w:uiPriority w:val="99"/>
    <w:unhideWhenUsed/>
    <w:rsid w:val="00E17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ajalla</dc:creator>
  <cp:keywords/>
  <dc:description/>
  <cp:lastModifiedBy>juan carlos ajalla</cp:lastModifiedBy>
  <cp:revision>2</cp:revision>
  <dcterms:created xsi:type="dcterms:W3CDTF">2024-06-27T15:14:00Z</dcterms:created>
  <dcterms:modified xsi:type="dcterms:W3CDTF">2024-06-29T04:02:00Z</dcterms:modified>
</cp:coreProperties>
</file>