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6AC0" w14:textId="5927FEC4" w:rsidR="00947F7A" w:rsidRPr="00947F7A" w:rsidRDefault="00947F7A" w:rsidP="00947F7A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</w:pPr>
      <w:r w:rsidRPr="006C05E7"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Tabl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e S</w:t>
      </w:r>
      <w:r w:rsidR="00A960C9"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8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.</w:t>
      </w:r>
      <w:r w:rsidRPr="006C05E7"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  <w:t xml:space="preserve"> </w:t>
      </w:r>
      <w:bookmarkStart w:id="0" w:name="_Hlk179082158"/>
      <w:r w:rsidRPr="006C05E7"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  <w:t>Actitud de las encuestadas frente a la prevención del cáncer de cuello uterino</w:t>
      </w:r>
      <w:bookmarkEnd w:id="0"/>
    </w:p>
    <w:tbl>
      <w:tblPr>
        <w:tblStyle w:val="PlainTable21"/>
        <w:tblW w:w="8080" w:type="dxa"/>
        <w:jc w:val="center"/>
        <w:tblLayout w:type="fixed"/>
        <w:tblLook w:val="04A0" w:firstRow="1" w:lastRow="0" w:firstColumn="1" w:lastColumn="0" w:noHBand="0" w:noVBand="1"/>
      </w:tblPr>
      <w:tblGrid>
        <w:gridCol w:w="511"/>
        <w:gridCol w:w="3458"/>
        <w:gridCol w:w="1418"/>
        <w:gridCol w:w="1417"/>
        <w:gridCol w:w="1276"/>
      </w:tblGrid>
      <w:tr w:rsidR="00947F7A" w:rsidRPr="006C05E7" w14:paraId="37130862" w14:textId="77777777" w:rsidTr="00035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DDB6346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bookmarkStart w:id="1" w:name="_Hlk177984954"/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N°</w:t>
            </w:r>
          </w:p>
        </w:tc>
        <w:tc>
          <w:tcPr>
            <w:tcW w:w="3458" w:type="dxa"/>
          </w:tcPr>
          <w:p w14:paraId="347C2D0A" w14:textId="77777777" w:rsidR="00947F7A" w:rsidRPr="006C05E7" w:rsidRDefault="00947F7A" w:rsidP="009B62F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Pregunta</w:t>
            </w:r>
          </w:p>
        </w:tc>
        <w:tc>
          <w:tcPr>
            <w:tcW w:w="1418" w:type="dxa"/>
          </w:tcPr>
          <w:p w14:paraId="1AD8B39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Sí</w:t>
            </w:r>
          </w:p>
          <w:p w14:paraId="066EBBB1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417" w:type="dxa"/>
          </w:tcPr>
          <w:p w14:paraId="6123373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</w:t>
            </w:r>
          </w:p>
          <w:p w14:paraId="1F0AF30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276" w:type="dxa"/>
          </w:tcPr>
          <w:p w14:paraId="0219510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No estoy segura </w:t>
            </w:r>
          </w:p>
          <w:p w14:paraId="2045F69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</w:tr>
      <w:tr w:rsidR="00947F7A" w:rsidRPr="006C05E7" w14:paraId="6E90901F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35612E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</w:t>
            </w:r>
          </w:p>
        </w:tc>
        <w:tc>
          <w:tcPr>
            <w:tcW w:w="3458" w:type="dxa"/>
          </w:tcPr>
          <w:p w14:paraId="4ADE09C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Mis posibilidades de padecer cáncer de cuello uterino en los próximos años son altas</w:t>
            </w:r>
          </w:p>
        </w:tc>
        <w:tc>
          <w:tcPr>
            <w:tcW w:w="1418" w:type="dxa"/>
          </w:tcPr>
          <w:p w14:paraId="432A496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27 (12,4%)</w:t>
            </w:r>
          </w:p>
        </w:tc>
        <w:tc>
          <w:tcPr>
            <w:tcW w:w="1417" w:type="dxa"/>
          </w:tcPr>
          <w:p w14:paraId="484E9EA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107 (49,1%)</w:t>
            </w:r>
          </w:p>
        </w:tc>
        <w:tc>
          <w:tcPr>
            <w:tcW w:w="1276" w:type="dxa"/>
          </w:tcPr>
          <w:p w14:paraId="0B2A3DC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84 (38,5%)</w:t>
            </w:r>
          </w:p>
        </w:tc>
      </w:tr>
      <w:tr w:rsidR="00947F7A" w:rsidRPr="006C05E7" w14:paraId="30C701AE" w14:textId="77777777" w:rsidTr="000351FC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AF5E222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2</w:t>
            </w:r>
          </w:p>
        </w:tc>
        <w:tc>
          <w:tcPr>
            <w:tcW w:w="3458" w:type="dxa"/>
          </w:tcPr>
          <w:p w14:paraId="05F1095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Siento que tendré cáncer de cuello uterino en algún momento de mi vida.</w:t>
            </w:r>
          </w:p>
        </w:tc>
        <w:tc>
          <w:tcPr>
            <w:tcW w:w="1418" w:type="dxa"/>
          </w:tcPr>
          <w:p w14:paraId="0B004A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35 (16,1%)</w:t>
            </w:r>
          </w:p>
        </w:tc>
        <w:tc>
          <w:tcPr>
            <w:tcW w:w="1417" w:type="dxa"/>
          </w:tcPr>
          <w:p w14:paraId="25329481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113 (51,8%)</w:t>
            </w:r>
          </w:p>
        </w:tc>
        <w:tc>
          <w:tcPr>
            <w:tcW w:w="1276" w:type="dxa"/>
          </w:tcPr>
          <w:p w14:paraId="2077D8D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70 (32,1%)</w:t>
            </w:r>
          </w:p>
        </w:tc>
      </w:tr>
      <w:tr w:rsidR="00947F7A" w:rsidRPr="006C05E7" w14:paraId="0D8C97B4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D984BEC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3</w:t>
            </w:r>
          </w:p>
        </w:tc>
        <w:tc>
          <w:tcPr>
            <w:tcW w:w="3458" w:type="dxa"/>
          </w:tcPr>
          <w:p w14:paraId="36A5832A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La idea del cáncer de cuello uterino me asusta.</w:t>
            </w:r>
          </w:p>
        </w:tc>
        <w:tc>
          <w:tcPr>
            <w:tcW w:w="1418" w:type="dxa"/>
          </w:tcPr>
          <w:p w14:paraId="06A5A15A" w14:textId="77777777" w:rsidR="00947F7A" w:rsidRPr="006C05E7" w:rsidRDefault="00947F7A" w:rsidP="009B62F9">
            <w:pPr>
              <w:autoSpaceDE w:val="0"/>
              <w:autoSpaceDN w:val="0"/>
              <w:adjustRightInd w:val="0"/>
              <w:spacing w:line="320" w:lineRule="atLeast"/>
              <w:ind w:left="-106" w:right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172 (78,9%)</w:t>
            </w:r>
          </w:p>
        </w:tc>
        <w:tc>
          <w:tcPr>
            <w:tcW w:w="1417" w:type="dxa"/>
          </w:tcPr>
          <w:p w14:paraId="1B2BAAE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20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(9,2%)</w:t>
            </w:r>
          </w:p>
        </w:tc>
        <w:tc>
          <w:tcPr>
            <w:tcW w:w="1276" w:type="dxa"/>
          </w:tcPr>
          <w:p w14:paraId="7549068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26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(11,9%)</w:t>
            </w:r>
          </w:p>
        </w:tc>
      </w:tr>
      <w:tr w:rsidR="00947F7A" w:rsidRPr="006C05E7" w14:paraId="42B58BF5" w14:textId="77777777" w:rsidTr="000351FC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5A49773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</w:t>
            </w:r>
          </w:p>
        </w:tc>
        <w:tc>
          <w:tcPr>
            <w:tcW w:w="3458" w:type="dxa"/>
          </w:tcPr>
          <w:p w14:paraId="7653066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Los problemas que experimentaría con el cáncer de cuello uterino durarían mucho tiempo.</w:t>
            </w:r>
          </w:p>
        </w:tc>
        <w:tc>
          <w:tcPr>
            <w:tcW w:w="1418" w:type="dxa"/>
          </w:tcPr>
          <w:p w14:paraId="6A2A296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68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(31,2%)</w:t>
            </w:r>
          </w:p>
        </w:tc>
        <w:tc>
          <w:tcPr>
            <w:tcW w:w="1417" w:type="dxa"/>
          </w:tcPr>
          <w:p w14:paraId="6E847D2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29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(13,3%)</w:t>
            </w:r>
          </w:p>
        </w:tc>
        <w:tc>
          <w:tcPr>
            <w:tcW w:w="1276" w:type="dxa"/>
          </w:tcPr>
          <w:p w14:paraId="6BC3698F" w14:textId="77777777" w:rsidR="00947F7A" w:rsidRPr="006C05E7" w:rsidRDefault="00947F7A" w:rsidP="009B62F9">
            <w:pPr>
              <w:autoSpaceDE w:val="0"/>
              <w:autoSpaceDN w:val="0"/>
              <w:adjustRightInd w:val="0"/>
              <w:ind w:left="-21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121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(55,5%)</w:t>
            </w:r>
          </w:p>
        </w:tc>
      </w:tr>
      <w:tr w:rsidR="00947F7A" w:rsidRPr="006C05E7" w14:paraId="4D45B506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C71D54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</w:t>
            </w:r>
          </w:p>
        </w:tc>
        <w:tc>
          <w:tcPr>
            <w:tcW w:w="3458" w:type="dxa"/>
          </w:tcPr>
          <w:p w14:paraId="76BD0BD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Esta enfermedad amenazaría una relación con mi novio, marido o pareja.</w:t>
            </w:r>
          </w:p>
        </w:tc>
        <w:tc>
          <w:tcPr>
            <w:tcW w:w="1418" w:type="dxa"/>
          </w:tcPr>
          <w:p w14:paraId="4D7CE9C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123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(56,4%)</w:t>
            </w:r>
          </w:p>
        </w:tc>
        <w:tc>
          <w:tcPr>
            <w:tcW w:w="1417" w:type="dxa"/>
          </w:tcPr>
          <w:p w14:paraId="4C21AF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34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(15,6%)</w:t>
            </w:r>
          </w:p>
        </w:tc>
        <w:tc>
          <w:tcPr>
            <w:tcW w:w="1276" w:type="dxa"/>
          </w:tcPr>
          <w:p w14:paraId="4352745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61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(28%)</w:t>
            </w:r>
          </w:p>
        </w:tc>
      </w:tr>
      <w:tr w:rsidR="00947F7A" w:rsidRPr="006C05E7" w14:paraId="76C6B879" w14:textId="77777777" w:rsidTr="000351FC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63E8059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6</w:t>
            </w:r>
          </w:p>
        </w:tc>
        <w:tc>
          <w:tcPr>
            <w:tcW w:w="3458" w:type="dxa"/>
          </w:tcPr>
          <w:p w14:paraId="26CE8FA7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Si desarrollara cáncer de cuello uterino, no viviría más de 5 años.</w:t>
            </w:r>
          </w:p>
        </w:tc>
        <w:tc>
          <w:tcPr>
            <w:tcW w:w="1418" w:type="dxa"/>
          </w:tcPr>
          <w:p w14:paraId="5D69D1C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40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(18,3%)</w:t>
            </w:r>
          </w:p>
        </w:tc>
        <w:tc>
          <w:tcPr>
            <w:tcW w:w="1417" w:type="dxa"/>
          </w:tcPr>
          <w:p w14:paraId="3FA1D6E0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37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(17%)</w:t>
            </w:r>
          </w:p>
        </w:tc>
        <w:tc>
          <w:tcPr>
            <w:tcW w:w="1276" w:type="dxa"/>
          </w:tcPr>
          <w:p w14:paraId="3EBD1476" w14:textId="77777777" w:rsidR="00947F7A" w:rsidRPr="006C05E7" w:rsidRDefault="00947F7A" w:rsidP="009B62F9">
            <w:pPr>
              <w:autoSpaceDE w:val="0"/>
              <w:autoSpaceDN w:val="0"/>
              <w:adjustRightInd w:val="0"/>
              <w:ind w:left="-10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141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(64,7%)</w:t>
            </w:r>
          </w:p>
        </w:tc>
      </w:tr>
      <w:tr w:rsidR="00947F7A" w:rsidRPr="006C05E7" w14:paraId="11B66C39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09FF058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7</w:t>
            </w:r>
          </w:p>
        </w:tc>
        <w:tc>
          <w:tcPr>
            <w:tcW w:w="3458" w:type="dxa"/>
          </w:tcPr>
          <w:p w14:paraId="52D4398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Hacerse exámenes cervicales lleva demasiado tiempo.</w:t>
            </w:r>
          </w:p>
        </w:tc>
        <w:tc>
          <w:tcPr>
            <w:tcW w:w="1418" w:type="dxa"/>
          </w:tcPr>
          <w:p w14:paraId="32AF0C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44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(20,2%)</w:t>
            </w:r>
          </w:p>
        </w:tc>
        <w:tc>
          <w:tcPr>
            <w:tcW w:w="1417" w:type="dxa"/>
          </w:tcPr>
          <w:p w14:paraId="007B1BD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122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(56%)</w:t>
            </w:r>
          </w:p>
        </w:tc>
        <w:tc>
          <w:tcPr>
            <w:tcW w:w="1276" w:type="dxa"/>
          </w:tcPr>
          <w:p w14:paraId="0DE7D3D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52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(23,9%)</w:t>
            </w:r>
          </w:p>
        </w:tc>
      </w:tr>
      <w:tr w:rsidR="00947F7A" w:rsidRPr="006C05E7" w14:paraId="29D702E9" w14:textId="77777777" w:rsidTr="000351FC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E627D85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</w:t>
            </w:r>
          </w:p>
        </w:tc>
        <w:tc>
          <w:tcPr>
            <w:tcW w:w="3458" w:type="dxa"/>
          </w:tcPr>
          <w:p w14:paraId="437618FE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Hacerse exámenes cervicales es demasiado doloroso.</w:t>
            </w:r>
          </w:p>
        </w:tc>
        <w:tc>
          <w:tcPr>
            <w:tcW w:w="1418" w:type="dxa"/>
          </w:tcPr>
          <w:p w14:paraId="24A996EA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42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(19,3)</w:t>
            </w:r>
          </w:p>
        </w:tc>
        <w:tc>
          <w:tcPr>
            <w:tcW w:w="1417" w:type="dxa"/>
          </w:tcPr>
          <w:p w14:paraId="190F478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111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(50,9%)</w:t>
            </w:r>
          </w:p>
        </w:tc>
        <w:tc>
          <w:tcPr>
            <w:tcW w:w="1276" w:type="dxa"/>
          </w:tcPr>
          <w:p w14:paraId="7A36F80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 xml:space="preserve">65 </w:t>
            </w: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(29,8%)</w:t>
            </w:r>
          </w:p>
        </w:tc>
      </w:tr>
      <w:tr w:rsidR="00947F7A" w:rsidRPr="006C05E7" w14:paraId="122858DE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897659C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</w:t>
            </w:r>
          </w:p>
        </w:tc>
        <w:tc>
          <w:tcPr>
            <w:tcW w:w="3458" w:type="dxa"/>
          </w:tcPr>
          <w:p w14:paraId="2321D7A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Los trabajadores de la salud que realizan exámenes cervicales son groseros con las mujeres.</w:t>
            </w:r>
          </w:p>
        </w:tc>
        <w:tc>
          <w:tcPr>
            <w:tcW w:w="1418" w:type="dxa"/>
          </w:tcPr>
          <w:p w14:paraId="645B148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31 (14,2%)</w:t>
            </w:r>
          </w:p>
        </w:tc>
        <w:tc>
          <w:tcPr>
            <w:tcW w:w="1417" w:type="dxa"/>
          </w:tcPr>
          <w:p w14:paraId="152F90B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115 (52,8%)</w:t>
            </w:r>
          </w:p>
        </w:tc>
        <w:tc>
          <w:tcPr>
            <w:tcW w:w="1276" w:type="dxa"/>
          </w:tcPr>
          <w:p w14:paraId="5CCF276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72 (33%)</w:t>
            </w:r>
          </w:p>
        </w:tc>
      </w:tr>
      <w:tr w:rsidR="00947F7A" w:rsidRPr="006C05E7" w14:paraId="60C64267" w14:textId="77777777" w:rsidTr="000351FC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E5EF14" w14:textId="77777777" w:rsidR="00947F7A" w:rsidRPr="006C05E7" w:rsidRDefault="00947F7A" w:rsidP="009B62F9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10</w:t>
            </w:r>
          </w:p>
        </w:tc>
        <w:tc>
          <w:tcPr>
            <w:tcW w:w="3458" w:type="dxa"/>
          </w:tcPr>
          <w:p w14:paraId="00118F1D" w14:textId="77777777" w:rsidR="00947F7A" w:rsidRPr="006C05E7" w:rsidRDefault="00947F7A" w:rsidP="009B62F9">
            <w:pPr>
              <w:autoSpaceDE w:val="0"/>
              <w:autoSpaceDN w:val="0"/>
              <w:adjustRightInd w:val="0"/>
              <w:spacing w:line="276" w:lineRule="auto"/>
              <w:ind w:righ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264A60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Tengo otros problemas más importantes que los exámenes cervicales en mi vida.</w:t>
            </w:r>
          </w:p>
        </w:tc>
        <w:tc>
          <w:tcPr>
            <w:tcW w:w="1418" w:type="dxa"/>
          </w:tcPr>
          <w:p w14:paraId="3CABEB8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45 (20,6%)</w:t>
            </w:r>
          </w:p>
        </w:tc>
        <w:tc>
          <w:tcPr>
            <w:tcW w:w="1417" w:type="dxa"/>
          </w:tcPr>
          <w:p w14:paraId="2A77896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148 (67,9%)</w:t>
            </w:r>
          </w:p>
        </w:tc>
        <w:tc>
          <w:tcPr>
            <w:tcW w:w="1276" w:type="dxa"/>
          </w:tcPr>
          <w:p w14:paraId="46DE7F4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25 (11,5%)</w:t>
            </w:r>
          </w:p>
        </w:tc>
      </w:tr>
      <w:tr w:rsidR="00947F7A" w:rsidRPr="006C05E7" w14:paraId="41D3A548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0EE414F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11</w:t>
            </w:r>
          </w:p>
        </w:tc>
        <w:tc>
          <w:tcPr>
            <w:tcW w:w="3458" w:type="dxa"/>
          </w:tcPr>
          <w:p w14:paraId="3F4C5003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Soy demasiado mayor para hacerme exámenes cervicales con regularidad.</w:t>
            </w:r>
          </w:p>
        </w:tc>
        <w:tc>
          <w:tcPr>
            <w:tcW w:w="1418" w:type="dxa"/>
          </w:tcPr>
          <w:p w14:paraId="6DA65489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39 (17,9%)</w:t>
            </w:r>
          </w:p>
        </w:tc>
        <w:tc>
          <w:tcPr>
            <w:tcW w:w="1417" w:type="dxa"/>
          </w:tcPr>
          <w:p w14:paraId="2105F69F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151(69,3%)</w:t>
            </w:r>
          </w:p>
        </w:tc>
        <w:tc>
          <w:tcPr>
            <w:tcW w:w="1276" w:type="dxa"/>
          </w:tcPr>
          <w:p w14:paraId="7CD2E62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28 (12,8%)</w:t>
            </w:r>
          </w:p>
        </w:tc>
      </w:tr>
      <w:tr w:rsidR="00947F7A" w:rsidRPr="006C05E7" w14:paraId="19E27999" w14:textId="77777777" w:rsidTr="000351FC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F78899B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</w:t>
            </w:r>
          </w:p>
        </w:tc>
        <w:tc>
          <w:tcPr>
            <w:tcW w:w="3458" w:type="dxa"/>
          </w:tcPr>
          <w:p w14:paraId="7E43DFF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 hay ningún centro de salud cerca de mi casa para hacerme exámenes cervicales.</w:t>
            </w:r>
          </w:p>
        </w:tc>
        <w:tc>
          <w:tcPr>
            <w:tcW w:w="1418" w:type="dxa"/>
          </w:tcPr>
          <w:p w14:paraId="0CF3ECD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54 (24,8%)</w:t>
            </w:r>
          </w:p>
        </w:tc>
        <w:tc>
          <w:tcPr>
            <w:tcW w:w="1417" w:type="dxa"/>
          </w:tcPr>
          <w:p w14:paraId="04D27D9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140 (64,2%)</w:t>
            </w:r>
          </w:p>
        </w:tc>
        <w:tc>
          <w:tcPr>
            <w:tcW w:w="1276" w:type="dxa"/>
          </w:tcPr>
          <w:p w14:paraId="1A285F73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24 (11%)</w:t>
            </w:r>
          </w:p>
        </w:tc>
      </w:tr>
      <w:tr w:rsidR="00947F7A" w:rsidRPr="006C05E7" w14:paraId="757B8FBA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05FAC9D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13</w:t>
            </w:r>
          </w:p>
        </w:tc>
        <w:tc>
          <w:tcPr>
            <w:tcW w:w="3458" w:type="dxa"/>
          </w:tcPr>
          <w:p w14:paraId="116DC832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Si en mi destino hay desarrollo de cáncer, hacerme exámenes cervicales no lo evitará.</w:t>
            </w:r>
          </w:p>
        </w:tc>
        <w:tc>
          <w:tcPr>
            <w:tcW w:w="1418" w:type="dxa"/>
          </w:tcPr>
          <w:p w14:paraId="3BA5F2BE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40 (18,3%)</w:t>
            </w:r>
          </w:p>
        </w:tc>
        <w:tc>
          <w:tcPr>
            <w:tcW w:w="1417" w:type="dxa"/>
          </w:tcPr>
          <w:p w14:paraId="685E2EEC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68 (31,2%)</w:t>
            </w:r>
          </w:p>
        </w:tc>
        <w:tc>
          <w:tcPr>
            <w:tcW w:w="1276" w:type="dxa"/>
          </w:tcPr>
          <w:p w14:paraId="003B1404" w14:textId="77777777" w:rsidR="00947F7A" w:rsidRPr="006C05E7" w:rsidRDefault="00947F7A" w:rsidP="009B62F9">
            <w:pPr>
              <w:autoSpaceDE w:val="0"/>
              <w:autoSpaceDN w:val="0"/>
              <w:adjustRightInd w:val="0"/>
              <w:ind w:left="-108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110 (50,5%)</w:t>
            </w:r>
          </w:p>
        </w:tc>
      </w:tr>
      <w:tr w:rsidR="00947F7A" w:rsidRPr="006C05E7" w14:paraId="45A11403" w14:textId="77777777" w:rsidTr="000351FC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045CE35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14</w:t>
            </w:r>
          </w:p>
        </w:tc>
        <w:tc>
          <w:tcPr>
            <w:tcW w:w="3458" w:type="dxa"/>
          </w:tcPr>
          <w:p w14:paraId="31047DE1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Prefiero que una trabajadora de la salud realice exámenes cervicales</w:t>
            </w:r>
          </w:p>
        </w:tc>
        <w:tc>
          <w:tcPr>
            <w:tcW w:w="1418" w:type="dxa"/>
          </w:tcPr>
          <w:p w14:paraId="145DE42D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117 (53,7%)</w:t>
            </w:r>
          </w:p>
        </w:tc>
        <w:tc>
          <w:tcPr>
            <w:tcW w:w="1417" w:type="dxa"/>
          </w:tcPr>
          <w:p w14:paraId="7107581A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60 (27%)</w:t>
            </w:r>
          </w:p>
        </w:tc>
        <w:tc>
          <w:tcPr>
            <w:tcW w:w="1276" w:type="dxa"/>
          </w:tcPr>
          <w:p w14:paraId="41CBE1C5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41 (18,8%)</w:t>
            </w:r>
          </w:p>
        </w:tc>
      </w:tr>
      <w:tr w:rsidR="00947F7A" w:rsidRPr="006C05E7" w14:paraId="28973D1B" w14:textId="77777777" w:rsidTr="00035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F89A1F0" w14:textId="77777777" w:rsidR="00947F7A" w:rsidRPr="006C05E7" w:rsidRDefault="00947F7A" w:rsidP="009B62F9">
            <w:pPr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15</w:t>
            </w:r>
          </w:p>
        </w:tc>
        <w:tc>
          <w:tcPr>
            <w:tcW w:w="3458" w:type="dxa"/>
          </w:tcPr>
          <w:p w14:paraId="6E164EC6" w14:textId="77777777" w:rsidR="00947F7A" w:rsidRPr="006C05E7" w:rsidRDefault="00947F7A" w:rsidP="009B62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Nunca me haré exámenes cervicales si tengo que pagarlos.</w:t>
            </w:r>
          </w:p>
        </w:tc>
        <w:tc>
          <w:tcPr>
            <w:tcW w:w="1418" w:type="dxa"/>
          </w:tcPr>
          <w:p w14:paraId="68D8F2EB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44 (20,2%)</w:t>
            </w:r>
          </w:p>
        </w:tc>
        <w:tc>
          <w:tcPr>
            <w:tcW w:w="1417" w:type="dxa"/>
          </w:tcPr>
          <w:p w14:paraId="65EC1E4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146 (67%)</w:t>
            </w:r>
          </w:p>
        </w:tc>
        <w:tc>
          <w:tcPr>
            <w:tcW w:w="1276" w:type="dxa"/>
          </w:tcPr>
          <w:p w14:paraId="2E525BC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28 (12,8%)</w:t>
            </w:r>
          </w:p>
        </w:tc>
      </w:tr>
      <w:tr w:rsidR="00947F7A" w:rsidRPr="006C05E7" w14:paraId="69903E8C" w14:textId="77777777" w:rsidTr="000351F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D0FF28D" w14:textId="77777777" w:rsidR="00947F7A" w:rsidRPr="006C05E7" w:rsidRDefault="00947F7A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16</w:t>
            </w:r>
          </w:p>
        </w:tc>
        <w:tc>
          <w:tcPr>
            <w:tcW w:w="3458" w:type="dxa"/>
          </w:tcPr>
          <w:p w14:paraId="77D8D87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Me da vergüenza hacerme un examen cervical.</w:t>
            </w:r>
          </w:p>
        </w:tc>
        <w:tc>
          <w:tcPr>
            <w:tcW w:w="1418" w:type="dxa"/>
          </w:tcPr>
          <w:p w14:paraId="54F57E36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71(32,6%)</w:t>
            </w:r>
          </w:p>
        </w:tc>
        <w:tc>
          <w:tcPr>
            <w:tcW w:w="1417" w:type="dxa"/>
          </w:tcPr>
          <w:p w14:paraId="68F7B8F4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97(44,5%)</w:t>
            </w:r>
          </w:p>
        </w:tc>
        <w:tc>
          <w:tcPr>
            <w:tcW w:w="1276" w:type="dxa"/>
          </w:tcPr>
          <w:p w14:paraId="027F5298" w14:textId="77777777" w:rsidR="00947F7A" w:rsidRPr="006C05E7" w:rsidRDefault="00947F7A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color w:val="010205"/>
                <w:sz w:val="20"/>
                <w:szCs w:val="20"/>
                <w:lang w:val="es-PE"/>
                <w14:ligatures w14:val="none"/>
              </w:rPr>
              <w:t>50(22,9%)</w:t>
            </w:r>
          </w:p>
        </w:tc>
      </w:tr>
      <w:bookmarkEnd w:id="1"/>
    </w:tbl>
    <w:p w14:paraId="4663B186" w14:textId="77777777" w:rsidR="00BA294E" w:rsidRDefault="00BA294E"/>
    <w:sectPr w:rsidR="00BA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7A"/>
    <w:rsid w:val="000351FC"/>
    <w:rsid w:val="005B5ED0"/>
    <w:rsid w:val="006E5677"/>
    <w:rsid w:val="0071086F"/>
    <w:rsid w:val="00947F7A"/>
    <w:rsid w:val="00A960C9"/>
    <w:rsid w:val="00BA294E"/>
    <w:rsid w:val="00C5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B0522"/>
  <w15:chartTrackingRefBased/>
  <w15:docId w15:val="{CAFF6A0B-1D9C-4CD7-8602-08A65EFD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7A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4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F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F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94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94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F7A"/>
    <w:pPr>
      <w:spacing w:before="160"/>
      <w:jc w:val="center"/>
    </w:pPr>
    <w:rPr>
      <w:i/>
      <w:iCs/>
      <w:color w:val="404040" w:themeColor="text1" w:themeTint="BF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947F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F7A"/>
    <w:pPr>
      <w:ind w:left="720"/>
      <w:contextualSpacing/>
    </w:pPr>
    <w:rPr>
      <w:lang w:val="es-PE"/>
    </w:rPr>
  </w:style>
  <w:style w:type="character" w:styleId="nfasisintenso">
    <w:name w:val="Intense Emphasis"/>
    <w:basedOn w:val="Fuentedeprrafopredeter"/>
    <w:uiPriority w:val="21"/>
    <w:qFormat/>
    <w:rsid w:val="00947F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F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F7A"/>
    <w:rPr>
      <w:b/>
      <w:bCs/>
      <w:smallCaps/>
      <w:color w:val="0F4761" w:themeColor="accent1" w:themeShade="BF"/>
      <w:spacing w:val="5"/>
    </w:rPr>
  </w:style>
  <w:style w:type="table" w:customStyle="1" w:styleId="PlainTable21">
    <w:name w:val="Plain Table 21"/>
    <w:basedOn w:val="Tablanormal"/>
    <w:next w:val="Tablanormal2"/>
    <w:uiPriority w:val="42"/>
    <w:rsid w:val="00947F7A"/>
    <w:pPr>
      <w:spacing w:after="0" w:line="240" w:lineRule="auto"/>
    </w:pPr>
    <w:rPr>
      <w:rFonts w:ascii="Arial" w:hAnsi="Arial"/>
      <w:spacing w:val="6"/>
      <w:kern w:val="0"/>
      <w:sz w:val="24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947F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3</cp:revision>
  <dcterms:created xsi:type="dcterms:W3CDTF">2025-04-02T06:45:00Z</dcterms:created>
  <dcterms:modified xsi:type="dcterms:W3CDTF">2025-04-09T02:33:00Z</dcterms:modified>
</cp:coreProperties>
</file>