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de la Biblioteca documental de EVYDENTIA</w:t>
      </w:r>
    </w:p>
    <w:p>
      <w:pPr>
        <w:pStyle w:val="Subtitle"/>
      </w:pPr>
      <w:r>
        <w:t>EVYDENTIA    PRD BIB 01    Versión 1.0 para revisión de producto</w:t>
      </w:r>
    </w:p>
    <w:p>
      <w:r>
        <w:t>Fecha de diseño 24 de octubre de 2026</w:t>
      </w:r>
    </w:p>
    <w:p>
      <w:r>
        <w:t>Este documento define tres entregas acumulativas para implementar la Biblioteca en EVYDENTIA. Establece el comportamiento esperado, las dependencias y las pruebas de aceptación para que producto, desarrollo y consultores compartan un alcance verificable.</w:t>
      </w:r>
    </w:p>
    <w:p>
      <w:pPr>
        <w:pStyle w:val="Heading1"/>
      </w:pPr>
      <w:r>
        <w:t>1 Decisión de producto y alcance</w:t>
      </w:r>
    </w:p>
    <w:p>
      <w:r>
        <w:t>La Biblioteca permitirá descargar maestros editables, completar formularios dentro de EVYDENTIA y generar documentos personalizados. Mantendrá separados los maestros, sus variantes y los documentos de cada empresa. El diseño reutiliza los módulos actuales de assessment, brechas y plan de acción mediante contratos de integración que se confirmarán con el desarrollador.</w:t>
      </w:r>
    </w:p>
    <w:p>
      <w:r>
        <w:t>Estado de esta entrega: especificación de producto lista para revisión. No se dispone del repositorio de la plataforma, su arquitectura, sus APIs ni sus permisos actuales; por ello este PRD no acredita desarrollo, despliegue o integración. Los endpoints y entidades propuestos son un contrato funcional a adaptar, sin imponer un lenguaje o proveedor.</w:t>
      </w:r>
    </w:p>
    <w:p>
      <w:r>
        <w:t>Base documental disponible: catálogo de 50 entradas, ocho archivos v0.1 para revisión, dos salidas existentes por mapear y 40 documentos planificados. El número de entradas no se convierte en 50 archivos disponibles. El paquete de implementación incluye los ocho maestros actuales como insumos, conservando su estado de revisión.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396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Resultado visible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Puerta de salida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 Biblioteca descargable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Buscar, consultar y descargar plantillas; adjuntar y consultar documentos propios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Acceso aislado, archivos revisados y publicación controlada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2 Creación guiada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Capturar datos, reutilizarlos y generar Word o Excel editable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Ocho esquemas probados, salidas fieles y recuperación de errores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3 Gestión e integración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Revisar, aprobar, vincular evidencias y comprobar acciones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Trazabilidad completa e indicadores reproducibles</w:t>
            </w:r>
          </w:p>
        </w:tc>
      </w:tr>
    </w:tbl>
    <w:p>
      <w:pPr>
        <w:spacing w:after="0"/>
      </w:pPr>
    </w:p>
    <w:p>
      <w:pPr>
        <w:pStyle w:val="Heading1"/>
      </w:pPr>
      <w:r>
        <w:t>2 Usuarios y responsabilidades</w:t>
      </w:r>
    </w:p>
    <w:p>
      <w:r>
        <w:t>El consultor implementador prepara y coordina. El dueño del proceso valida los hechos y aporta evidencias. Jurídico valida fundamentos y decisiones aplicables. El responsable del tratamiento o su delegado autorizado decide y aprueba. El DPD asesora y supervisa con independencia, cuando existe. El administrador editorial controla los maestros y el auditor consulta el alcance autorizado.</w:t>
      </w:r>
    </w:p>
    <w:p>
      <w:r>
        <w:t>La autorización se evalúa por persona, rol, empresa, recurso y operación. Una persona puede tener varios roles, pero el flujo estándar separa autor y aprobador del mismo documento. Cualquier excepción futura debe configurarse expresamente con justificación, registro y aprobación de producto; no estará habilitada por defecto.</w:t>
      </w:r>
    </w:p>
    <w:p>
      <w:pPr>
        <w:pStyle w:val="Heading1"/>
      </w:pPr>
      <w:r>
        <w:t>3 Navegación y pantallas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912"/>
        <w:gridCol w:w="100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Contenido y acciones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01 Catálogo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Búsqueda; filtros; resultados paginados; empresa activa; estado del archivo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02 Ficha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Propósito; aplicabilidad; fuentes; versión; instrucciones; vista previa y descarga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03 Mis documentos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Archivos de la empresa; origen; autor; estado; historial y carga de revisión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04 Editor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Secciones o tabla; datos precargados; campos pendientes; guardar y generar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05 Recomendados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Documentos seleccionados por reglas; motivo; datos faltantes y revisión humana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06 Expediente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Revisiones; aprobaciones; versiones; acciones; evidencias y verificación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BIB UI 07 Administración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Catálogo, archivos, esquemas, reglas, fuentes, revisión y publicación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 a 3</w:t>
            </w:r>
          </w:p>
        </w:tc>
      </w:tr>
    </w:tbl>
    <w:p>
      <w:pPr>
        <w:spacing w:after="0"/>
      </w:pPr>
    </w:p>
    <w:p>
      <w:r>
        <w:t>En entrega 1 los filtros permiten seleccionar contexto manualmente; el motor automático de recomendación pertenece a entrega 2. En cada ficha mostrar acciones disponibles según estado y permiso. Etiquetas previstas: Descargar plantilla, Crear documento, Guardar borrador, Generar para revisión y Ver historial. Las acciones de etapas futuras se ocultan hasta su habilitación.</w:t>
      </w:r>
    </w:p>
    <w:p>
      <w:r>
        <w:t>Al entrar sin empresa activa, solicitar selección antes de instanciar o cargar documentos. Catálogo vacío, archivo retirado, falta de permiso, error de descarga, desconexión y conflicto de edición necesitan mensajes diferenciados y una acción de recuperación. Un error de red no debe presentarse como falta de documentos.</w:t>
      </w:r>
    </w:p>
    <w:p>
      <w:r>
        <w:br w:type="page"/>
      </w:r>
    </w:p>
    <w:p>
      <w:pPr>
        <w:pStyle w:val="Heading1"/>
      </w:pPr>
      <w:r>
        <w:t>4 Entrega 1 Biblioteca descargable</w:t>
      </w:r>
    </w:p>
    <w:p>
      <w:r>
        <w:t>Entrega un repositorio utilizable con contenido editorial controlado. Incluye el catálogo, las fichas, la descarga de Word y Excel, la carga de documentos trabajados fuera y su historial básico por empresa.</w:t>
      </w:r>
    </w:p>
    <w:p>
      <w:pPr>
        <w:pStyle w:val="Heading2"/>
      </w:pPr>
      <w:r>
        <w:t>Límite de esta entrega</w:t>
      </w:r>
    </w:p>
    <w:p>
      <w:r>
        <w:t>No incluye captura estructurada ni generación personalizada. El historial de archivos externos conserva revisiones, pero no interpreta automáticamente el contenido de Word o Excel.</w:t>
      </w:r>
    </w:p>
    <w:p>
      <w:pPr>
        <w:pStyle w:val="Heading2"/>
      </w:pPr>
      <w:r>
        <w:t>BIB-101 Contexto y acceso</w:t>
      </w:r>
    </w:p>
    <w:p>
      <w:r>
        <w:t>Como consultor asignado quiero entrar a Biblioteca con una empresa activa para trabajar en el contexto correcto.</w:t>
      </w:r>
    </w:p>
    <w:p>
      <w:r>
        <w:t>CA 1. Con dos empresas asignadas, cambiar de contexto cambia documentos y recomendaciones; la cabecera muestra empresa activa.</w:t>
      </w:r>
    </w:p>
    <w:p>
      <w:r>
        <w:t>CA 2. Una cuenta sin asignación recibe denegación de acceso al solicitar documentos ajenos por URL, API o enlace de descarga.</w:t>
      </w:r>
    </w:p>
    <w:p>
      <w:r>
        <w:t>CA 3. Cambiar empresa con cambios pendientes ofrece guardar o descartar; no guarda datos en la nueva empresa.</w:t>
      </w:r>
    </w:p>
    <w:p>
      <w:pPr>
        <w:pStyle w:val="Heading2"/>
      </w:pPr>
      <w:r>
        <w:t>BIB-102 Catálogo y búsqueda</w:t>
      </w:r>
    </w:p>
    <w:p>
      <w:r>
        <w:t>Quiero localizar plantillas por código nombre y categoría para elegir un documento.</w:t>
      </w:r>
    </w:p>
    <w:p>
      <w:r>
        <w:t>CA 1. La búsqueda ignora mayúsculas y acentos y combina filtros por familia, formato, fase y estado.</w:t>
      </w:r>
    </w:p>
    <w:p>
      <w:r>
        <w:t>CA 2. Resultados vacíos muestran un mensaje y permiten limpiar filtros; hay paginación y orden por código o nombre.</w:t>
      </w:r>
    </w:p>
    <w:p>
      <w:r>
        <w:t>CA 3. Solo versiones publicadas aparecen descargables; las 40 entradas planificadas no simulan archivos disponibles.</w:t>
      </w:r>
    </w:p>
    <w:p>
      <w:pPr>
        <w:pStyle w:val="Heading2"/>
      </w:pPr>
      <w:r>
        <w:t>BIB-103 Ficha de plantilla</w:t>
      </w:r>
    </w:p>
    <w:p>
      <w:r>
        <w:t>Quiero conocer propósito aplicabilidad insumos y versión antes de descargar.</w:t>
      </w:r>
    </w:p>
    <w:p>
      <w:r>
        <w:t>CA 1. La ficha muestra código, versión, formato, fuentes y fecha de revisión, instrucciones, dependencias y restricciones.</w:t>
      </w:r>
    </w:p>
    <w:p>
      <w:r>
        <w:t>CA 2. La vista previa de un maestro usa contenido demostrativo y nunca información de otro cliente.</w:t>
      </w:r>
    </w:p>
    <w:p>
      <w:r>
        <w:t>CA 3. Los estados editoriales y los estados de documentos de empresa se muestran por separado.</w:t>
      </w:r>
    </w:p>
    <w:p>
      <w:pPr>
        <w:pStyle w:val="Heading2"/>
      </w:pPr>
      <w:r>
        <w:t>BIB-104 Descarga controlada</w:t>
      </w:r>
    </w:p>
    <w:p>
      <w:r>
        <w:t>Quiero descargar el maestro Word o Excel editable con su versión identificada.</w:t>
      </w:r>
    </w:p>
    <w:p>
      <w:r>
        <w:t>CA 1. El archivo conserva tablas, variables y validaciones de la versión publicada; nombre incluye código y versión.</w:t>
      </w:r>
    </w:p>
    <w:p>
      <w:r>
        <w:t>CA 2. El servidor comprueba permiso en cada descarga; un enlace temporal caducado deja de funcionar.</w:t>
      </w:r>
    </w:p>
    <w:p>
      <w:r>
        <w:t>CA 3. Se registra actor, fecha, plantilla, versión y empresa de contexto sin atribuir cumplimiento a la descarga.</w:t>
      </w:r>
    </w:p>
    <w:p>
      <w:pPr>
        <w:pStyle w:val="Heading2"/>
      </w:pPr>
      <w:r>
        <w:t>BIB-105 Administración editorial</w:t>
      </w:r>
    </w:p>
    <w:p>
      <w:r>
        <w:t>Quiero cargar revisar publicar y retirar versiones maestras.</w:t>
      </w:r>
    </w:p>
    <w:p>
      <w:r>
        <w:t>CA 1. Para publicar se exige archivo, ficha, responsable editorial, revisión técnica y jurídica registrada cuando proceda.</w:t>
      </w:r>
    </w:p>
    <w:p>
      <w:r>
        <w:t>CA 2. Los ocho maestros v0.1 importados permanecen En revisión; no se publican automáticamente.</w:t>
      </w:r>
    </w:p>
    <w:p>
      <w:r>
        <w:t>CA 3. Una versión publicada es inmutable; la sustitución crea una versión nueva y conserva la anterior.</w:t>
      </w:r>
    </w:p>
    <w:p>
      <w:pPr>
        <w:pStyle w:val="Heading2"/>
      </w:pPr>
      <w:r>
        <w:t>BIB-106 Documentos externos del cliente</w:t>
      </w:r>
    </w:p>
    <w:p>
      <w:r>
        <w:t>Quiero adjuntar un archivo trabajado fuera de la plataforma y conservar su procedencia.</w:t>
      </w:r>
    </w:p>
    <w:p>
      <w:r>
        <w:t>CA 1. Se puede adjuntar DOCX o XLSX a Mis documentos con título, código, origen y versión propia.</w:t>
      </w:r>
    </w:p>
    <w:p>
      <w:r>
        <w:t>CA 2. Si se conoce la versión maestra usada se registra; en caso contrario figura Origen no vinculado.</w:t>
      </w:r>
    </w:p>
    <w:p>
      <w:r>
        <w:t>CA 3. La carga pasa controles de extensión, contenido real, tamaño y análisis de archivo; queda Borrador.</w:t>
      </w:r>
    </w:p>
    <w:p>
      <w:pPr>
        <w:pStyle w:val="Heading2"/>
      </w:pPr>
      <w:r>
        <w:t>BIB-107 Documentos por empresa</w:t>
      </w:r>
    </w:p>
    <w:p>
      <w:r>
        <w:t>Quiero consultar borradores e historial básico de mi empresa.</w:t>
      </w:r>
    </w:p>
    <w:p>
      <w:r>
        <w:t>CA 1. Se filtra por código, estado, autor y fecha; lectura y descarga respetan el ámbito asignado.</w:t>
      </w:r>
    </w:p>
    <w:p>
      <w:r>
        <w:t>CA 2. Subir una nueva revisión conserva las anteriores; no modifica ni borra la versión original.</w:t>
      </w:r>
    </w:p>
    <w:p>
      <w:r>
        <w:t>CA 3. La interfaz diferencia archivo externo de documento generado con formulario.</w:t>
      </w:r>
    </w:p>
    <w:p>
      <w:pPr>
        <w:pStyle w:val="Heading2"/>
      </w:pPr>
      <w:r>
        <w:t>BIB-108 Migración e inventario inicial</w:t>
      </w:r>
    </w:p>
    <w:p>
      <w:r>
        <w:t>Quiero incorporar el catálogo y los ocho archivos existentes sin perder códigos.</w:t>
      </w:r>
    </w:p>
    <w:p>
      <w:r>
        <w:t>CA 1. La importación registra 50 entradas: 8 con archivo inicial, 2 salidas existentes por mapear y 40 planificadas.</w:t>
      </w:r>
    </w:p>
    <w:p>
      <w:r>
        <w:t>CA 2. Una segunda ejecución con la misma clave de migración no duplica entradas ni versiones.</w:t>
      </w:r>
    </w:p>
    <w:p>
      <w:r>
        <w:t>CA 3. Cada archivo tiene checksum, estado editorial y resultado de revisión de apertura.</w:t>
      </w:r>
    </w:p>
    <w:p>
      <w:pPr>
        <w:pStyle w:val="Heading2"/>
      </w:pPr>
      <w:r>
        <w:t>Condición para pasar a la siguiente etapa</w:t>
      </w:r>
    </w:p>
    <w:p>
      <w:r>
        <w:t>Se acepta al completar BIB-101 a BIB-108, pasar las pruebas de permisos y disponer de versiones publicadas de los maestros que efectivamente se ofrecerán. La revisión de los ocho archivos iniciales es una dependencia editorial; no basta con que el archivo exista.</w:t>
      </w:r>
    </w:p>
    <w:p>
      <w:r>
        <w:br w:type="page"/>
      </w:r>
    </w:p>
    <w:p>
      <w:pPr>
        <w:pStyle w:val="Heading1"/>
      </w:pPr>
      <w:r>
        <w:t>5 Entrega 2 Creación guiada y generación</w:t>
      </w:r>
    </w:p>
    <w:p>
      <w:r>
        <w:t>Agrega las ocho fichas de formulario, precarga con procedencia, validación, reglas de aplicabilidad, vista previa y exportación. Permite guardar borradores y regenerar documentos desde una instantánea trazable.</w:t>
      </w:r>
    </w:p>
    <w:p>
      <w:pPr>
        <w:pStyle w:val="Heading2"/>
      </w:pPr>
      <w:r>
        <w:t>Límite de esta entrega</w:t>
      </w:r>
    </w:p>
    <w:p>
      <w:r>
        <w:t>La importación inteligente de documentos externos, la extracción libre con IA, el editor colaborativo de Word, la firma electrónica y la producción de los otros 40 documentos quedan fuera del alcance comprometido. Una eventual IA es una ampliación independiente.</w:t>
      </w:r>
    </w:p>
    <w:p>
      <w:pPr>
        <w:pStyle w:val="Heading2"/>
      </w:pPr>
      <w:r>
        <w:t>BIB-201 Formulario por versión</w:t>
      </w:r>
    </w:p>
    <w:p>
      <w:r>
        <w:t>Quiero completar una interfaz adaptada a cada documento y guardar avances.</w:t>
      </w:r>
    </w:p>
    <w:p>
      <w:r>
        <w:t>CA 1. Cada versión publicada tiene esquema de campos y esquema de salida compatibles.</w:t>
      </w:r>
    </w:p>
    <w:p>
      <w:r>
        <w:t>CA 2. Los formularios permiten Guardar borrador con faltantes y muestran validaciones junto al campo.</w:t>
      </w:r>
    </w:p>
    <w:p>
      <w:r>
        <w:t>CA 3. Cambios no guardados y fallo de conexión no se anuncian como guardado correcto.</w:t>
      </w:r>
    </w:p>
    <w:p>
      <w:pPr>
        <w:pStyle w:val="Heading2"/>
      </w:pPr>
      <w:r>
        <w:t>BIB-202 Reutilización y procedencia</w:t>
      </w:r>
    </w:p>
    <w:p>
      <w:r>
        <w:t>Quiero reutilizar datos verificados de la empresa y sus tratamientos.</w:t>
      </w:r>
    </w:p>
    <w:p>
      <w:r>
        <w:t>CA 1. Cada valor precargado conserva origen, versión, fecha y estado de validación.</w:t>
      </w:r>
    </w:p>
    <w:p>
      <w:r>
        <w:t>CA 2. El consultor puede revisar o proponer corrección sin modificar silenciosamente el dato canónico.</w:t>
      </w:r>
    </w:p>
    <w:p>
      <w:r>
        <w:t>CA 3. Cambiar la fuente genera aviso; las versiones emitidas conservan la instantánea anterior.</w:t>
      </w:r>
    </w:p>
    <w:p>
      <w:pPr>
        <w:pStyle w:val="Heading2"/>
      </w:pPr>
      <w:r>
        <w:t>BIB-203 Tablas de captura</w:t>
      </w:r>
    </w:p>
    <w:p>
      <w:r>
        <w:t>Quiero añadir editar y relacionar filas de inventarios RAT y bases.</w:t>
      </w:r>
    </w:p>
    <w:p>
      <w:r>
        <w:t>CA 1. Se validan IDs únicos dentro de la empresa, relaciones a tratamientos y catálogos permitidos.</w:t>
      </w:r>
    </w:p>
    <w:p>
      <w:r>
        <w:t>CA 2. Pegar hasta 100 filas ofrece validación previa por fila; los errores no provocan guardados parciales silenciosos.</w:t>
      </w:r>
    </w:p>
    <w:p>
      <w:r>
        <w:t>CA 3. Los campos calculados del plan no son editables y las fechas inválidas no aparecen En plazo.</w:t>
      </w:r>
    </w:p>
    <w:p>
      <w:pPr>
        <w:pStyle w:val="Heading2"/>
      </w:pPr>
      <w:r>
        <w:t>BIB-204 Aplicabilidad explicable</w:t>
      </w:r>
    </w:p>
    <w:p>
      <w:r>
        <w:t>Quiero recibir recomendaciones cuya razón pueda revisar.</w:t>
      </w:r>
    </w:p>
    <w:p>
      <w:r>
        <w:t>CA 1. Cada regla publicada devuelve Aplica, No aplica o Información insuficiente con hechos, fuente y versión.</w:t>
      </w:r>
    </w:p>
    <w:p>
      <w:r>
        <w:t>CA 2. Un dato desconocido mantiene información insuficiente; nunca se convierte en No.</w:t>
      </w:r>
    </w:p>
    <w:p>
      <w:r>
        <w:t>CA 3. Una modificación humana conserva resultado original, motivo, evidencia, autor y fecha; una obligación confirmada exige revisión jurídica para su exclusión.</w:t>
      </w:r>
    </w:p>
    <w:p>
      <w:pPr>
        <w:pStyle w:val="Heading2"/>
      </w:pPr>
      <w:r>
        <w:t>BIB-205 Generación de Word y Excel</w:t>
      </w:r>
    </w:p>
    <w:p>
      <w:r>
        <w:t>Quiero obtener un archivo editable coherente con los datos capturados.</w:t>
      </w:r>
    </w:p>
    <w:p>
      <w:r>
        <w:t>CA 1. La generación usa una instantánea de datos, esquema y versión de plantilla y guarda su checksum.</w:t>
      </w:r>
    </w:p>
    <w:p>
      <w:r>
        <w:t>CA 2. Generar borrador permite faltantes con marca Borrador y listado; Generar para revisión exige campos obligatorios y condicionales completos.</w:t>
      </w:r>
    </w:p>
    <w:p>
      <w:r>
        <w:t>CA 3. El resultado final no contiene instrucciones, ejemplo, bloques no aplicables ni variables sin resolver.</w:t>
      </w:r>
    </w:p>
    <w:p>
      <w:r>
        <w:t>CA 4. DOCX mantiene estilos y tablas; XLSX mantiene fechas, tablas, validaciones y fórmulas verificadas.</w:t>
      </w:r>
    </w:p>
    <w:p>
      <w:pPr>
        <w:pStyle w:val="Heading2"/>
      </w:pPr>
      <w:r>
        <w:t>BIB-206 Vista previa y fidelidad</w:t>
      </w:r>
    </w:p>
    <w:p>
      <w:r>
        <w:t>Quiero revisar el contenido antes de emitir el archivo.</w:t>
      </w:r>
    </w:p>
    <w:p>
      <w:r>
        <w:t>CA 1. La vista previa usa la misma instantánea y estructura de salida que el archivo generado.</w:t>
      </w:r>
    </w:p>
    <w:p>
      <w:r>
        <w:t>CA 2. La pantalla identifica el estado y la versión; una nueva edición invalida la vista previa anterior.</w:t>
      </w:r>
    </w:p>
    <w:p>
      <w:r>
        <w:t>CA 3. Pruebas con acentos, texto extenso, filas múltiples y campos vacíos no muestran cortes o variables expuestas.</w:t>
      </w:r>
    </w:p>
    <w:p>
      <w:pPr>
        <w:pStyle w:val="Heading2"/>
      </w:pPr>
      <w:r>
        <w:t>BIB-207 Concurrencia y trabajos de generación</w:t>
      </w:r>
    </w:p>
    <w:p>
      <w:r>
        <w:t>Quiero evitar pérdidas de cambios y archivos duplicados al reintentar.</w:t>
      </w:r>
    </w:p>
    <w:p>
      <w:r>
        <w:t>CA 1. Guardar exige la revisión esperada; si otra persona editó se informa conflicto y se permite comparar o recuperar.</w:t>
      </w:r>
    </w:p>
    <w:p>
      <w:r>
        <w:t>CA 2. Repetir la solicitud de generación con la misma clave de idempotencia devuelve el mismo trabajo y resultado.</w:t>
      </w:r>
    </w:p>
    <w:p>
      <w:r>
        <w:t>CA 3. Un fallo permite reintento sin duplicar versión; el usuario ve Pendiente, Generando, Listo o Fallido con acción de recuperación.</w:t>
      </w:r>
    </w:p>
    <w:p>
      <w:pPr>
        <w:pStyle w:val="Heading2"/>
      </w:pPr>
      <w:r>
        <w:t>BIB-208 Cobertura de ocho fichas</w:t>
      </w:r>
    </w:p>
    <w:p>
      <w:r>
        <w:t>Quiero que las ocho plantillas iniciales tengan captura y salida especificadas.</w:t>
      </w:r>
    </w:p>
    <w:p>
      <w:r>
        <w:t>CA 1. INV-01, INV-02, RAT-01, LEG-01 y PLA-01 usan tablas; AVI-01, EIPD-00 y PRO-01 usan asistentes por secciones.</w:t>
      </w:r>
    </w:p>
    <w:p>
      <w:r>
        <w:t>CA 2. El plan se captura mediante el módulo existente si está disponible; Biblioteca exporta su instantánea sin crear otro plan paralelo.</w:t>
      </w:r>
    </w:p>
    <w:p>
      <w:r>
        <w:t>CA 3. Cada ficha pasa caso normal, información incompleta, condición especial y regeneración de versión.</w:t>
      </w:r>
    </w:p>
    <w:p>
      <w:pPr>
        <w:pStyle w:val="Heading2"/>
      </w:pPr>
      <w:r>
        <w:t>Condición para pasar a la siguiente etapa</w:t>
      </w:r>
    </w:p>
    <w:p>
      <w:r>
        <w:t>Se acepta al completar BIB-201 a BIB-208 y probar las ocho salidas con campos largos, condicionales, múltiples filas, datos faltantes y conflictos. Requiere versiones de esquema y plantilla compatibles y validadas. No se libera un esquema con campos críticos sin mapear.</w:t>
      </w:r>
    </w:p>
    <w:p>
      <w:r>
        <w:br w:type="page"/>
      </w:r>
    </w:p>
    <w:p>
      <w:pPr>
        <w:pStyle w:val="Heading1"/>
      </w:pPr>
      <w:r>
        <w:t>6 Entrega 3 Gestión documental e integración</w:t>
      </w:r>
    </w:p>
    <w:p>
      <w:r>
        <w:t>Incorpora revisión, aprobación, evidencias, relación con acciones y brechas, verificaciones de eficacia, análisis de impacto de cambios e indicadores. Completa el expediente de implementación.</w:t>
      </w:r>
    </w:p>
    <w:p>
      <w:pPr>
        <w:pStyle w:val="Heading2"/>
      </w:pPr>
      <w:r>
        <w:t>Límite de esta entrega</w:t>
      </w:r>
    </w:p>
    <w:p>
      <w:r>
        <w:t>Las notificaciones externas de incidentes a autoridades, decisiones jurídicas automáticas, certificaciones de cumplimiento y nuevas integraciones de terceros no forman parte de esta entrega. Su diseño futuro debe especificarse por separado.</w:t>
      </w:r>
    </w:p>
    <w:p>
      <w:pPr>
        <w:pStyle w:val="Heading2"/>
      </w:pPr>
      <w:r>
        <w:t>BIB-301 Revisión y aprobación</w:t>
      </w:r>
    </w:p>
    <w:p>
      <w:r>
        <w:t>Quiero controlar quién revisa y aprueba cada versión.</w:t>
      </w:r>
    </w:p>
    <w:p>
      <w:r>
        <w:t>CA 1. Enviar a revisión fija una revisión del documento y asigna revisor; observaciones permiten devolución a borrador.</w:t>
      </w:r>
    </w:p>
    <w:p>
      <w:r>
        <w:t>CA 2. Aprobar registra identidad, fecha, versión y criterio; el autor no se autoaprueba en el flujo estándar.</w:t>
      </w:r>
    </w:p>
    <w:p>
      <w:r>
        <w:t>CA 3. La opinión del DPD queda identificada como asesoría o supervisión; aprobar un documento no equivale a implementar el control.</w:t>
      </w:r>
    </w:p>
    <w:p>
      <w:pPr>
        <w:pStyle w:val="Heading2"/>
      </w:pPr>
      <w:r>
        <w:t>BIB-302 Integración con acciones</w:t>
      </w:r>
    </w:p>
    <w:p>
      <w:r>
        <w:t>Quiero vincular documentos con acciones y brechas existentes.</w:t>
      </w:r>
    </w:p>
    <w:p>
      <w:r>
        <w:t>CA 1. Un documento puede relacionarse con varias acciones y una acción con varios documentos, dentro de la misma empresa.</w:t>
      </w:r>
    </w:p>
    <w:p>
      <w:r>
        <w:t>CA 2. La relación conserva versiones concretas y muestra la acción y el hallazgo de origen.</w:t>
      </w:r>
    </w:p>
    <w:p>
      <w:r>
        <w:t>CA 3. Una descarga, generación o aprobación nunca cierra por sí sola una brecha.</w:t>
      </w:r>
    </w:p>
    <w:p>
      <w:pPr>
        <w:pStyle w:val="Heading2"/>
      </w:pPr>
      <w:r>
        <w:t>BIB-303 Evidencias y verificación</w:t>
      </w:r>
    </w:p>
    <w:p>
      <w:r>
        <w:t>Quiero comprobar implementación y eficacia antes del cierre.</w:t>
      </w:r>
    </w:p>
    <w:p>
      <w:r>
        <w:t>CA 1. La evidencia guarda versión, hash, clasificación, permisos, fecha y relación a acción o control.</w:t>
      </w:r>
    </w:p>
    <w:p>
      <w:r>
        <w:t>CA 2. El cierre valida criterio de aceptación, evidencia legible, revisor, resultado y fecha; exige eficacia cuando corresponde.</w:t>
      </w:r>
    </w:p>
    <w:p>
      <w:r>
        <w:t>CA 3. Una revisión no conforme conserva el expediente y abre o mantiene la acción; no borra el resultado anterior.</w:t>
      </w:r>
    </w:p>
    <w:p>
      <w:pPr>
        <w:pStyle w:val="Heading2"/>
      </w:pPr>
      <w:r>
        <w:t>BIB-304 Actualización normativa y documental</w:t>
      </w:r>
    </w:p>
    <w:p>
      <w:r>
        <w:t>Quiero identificar documentos afectados por una nueva versión.</w:t>
      </w:r>
    </w:p>
    <w:p>
      <w:r>
        <w:t>CA 1. Una modificación normativa o editorial crea análisis de impacto con plantillas y organizaciones afectadas.</w:t>
      </w:r>
    </w:p>
    <w:p>
      <w:r>
        <w:t>CA 2. La publicación de versión nueva notifica a usuarios autorizados sin incluir datos sensibles en el mensaje.</w:t>
      </w:r>
    </w:p>
    <w:p>
      <w:r>
        <w:t>CA 3. Cada organización decide y registra actualización, no aplicabilidad o acción pendiente; el documento aprobado previo no se sobrescribe.</w:t>
      </w:r>
    </w:p>
    <w:p>
      <w:pPr>
        <w:pStyle w:val="Heading2"/>
      </w:pPr>
      <w:r>
        <w:t>BIB-305 Indicadores verificables</w:t>
      </w:r>
    </w:p>
    <w:p>
      <w:r>
        <w:t>Quiero ver avance y pendientes con denominadores claros.</w:t>
      </w:r>
    </w:p>
    <w:p>
      <w:r>
        <w:t>CA 1. Se muestran acciones verificadas, documentos pendientes de revisión y decisiones sin información, con fecha de corte.</w:t>
      </w:r>
    </w:p>
    <w:p>
      <w:r>
        <w:t>CA 2. Toda métrica permite llegar a los registros de origen y muestra exclusiones y estados sin mapear.</w:t>
      </w:r>
    </w:p>
    <w:p>
      <w:r>
        <w:t>CA 3. Los porcentajes se denominan avance de implementación; no certificación ni garantía de cumplimiento.</w:t>
      </w:r>
    </w:p>
    <w:p>
      <w:pPr>
        <w:pStyle w:val="Heading2"/>
      </w:pPr>
      <w:r>
        <w:t>BIB-306 Historial y conservación</w:t>
      </w:r>
    </w:p>
    <w:p>
      <w:r>
        <w:t>Quiero reconstruir decisiones y acceder al expediente autorizado.</w:t>
      </w:r>
    </w:p>
    <w:p>
      <w:r>
        <w:t>CA 1. La cronología registra cambios, descargas, generación, aprobaciones, notificaciones y reaperturas.</w:t>
      </w:r>
    </w:p>
    <w:p>
      <w:r>
        <w:t>CA 2. Un documento bajo retención o bloqueo legal no se elimina; vencimientos se ejecutan según política aprobada.</w:t>
      </w:r>
    </w:p>
    <w:p>
      <w:r>
        <w:t>CA 3. Restaurar una versión crea una revisión nueva y deja rastro; el historial previo permanece.</w:t>
      </w:r>
    </w:p>
    <w:p>
      <w:pPr>
        <w:pStyle w:val="Heading2"/>
      </w:pPr>
      <w:r>
        <w:t>BIB-307 Aceptación de extremo a extremo</w:t>
      </w:r>
    </w:p>
    <w:p>
      <w:r>
        <w:t>Quiero comprobar los tres perfiles y la trazabilidad completa.</w:t>
      </w:r>
    </w:p>
    <w:p>
      <w:r>
        <w:t>CA 1. Ejecutar microempresa de servicios, centro médico y entidad pública con datos ficticios y resultados explicados.</w:t>
      </w:r>
    </w:p>
    <w:p>
      <w:r>
        <w:t>CA 2. Recorrer empresa, tratamiento, requisito, brecha, acción, documento, evidencia, revisión y cierre; mantener IDs reales.</w:t>
      </w:r>
    </w:p>
    <w:p>
      <w:r>
        <w:t>CA 3. Cero accesos cruzados entre empresas y cero cambios de versión aprobada sin nueva revisión.</w:t>
      </w:r>
    </w:p>
    <w:p>
      <w:pPr>
        <w:pStyle w:val="Heading2"/>
      </w:pPr>
      <w:r>
        <w:t>Condición para pasar a la siguiente etapa</w:t>
      </w:r>
    </w:p>
    <w:p>
      <w:r>
        <w:t>Se acepta al completar BIB-301 a BIB-307, superar las pruebas de extremo a extremo y validar los adaptadores con los módulos reales. Ninguna acción se cierra solo por generar o aprobar un documento.</w:t>
      </w:r>
    </w:p>
    <w:p>
      <w:r>
        <w:br w:type="page"/>
      </w:r>
    </w:p>
    <w:p>
      <w:pPr>
        <w:pStyle w:val="Heading1"/>
      </w:pPr>
      <w:r>
        <w:t>7 Modelo funcional y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Datos mínimos y regla de relación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Plantilla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template_id; código estable; familia; tipo; alcance; formato; propósito; sector y etiquetas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Versión maestra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template_version_id; versión; archivo y checksum; schema_version; revisiones; estado; fuentes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Regla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rule_id; versión; fuente; hechos de entrada; decisión; explicación; fecha de revisión y publicador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Documento de empresa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document_id; organization_id; template_version_id; origen; estado; instantánea y revisión esperada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Revisión de documento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document_revision_id; parent_revision_id; valores; autor; fecha; archivo generado y checksum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Decisión de aplicabilidad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decision_id; organización; actividad; rule_version; hechos; resultado; justificación y revisor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Acción y enlaces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action_id y gap_id existentes; tablas action_document y action_evidence; relación muchos a muchos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Revisión y evidencia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review_id; documento o acción; resultado; criterio; revisor; fecha; evidence_id y permisos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Trabajo de generación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job_id; clave de idempotencia; hash de instantánea; estado; error controlado y recurso de salida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 de auditoría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actor; empresa; recurso; operación; fecha UTC; versión; motivo; sin copiar contenido sensible</w:t>
            </w:r>
          </w:p>
        </w:tc>
      </w:tr>
    </w:tbl>
    <w:p>
      <w:pPr>
        <w:spacing w:after="0"/>
      </w:pPr>
    </w:p>
    <w:p>
      <w:r>
        <w:t>Los IDs se obtienen del servidor y no se aceptan como prueba de autorización. Todas las relaciones de documentos, tratamientos, acciones y evidencias validan coincidencia de empresa. El catálogo maestro es compartido editorialmente; sus instancias y evidencias pertenecen a una empresa concreta.</w:t>
      </w:r>
    </w:p>
    <w:p>
      <w:pPr>
        <w:pStyle w:val="Heading2"/>
      </w:pPr>
      <w:r>
        <w:t>Estados editoriales</w:t>
      </w:r>
    </w:p>
    <w:p>
      <w:r>
        <w:t>Planificada → En elaboración → Revisión técnica y jurídica → Publicada → Sustituida o Retirada. Una devolución vuelve a elaboración. Publicar requiere completar revisiones exigibles. No existe publicación automática al cargar un archivo. Las versiones retiradas dejan de ofrecerse para nuevas instancias y se conserva su historial.</w:t>
      </w:r>
    </w:p>
    <w:p>
      <w:pPr>
        <w:pStyle w:val="Heading2"/>
      </w:pPr>
      <w:r>
        <w:t>Estados del documento de empresa</w:t>
      </w:r>
    </w:p>
    <w:p>
      <w:r>
        <w:t>En entrega 1: Borrador y Archivado. En entrega 2: Borrador y Generado para revisión. En entrega 3: En revisión, Devuelto, Aprobado, Implementado, Verificado eficaz, Sustituido y Archivado. Un archivo generado queda disponible como revisión, pero no se convierte automáticamente en aprobado.</w:t>
      </w:r>
    </w:p>
    <w:p>
      <w:r>
        <w:t>Aprobar fija la revisión concreta. Una edición crea otra revisión y vuelve a Borrador. Implementado exige evidencia de ejecución. Verificado eficaz exige criterio y prueba aplicable. Sustituido enlaza su sucesor. La reversión se implementa como una revisión nueva; no se destruye la secuencia previa.</w:t>
      </w:r>
    </w:p>
    <w:p>
      <w:pPr>
        <w:pStyle w:val="Heading2"/>
      </w:pPr>
      <w:r>
        <w:t>Estados de aplicabilidad</w:t>
      </w:r>
    </w:p>
    <w:p>
      <w:r>
        <w:t>Aplica, No aplica e Información insuficiente. La naturaleza jurídica del requisito es un atributo distinto: obligación expresa, medida demostrativa o buena práctica. Las reglas normativas pendientes se etiquetan sin publicar; una selección manual puede guardarse con su justificación sin presentarse como resultado automático validado.</w:t>
      </w:r>
    </w:p>
    <w:p>
      <w:pPr>
        <w:pStyle w:val="Heading1"/>
      </w:pPr>
      <w:r>
        <w:t>8 Permisos por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Permiso y restricción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 y descargar maestros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Usuario autorizado del módulo; solo versiones publicadas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Crear o cargar documento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Consultor o colaborador habilitado para la empresa; queda borrador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Editar datos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Autor o colaborador asignado; control de concurrencia; revisión aprobada inmutable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Revisar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Revisor asignado; registra resultado sin asumir aprobación automática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Aprobar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Responsable o autoridad expresamente delegada; distinto del autor en flujo estándar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Asesorar como DPD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Opinión identificada y acceso necesario al expediente; sin atribución automática de ejecución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Publicar maestro o regla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Administrador editorial con revisiones exigibles registradas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Ver evidencias sensibles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Permiso específico por clasificación y empresa; no basta acceso al catálogo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Archivar o eliminar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Según estado y retención aprobada; bloqueo legal prevalece sobre solicitud de borrado</w:t>
            </w:r>
          </w:p>
        </w:tc>
      </w:tr>
    </w:tbl>
    <w:p>
      <w:pPr>
        <w:spacing w:after="0"/>
      </w:pPr>
    </w:p>
    <w:p>
      <w:pPr>
        <w:pStyle w:val="Heading1"/>
      </w:pPr>
      <w:r>
        <w:t>9 Contratos de integración propuestos</w:t>
      </w:r>
    </w:p>
    <w:p>
      <w:r>
        <w:t>Antes de desarrollar, inventariar las entidades y servicios existentes. Adaptar estos contratos a su nomenclatura y seguridad reales. Son operaciones propuestas, no endpoints ya disponibles. Todo cambio conserva compatibilidad con las funciones actuales del assessment y del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264"/>
        <w:gridCol w:w="144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Contrato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Entrada y salida esperadas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Consultar catálogo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Filtros y paginación → plantillas publicadas y metadatos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Catálogo editorial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Leer perfil y tratamientos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Empresa autorizada → datos y versión de fuente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Empresa y RAT canónicos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Evaluar aplicabilidad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Empresa actividad y regla → decisión explicada y hechos faltantes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Motor de reglas publicado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Guardar documento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Payload de esquema + expected_revision → nueva revisión o conflicto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Persistencia y control de versión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Generar archivo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Revisión + formato + idempotency_key → job_id y estado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Servicio de generación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Vincular acción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Documento revisión acción y empresa → relación validada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Plan de acción existente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Registrar verificación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Evidencia criterio y revisor → resultado y elegibilidad de cierre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Módulo de evidencias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Avisar actualización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Nueva versión e impacto → aviso y recepción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Notificaciones internas</w:t>
            </w:r>
          </w:p>
        </w:tc>
      </w:tr>
    </w:tbl>
    <w:p>
      <w:pPr>
        <w:spacing w:after="0"/>
      </w:pPr>
    </w:p>
    <w:p>
      <w:r>
        <w:t>Conservar question_id y assessment_version reales. La tabla de mapeo question_id → requirement_id → gap_id no se rellenará con números inventados. Si falta un adaptador, el entorno de prueba puede usar fixtures identificados como ficticios; ese uso no satisface la aceptación de integración real de la entrega 3.</w:t>
      </w:r>
    </w:p>
    <w:p>
      <w:r>
        <w:t>PLA-01 será una vista o exportación del plan canónico. Si actualmente no existe servicio de lectura, se desarrolla un adaptador con el equipo responsable; Biblioteca no mantiene otra tabla de acciones independiente. La importación de cambios hechos en Excel no se incluye en la entrega 2.</w:t>
      </w:r>
    </w:p>
    <w:p>
      <w:pPr>
        <w:pStyle w:val="Heading1"/>
      </w:pPr>
      <w:r>
        <w:t>10 Generación y migración de plantillas</w:t>
      </w:r>
    </w:p>
    <w:p>
      <w:r>
        <w:t>Cada maestro descargable debe tener un paquete de producción: contenido final, instrucciones separadas, ejemplo separado, esquema de captura, mapa de campos, condiciones y pruebas esperadas. Los archivos actuales son maestros para consultores y requieren esta preparación antes de utilizarlos en un generador.</w:t>
      </w:r>
    </w:p>
    <w:p>
      <w:r>
        <w:t>El generador opera con una instantánea inmutable. En Word sustituye variables y bloques repetibles; la sustitución debe reconocer variables divididas entre runs de OOXML. En Excel escribe valores con tipo, conserva columnas calculadas y recalcula en un motor acordado y probado. Las fórmulas no se aceptan como texto estático ni se consideran verificadas solo porque se guardaron.</w:t>
      </w:r>
    </w:p>
    <w:p>
      <w:r>
        <w:t>Para Excel, los campos de texto que empiecen por =, +, - o @ se escriben como texto de forma segura y no como fórmulas. Solo el mapa de generación autorizado puede escribir fórmulas. Los campos enriquecidos se sanitizan y no admiten HTML o código arbitrario.</w:t>
      </w:r>
    </w:p>
    <w:p>
      <w:r>
        <w:t>AVI-01 reemplaza las dos finalidades ilustrativas del Word por una colección repetible; no se limita el sistema a dos. PRO-01 describe el procedimiento: los datos de una solicitud concreta del maestro pasan a un anexo instructivo y no se capturan como si toda la organización tuviera una única solicitud. EIPD-00 separa una respuesta estructurada por criterio y conserva las evidencias, sin resumir la decisión como una suma numérica.</w:t>
      </w:r>
    </w:p>
    <w:p>
      <w:r>
        <w:t>Las fichas anexas enumeran campos reales de los ocho archivos y sus reglas de adaptación. Una versión nueva del esquema debe declarar compatibilidad y migración. Si no existe migración segura, conservar la instancia previa y solicitar revisión manual; nunca reescribir una versión aprobada.</w:t>
      </w:r>
    </w:p>
    <w:p>
      <w:pPr>
        <w:pStyle w:val="Heading1"/>
      </w:pPr>
      <w:r>
        <w:t>11 Requisitos de calidad propuestos</w:t>
      </w:r>
    </w:p>
    <w:p>
      <w:r>
        <w:t>Los siguientes umbrales son objetivos de aceptación propuestos para acordar con desarrollo; no son resultados medidos ni compromisos de capacidad ya existentes.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040"/>
        <w:gridCol w:w="410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Requisito medible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Cómo comprobarlo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Cero lecturas o escrituras entre empresas no autorizadas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Matriz de pruebas sobre UI, API, búsquedas, archivos, trabajos y enlaces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Búsqueda p95 ≤ 2 segundos con 500 maestros y 50 sesiones de prueba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Medir en preproducción con datos ficticios y registrar infraestructura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Generación p95 ≤ 30 segundos para DOCX de 20 páginas o XLSX de 1000 filas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Medir al menos 30 trabajos por formato; colas y errores visibles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Campos y errores utilizables con teclado y etiquetas accesibles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Prueba manual de navegación, foco, lector de pantalla y contraste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Recuperación de borrador tras fallo y ausencia de duplicados por reintento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Simular desconexión, timeout y reenvío de una operación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Integridad de archivos, sin macros ni enlaces externos no autorizados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Validar OOXML, tipo real, malware, límites y checksum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Respaldo y restauración verificables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Definir RPO y RTO con arquitectura antes de producción y ejecutar una restauración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Trazas sin contenido sensible y con retención definida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Inspeccionar logs y pruebas de acceso del auditor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RNF 09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Compatibilidad acordada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Probar navegadores de escritorio usados por clientes y Word Excel objetivo; móvil con consulta y descarga legibles</w:t>
            </w:r>
          </w:p>
        </w:tc>
      </w:tr>
    </w:tbl>
    <w:p>
      <w:pPr>
        <w:spacing w:after="0"/>
      </w:pPr>
    </w:p>
    <w:p>
      <w:r>
        <w:t>Límites iniciales propuestos: archivos de hasta 20 MB y documentos de hasta 1000 filas por generación; límites configurables y visibles antes de cargar o exportar. El servidor valida el límite y comunica alternativas. El formato tabular prioriza escritorio, con navegación horizontal y columnas identificadoras fijas.</w:t>
      </w:r>
    </w:p>
    <w:p>
      <w:r>
        <w:t>Registrar hora en UTC y mostrarla en la zona horaria de la empresa; fechas sin hora se conservan como fechas. Los vencimientos legales usan políticas versionadas por derecho o supuesto, unidad de cómputo y calendario validados. No se calcula todo con una suma genérica de días.</w:t>
      </w:r>
    </w:p>
    <w:p>
      <w:pPr>
        <w:pStyle w:val="Heading1"/>
      </w:pPr>
      <w:r>
        <w:t>12 Plan de implementación y dependencias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624"/>
        <w:gridCol w:w="2304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Trabajo verificable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Responsable sugerido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Preparación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Acceso a arquitectura; inventario de APIs; diseño de permisos; revisión del lote y datos de marca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Producto desarrollo y jurídico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Entrega 1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Migración editorial; catálogo; fichas; descarga; documentos propios y auditoría básica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Desarrollo y administrador editorial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Entrega 2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Esquemas; mapas; captura; fuentes; reglas publicadas; generación y pruebas por ficha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Desarrollo consultor y jurídico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Entrega 3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Flujos; evidencias; adaptadores; actualizaciones; métricas y pruebas de aceptación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Desarrollo producto y usuarios piloto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Liberación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Prueba por entrega; corrección; aprobación de producto; habilitación por bandera y monitoreo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Responsable de producto y operaciones</w:t>
            </w:r>
          </w:p>
        </w:tc>
      </w:tr>
    </w:tbl>
    <w:p>
      <w:pPr>
        <w:spacing w:after="0"/>
      </w:pPr>
    </w:p>
    <w:p>
      <w:r>
        <w:t>No se fija un calendario contractual sin revisar el código, disponibilidad de equipo y deuda de integración. El desarrollador estimará cada historia y sus dependencias. Las entregas se habilitan por bandera; una reversión deshabilita la función nueva sin borrar documentos, evidencias ni eventos ya creados.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2592"/>
        <w:gridCol w:w="2880"/>
      </w:tblGrid>
      <w:tr>
        <w:trPr>
          <w:cantSplit/>
          <w:tblHeader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Decisión pendiente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Quién resuelve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Cuándo bloquea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Stack repositorio y servicios reales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Responsable técnico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estimar y desarrollar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Roles y delegaciones de aprobación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Producto y responsable de organización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publicar flujo de entrega 3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Criterios jurídicos y reglas pendientes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Revisor jurídico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publicar cada regla o contenido afectado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IDs de preguntas y esquema de brechas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Equipo del assessment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aceptar mapeo e integración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Esquema y API del plan actual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Equipo del plan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aceptar PLA-01 conectado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Manual y recursos oficiales de EVYDENTIA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Producto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aprobar diseño visual final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Almacenamiento y motor de generación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Arquitectura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Antes de validar seguridad capacidad y recuperación</w:t>
            </w:r>
          </w:p>
        </w:tc>
      </w:tr>
    </w:tbl>
    <w:p>
      <w:pPr>
        <w:spacing w:after="0"/>
      </w:pPr>
    </w:p>
    <w:p>
      <w:pPr>
        <w:pStyle w:val="Heading1"/>
      </w:pPr>
      <w:r>
        <w:t>13 Pruebas de aceptación y salida</w:t>
      </w:r>
    </w:p>
    <w:p>
      <w:r>
        <w:t>Cada criterio CA de BIB-101 a BIB-307 se convierte en caso de prueba con precondición, datos, pasos, resultado esperado y evidencia. El JSON del backlog conserva los IDs y sus dependencias. Las pruebas de seguridad y regresión se repiten en cada entrega; los criterios de etapas posteriores no se declaran aprobados durante la primera.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Perfil ficticio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Recorrido de aceptación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Microempresa de servicios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Catálogo; carga externa; captura de finalidad; información incompleta sobre nube; aviso en borrador; solicitud de revisión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Centro médico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Perfil sectorial; categorías especiales; decisión motivada sobre documentos; revisión jurídica y evidencias de implementación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Entidad pública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Permisos de roles; tratamientos y competencias; aprobación delegada; proyecto biométrico pendiente de validación normativa y revisión previa</w:t>
            </w:r>
          </w:p>
        </w:tc>
      </w:tr>
    </w:tbl>
    <w:p>
      <w:pPr>
        <w:spacing w:after="0"/>
      </w:pPr>
    </w:p>
    <w:p>
      <w:r>
        <w:t>Salida de una entrega: criterios de su alcance aprobados; cero defectos abiertos que permitan fuga entre empresas, pérdida de datos, alteración de aprobaciones o generación incorrecta de un documento; errores restantes documentados y aceptados por producto; guía breve para consultores y administrador; evidencias de pruebas y procedimiento de reversión.</w:t>
      </w:r>
    </w:p>
    <w:p>
      <w:pPr>
        <w:pStyle w:val="Heading1"/>
      </w:pPr>
      <w:r>
        <w:t>14 Fuentes de diseño y control de cambios</w:t>
      </w:r>
    </w:p>
    <w:p>
      <w:r>
        <w:t>Insumos leídos: Diseno_Biblioteca_EVYDENTIA.docx; Especificacion_Biblioteca_EVYDENTIA.json; Catalogo_Maestro_EVYDENTIA.xlsx y los ocho maestros del lote 1. Este PRD desarrolla los requisitos de producto y no vuelve a verificar ni amplía las conclusiones jurídicas de esas fuentes. Los pendientes normativos identificados allí se conservan como dependencias de publicación.</w:t>
      </w:r>
    </w:p>
    <w:p>
      <w:r>
        <w:t>Distinguir versiones: PRD 1.0 para revisión de producto; maestros 0.1 para revisión editorial; software aún sin implementar. Cambiar una de estas versiones no cambia automáticamente las otras.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5184"/>
        <w:gridCol w:w="216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24 de octubre de 2026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Definición de tres entregas y fichas iniciales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/>
            </w:pPr>
            <w:r>
              <w:rPr>
                <w:sz w:val="17"/>
              </w:rPr>
              <w:t>Revisión de producto pendiente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PRD BIB 01  |  v1.0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EVYDENTIA   Biblioteca documental   Especificación de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de la Biblioteca documental de EVYDENTIA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