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E89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B7ED1A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B3D24B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3B5894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65FF64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A77F64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730F97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CDFDA2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2C09DF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2784B5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BEE4CAD" w14:textId="6174166F" w:rsidR="005F72B0" w:rsidRDefault="00282FAA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Visión y Roles </w:t>
      </w:r>
    </w:p>
    <w:p w14:paraId="2000520E" w14:textId="77777777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Gestión de Servicios Martini Cell</w:t>
      </w:r>
    </w:p>
    <w:p w14:paraId="4758A852" w14:textId="77777777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MC-GST</w:t>
      </w:r>
    </w:p>
    <w:p w14:paraId="2F3E2556" w14:textId="77777777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 24/08/2026</w:t>
      </w:r>
    </w:p>
    <w:p w14:paraId="7E2B1C0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DEEC7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228CC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57FE90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1B0AC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7A5E3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7C8A9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CDDA85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E8EB64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F41BA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D6EA8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EF403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7F404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2D24DA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F988F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080CE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7E4A57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9AD412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A9CE2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B56D5E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59FFE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0BAFEBB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00CB468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5D1617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3B25258E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1B1E9C95" w14:textId="77777777" w:rsidR="00F943EA" w:rsidRDefault="00F943EA">
          <w:pPr>
            <w:pStyle w:val="TOCHeading"/>
          </w:pPr>
          <w:r>
            <w:t>Contenido</w:t>
          </w:r>
        </w:p>
        <w:p w14:paraId="0069AFCA" w14:textId="77777777" w:rsidR="00282FAA" w:rsidRDefault="00F943EA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014310" w:history="1">
            <w:r w:rsidR="00282FAA" w:rsidRPr="00E23401">
              <w:rPr>
                <w:rStyle w:val="Hyperlink"/>
                <w:rFonts w:eastAsia="Times New Roman"/>
                <w:noProof/>
              </w:rPr>
              <w:t>Datos del documento</w:t>
            </w:r>
            <w:r w:rsidR="00282FAA">
              <w:rPr>
                <w:noProof/>
                <w:webHidden/>
              </w:rPr>
              <w:tab/>
            </w:r>
            <w:r w:rsidR="00282FAA">
              <w:rPr>
                <w:noProof/>
                <w:webHidden/>
              </w:rPr>
              <w:fldChar w:fldCharType="begin"/>
            </w:r>
            <w:r w:rsidR="00282FAA">
              <w:rPr>
                <w:noProof/>
                <w:webHidden/>
              </w:rPr>
              <w:instrText xml:space="preserve"> PAGEREF _Toc32014310 \h </w:instrText>
            </w:r>
            <w:r w:rsidR="00282FAA">
              <w:rPr>
                <w:noProof/>
                <w:webHidden/>
              </w:rPr>
            </w:r>
            <w:r w:rsidR="00282FAA">
              <w:rPr>
                <w:noProof/>
                <w:webHidden/>
              </w:rPr>
              <w:fldChar w:fldCharType="separate"/>
            </w:r>
            <w:r w:rsidR="00282FAA">
              <w:rPr>
                <w:noProof/>
                <w:webHidden/>
              </w:rPr>
              <w:t>3</w:t>
            </w:r>
            <w:r w:rsidR="00282FAA">
              <w:rPr>
                <w:noProof/>
                <w:webHidden/>
              </w:rPr>
              <w:fldChar w:fldCharType="end"/>
            </w:r>
          </w:hyperlink>
        </w:p>
        <w:p w14:paraId="71897993" w14:textId="77777777" w:rsidR="00282FAA" w:rsidRDefault="00282FAA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2014311" w:history="1">
            <w:r w:rsidRPr="00E23401">
              <w:rPr>
                <w:rStyle w:val="Hyperlink"/>
                <w:rFonts w:eastAsia="Times New Roman"/>
                <w:noProof/>
              </w:rPr>
              <w:t>Visión del Proyecto Martini 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_Toc32014311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9E827" w14:textId="77777777" w:rsidR="00282FAA" w:rsidRDefault="00282FAA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2014312" w:history="1">
            <w:r w:rsidRPr="00E23401">
              <w:rPr>
                <w:rStyle w:val="Hyperlink"/>
                <w:rFonts w:eastAsia="Times New Roman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_Toc32014312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E9AD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76E04C97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15E72648" w14:textId="77777777" w:rsidR="005F72B0" w:rsidRDefault="00F943EA" w:rsidP="00F943EA">
      <w:pPr>
        <w:pStyle w:val="Heading1"/>
        <w:rPr>
          <w:rFonts w:eastAsia="Times New Roman"/>
        </w:rPr>
      </w:pPr>
      <w:bookmarkStart w:id="1" w:name="_Toc32014310"/>
      <w:r>
        <w:rPr>
          <w:rFonts w:eastAsia="Times New Roman"/>
        </w:rPr>
        <w:lastRenderedPageBreak/>
        <w:t>Datos del documento</w:t>
      </w:r>
      <w:bookmarkEnd w:id="1"/>
    </w:p>
    <w:p w14:paraId="5FB46182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260DB1C3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1797"/>
        <w:gridCol w:w="3045"/>
        <w:gridCol w:w="2194"/>
      </w:tblGrid>
      <w:tr w:rsidR="00BE686E" w14:paraId="48B7382B" w14:textId="77777777" w:rsidTr="00BE686E">
        <w:tc>
          <w:tcPr>
            <w:tcW w:w="1826" w:type="dxa"/>
          </w:tcPr>
          <w:p w14:paraId="7669512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415AC0F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51A9E3B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7D9142A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076E1FA7" w14:textId="77777777" w:rsidTr="00BE686E">
        <w:tc>
          <w:tcPr>
            <w:tcW w:w="1826" w:type="dxa"/>
            <w:vAlign w:val="center"/>
          </w:tcPr>
          <w:p w14:paraId="37F29D5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1826" w:type="dxa"/>
            <w:vAlign w:val="center"/>
          </w:tcPr>
          <w:p w14:paraId="718A022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sz w:val="18"/>
              </w:rPr>
              <w:t>24/08/2026</w:t>
            </w:r>
          </w:p>
        </w:tc>
        <w:tc>
          <w:tcPr>
            <w:tcW w:w="3081" w:type="dxa"/>
            <w:vAlign w:val="center"/>
          </w:tcPr>
          <w:p w14:paraId="5681177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sz w:val="18"/>
              </w:rPr>
              <w:t>Elaboración del documento para la Fase 1 del proyecto APT.</w:t>
            </w:r>
          </w:p>
        </w:tc>
        <w:tc>
          <w:tcPr>
            <w:tcW w:w="2245" w:type="dxa"/>
            <w:vAlign w:val="center"/>
          </w:tcPr>
          <w:p w14:paraId="316EEC5B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sz w:val="18"/>
              </w:rPr>
              <w:t>Juan Valencia, Oscar Contreras y Rafael Muñoz</w:t>
            </w:r>
          </w:p>
        </w:tc>
      </w:tr>
      <w:tr w:rsidR="00BE686E" w14:paraId="73E5769C" w14:textId="77777777" w:rsidTr="00BE686E">
        <w:tc>
          <w:tcPr>
            <w:tcW w:w="1826" w:type="dxa"/>
          </w:tcPr>
          <w:p w14:paraId="26C0ECD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5249A24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6DE473C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7039C91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3B8C757D" w14:textId="77777777" w:rsidTr="00BE686E">
        <w:tc>
          <w:tcPr>
            <w:tcW w:w="1826" w:type="dxa"/>
          </w:tcPr>
          <w:p w14:paraId="4504427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4F76E2E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1EEC056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F96E99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6840D43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62FD7670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3"/>
        <w:gridCol w:w="5647"/>
      </w:tblGrid>
      <w:tr w:rsidR="005F72B0" w:rsidRPr="003403DB" w14:paraId="73B944AA" w14:textId="77777777" w:rsidTr="003C3882">
        <w:tc>
          <w:tcPr>
            <w:tcW w:w="3119" w:type="dxa"/>
          </w:tcPr>
          <w:p w14:paraId="30B5A23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vAlign w:val="center"/>
          </w:tcPr>
          <w:p w14:paraId="431E1285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 w:val="19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265071A0" w14:textId="77777777" w:rsidTr="003C3882">
        <w:tc>
          <w:tcPr>
            <w:tcW w:w="3119" w:type="dxa"/>
          </w:tcPr>
          <w:p w14:paraId="258C317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vAlign w:val="center"/>
          </w:tcPr>
          <w:p w14:paraId="0E53221D" w14:textId="48E8EE2F" w:rsidR="005F72B0" w:rsidRDefault="008A579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001V</w:t>
            </w:r>
          </w:p>
        </w:tc>
      </w:tr>
      <w:tr w:rsidR="005F72B0" w:rsidRPr="003403DB" w14:paraId="1D1F2117" w14:textId="77777777" w:rsidTr="003C3882">
        <w:tc>
          <w:tcPr>
            <w:tcW w:w="3119" w:type="dxa"/>
          </w:tcPr>
          <w:p w14:paraId="7723DEB7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vAlign w:val="center"/>
          </w:tcPr>
          <w:p w14:paraId="3623F948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Plataforma web inteligente para la gestión y trazabilidad de servicios técnicos en Martini Cell</w:t>
            </w:r>
          </w:p>
        </w:tc>
      </w:tr>
      <w:tr w:rsidR="005F72B0" w:rsidRPr="003403DB" w14:paraId="25AEC67B" w14:textId="77777777" w:rsidTr="003C3882">
        <w:tc>
          <w:tcPr>
            <w:tcW w:w="3119" w:type="dxa"/>
          </w:tcPr>
          <w:p w14:paraId="4E453257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vAlign w:val="center"/>
          </w:tcPr>
          <w:p w14:paraId="4FA91C48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10/08/2026</w:t>
            </w:r>
          </w:p>
        </w:tc>
      </w:tr>
      <w:tr w:rsidR="005F72B0" w:rsidRPr="003403DB" w14:paraId="6567B9D4" w14:textId="77777777" w:rsidTr="003C3882">
        <w:tc>
          <w:tcPr>
            <w:tcW w:w="3119" w:type="dxa"/>
          </w:tcPr>
          <w:p w14:paraId="3D012BBC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vAlign w:val="center"/>
          </w:tcPr>
          <w:p w14:paraId="70F796F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12/12/2026</w:t>
            </w:r>
          </w:p>
        </w:tc>
      </w:tr>
      <w:tr w:rsidR="005F72B0" w:rsidRPr="003403DB" w14:paraId="055A9E6D" w14:textId="77777777" w:rsidTr="003C3882">
        <w:tc>
          <w:tcPr>
            <w:tcW w:w="3119" w:type="dxa"/>
          </w:tcPr>
          <w:p w14:paraId="5750DF18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vAlign w:val="center"/>
          </w:tcPr>
          <w:p w14:paraId="548B76D5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Marcos Martini - Martini Cell</w:t>
            </w:r>
          </w:p>
        </w:tc>
      </w:tr>
      <w:tr w:rsidR="005F72B0" w:rsidRPr="003403DB" w14:paraId="148A1EB9" w14:textId="77777777" w:rsidTr="003C3882">
        <w:tc>
          <w:tcPr>
            <w:tcW w:w="3119" w:type="dxa"/>
          </w:tcPr>
          <w:p w14:paraId="007C754C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vAlign w:val="center"/>
          </w:tcPr>
          <w:p w14:paraId="41AC92D7" w14:textId="5441B81B" w:rsidR="005F72B0" w:rsidRPr="003403DB" w:rsidRDefault="008A579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Jorge Alejandro Gomez</w:t>
            </w:r>
          </w:p>
        </w:tc>
      </w:tr>
    </w:tbl>
    <w:p w14:paraId="11C94B45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7259420C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7"/>
        <w:gridCol w:w="3409"/>
        <w:gridCol w:w="3224"/>
      </w:tblGrid>
      <w:tr w:rsidR="005F72B0" w:rsidRPr="005F72B0" w14:paraId="2C68F910" w14:textId="77777777" w:rsidTr="003C3882">
        <w:trPr>
          <w:cantSplit/>
          <w:tblHeader/>
        </w:trPr>
        <w:tc>
          <w:tcPr>
            <w:tcW w:w="2136" w:type="dxa"/>
          </w:tcPr>
          <w:p w14:paraId="6547B81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0B6E8D1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2B27AEC8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0672095F" w14:textId="77777777" w:rsidTr="003C3882">
        <w:tc>
          <w:tcPr>
            <w:tcW w:w="2136" w:type="dxa"/>
            <w:vAlign w:val="center"/>
          </w:tcPr>
          <w:p w14:paraId="52279C73" w14:textId="4E8B7D07" w:rsidR="005F72B0" w:rsidRPr="008A5790" w:rsidRDefault="008A5790" w:rsidP="008A5790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19"/>
                <w:szCs w:val="19"/>
                <w:lang w:eastAsia="es-VE"/>
              </w:rPr>
            </w:pPr>
            <w:r w:rsidRPr="008A5790">
              <w:rPr>
                <w:rFonts w:eastAsia="Times New Roman" w:cs="Arial"/>
                <w:bCs/>
                <w:color w:val="000000"/>
                <w:sz w:val="19"/>
                <w:szCs w:val="19"/>
                <w:lang w:eastAsia="es-VE"/>
              </w:rPr>
              <w:t>17983488-k</w:t>
            </w:r>
          </w:p>
        </w:tc>
        <w:tc>
          <w:tcPr>
            <w:tcW w:w="3534" w:type="dxa"/>
            <w:vAlign w:val="center"/>
          </w:tcPr>
          <w:p w14:paraId="54A9C61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Juan Valencia</w:t>
            </w:r>
          </w:p>
        </w:tc>
        <w:tc>
          <w:tcPr>
            <w:tcW w:w="3261" w:type="dxa"/>
            <w:vAlign w:val="center"/>
          </w:tcPr>
          <w:p w14:paraId="10221450" w14:textId="2CB6AC59" w:rsidR="005F72B0" w:rsidRPr="008A5790" w:rsidRDefault="008A5790" w:rsidP="003C388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Ju.valenciay</w:t>
            </w:r>
            <w:r w:rsidR="00D12E89" w:rsidRPr="00D12E8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@duocuc.cl</w:t>
            </w:r>
          </w:p>
        </w:tc>
      </w:tr>
      <w:tr w:rsidR="005F72B0" w:rsidRPr="00B94149" w14:paraId="35AA5A18" w14:textId="77777777" w:rsidTr="003C3882">
        <w:tc>
          <w:tcPr>
            <w:tcW w:w="2136" w:type="dxa"/>
            <w:vAlign w:val="center"/>
          </w:tcPr>
          <w:p w14:paraId="5FDE3FD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16.575.824-2</w:t>
            </w:r>
          </w:p>
        </w:tc>
        <w:tc>
          <w:tcPr>
            <w:tcW w:w="3534" w:type="dxa"/>
            <w:vAlign w:val="center"/>
          </w:tcPr>
          <w:p w14:paraId="6C446CD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Oscar Contreras</w:t>
            </w:r>
          </w:p>
        </w:tc>
        <w:tc>
          <w:tcPr>
            <w:tcW w:w="3261" w:type="dxa"/>
            <w:vAlign w:val="center"/>
          </w:tcPr>
          <w:p w14:paraId="180FEAAB" w14:textId="065207B7" w:rsidR="005F72B0" w:rsidRPr="00D12E89" w:rsidRDefault="00D12E89" w:rsidP="003C388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12E8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Osc.contreras@duocuc.cl</w:t>
            </w:r>
          </w:p>
        </w:tc>
      </w:tr>
      <w:tr w:rsidR="005F72B0" w:rsidRPr="00B94149" w14:paraId="5E2739BF" w14:textId="77777777" w:rsidTr="003C3882">
        <w:tc>
          <w:tcPr>
            <w:tcW w:w="2136" w:type="dxa"/>
            <w:vAlign w:val="center"/>
          </w:tcPr>
          <w:p w14:paraId="634F187E" w14:textId="55F7D47A" w:rsidR="005F72B0" w:rsidRPr="00B94149" w:rsidRDefault="008A579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16.575.824-2</w:t>
            </w:r>
          </w:p>
        </w:tc>
        <w:tc>
          <w:tcPr>
            <w:tcW w:w="3534" w:type="dxa"/>
            <w:vAlign w:val="center"/>
          </w:tcPr>
          <w:p w14:paraId="6C6B887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sz w:val="19"/>
              </w:rPr>
              <w:t>Rafael Muñoz</w:t>
            </w:r>
          </w:p>
        </w:tc>
        <w:tc>
          <w:tcPr>
            <w:tcW w:w="3261" w:type="dxa"/>
            <w:vAlign w:val="center"/>
          </w:tcPr>
          <w:p w14:paraId="745E3BC0" w14:textId="0ECAC89E" w:rsidR="005F72B0" w:rsidRPr="00B94149" w:rsidRDefault="00D12E89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Raf.munozh</w:t>
            </w:r>
            <w:r w:rsidRPr="00D12E89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@duocuc.cl</w:t>
            </w:r>
          </w:p>
        </w:tc>
      </w:tr>
      <w:tr w:rsidR="005F72B0" w:rsidRPr="00B94149" w14:paraId="68A6DDB8" w14:textId="77777777" w:rsidTr="003C3882">
        <w:tc>
          <w:tcPr>
            <w:tcW w:w="2136" w:type="dxa"/>
          </w:tcPr>
          <w:p w14:paraId="21DF3E1D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0C5E9D5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24C65B3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107E11DD" w14:textId="77777777" w:rsidTr="003C3882">
        <w:tc>
          <w:tcPr>
            <w:tcW w:w="2136" w:type="dxa"/>
          </w:tcPr>
          <w:p w14:paraId="6494BC4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3907C0DE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797ECCA7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4F80140A" w14:textId="77777777" w:rsidR="005F72B0" w:rsidRDefault="005F72B0" w:rsidP="005F72B0">
      <w:pPr>
        <w:pStyle w:val="Heading1"/>
      </w:pPr>
    </w:p>
    <w:p w14:paraId="7F8DABC8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790403ED" w14:textId="77777777" w:rsidR="00D651C4" w:rsidRDefault="00D651C4" w:rsidP="002B3193">
      <w:pPr>
        <w:pStyle w:val="Heading2"/>
      </w:pPr>
    </w:p>
    <w:p w14:paraId="2A178712" w14:textId="77777777" w:rsidR="00282FAA" w:rsidRDefault="00282FAA" w:rsidP="00282FAA">
      <w:pPr>
        <w:pStyle w:val="Heading1"/>
        <w:rPr>
          <w:rFonts w:eastAsia="Times New Roman"/>
        </w:rPr>
      </w:pPr>
      <w:bookmarkStart w:id="4" w:name="_Toc32014311"/>
      <w:r>
        <w:rPr>
          <w:rFonts w:eastAsia="Times New Roman"/>
        </w:rPr>
        <w:t xml:space="preserve">Visión del Proyecto Martini Cell </w:t>
      </w:r>
      <w:bookmarkEnd w:id="4"/>
    </w:p>
    <w:p w14:paraId="63A58DA3" w14:textId="77777777" w:rsidR="00282FAA" w:rsidRDefault="00282FAA" w:rsidP="00282FAA"/>
    <w:p w14:paraId="613786B9" w14:textId="77777777" w:rsidR="00282FAA" w:rsidRDefault="00282FAA" w:rsidP="00282F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2199"/>
        <w:gridCol w:w="2195"/>
        <w:gridCol w:w="2190"/>
      </w:tblGrid>
      <w:tr w:rsidR="00282FAA" w14:paraId="715F8DEB" w14:textId="77777777" w:rsidTr="00444ED9">
        <w:tc>
          <w:tcPr>
            <w:tcW w:w="8778" w:type="dxa"/>
            <w:gridSpan w:val="4"/>
            <w:tcBorders>
              <w:top w:val="single" w:sz="24" w:space="0" w:color="000000" w:themeColor="text1"/>
              <w:left w:val="single" w:sz="24" w:space="0" w:color="000000" w:themeColor="text1"/>
              <w:bottom w:val="single" w:sz="4" w:space="0" w:color="000000" w:themeColor="text1"/>
              <w:right w:val="single" w:sz="24" w:space="0" w:color="000000" w:themeColor="text1"/>
            </w:tcBorders>
          </w:tcPr>
          <w:p w14:paraId="2A383F40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F34B2BC" wp14:editId="43B98E0B">
                  <wp:extent cx="556260" cy="530083"/>
                  <wp:effectExtent l="0" t="0" r="0" b="3810"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66C560-628C-4CF3-9E87-1BE0EC3FC2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A866C560-628C-4CF3-9E87-1BE0EC3FC2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F3E22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282FAA" w14:paraId="1CBEE37F" w14:textId="77777777" w:rsidTr="00444ED9">
        <w:tc>
          <w:tcPr>
            <w:tcW w:w="8778" w:type="dxa"/>
            <w:gridSpan w:val="4"/>
            <w:tcBorders>
              <w:top w:val="single" w:sz="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79D45BF7" w14:textId="77777777" w:rsidR="00282FAA" w:rsidRDefault="00282FAA" w:rsidP="00444ED9">
            <w:pPr>
              <w:jc w:val="center"/>
            </w:pPr>
          </w:p>
          <w:p w14:paraId="62D90CA3" w14:textId="77777777" w:rsidR="00282FAA" w:rsidRDefault="00282FAA" w:rsidP="00444ED9">
            <w:pPr>
              <w:jc w:val="center"/>
            </w:pPr>
          </w:p>
          <w:p w14:paraId="3BC6B76F" w14:textId="77777777" w:rsidR="00282FAA" w:rsidRDefault="00282FAA" w:rsidP="00444ED9">
            <w:pPr>
              <w:jc w:val="center"/>
            </w:pPr>
            <w:r>
              <w:rPr>
                <w:sz w:val="21"/>
              </w:rPr>
              <w:t>Desarrollar para Martini Cell una plataforma web que centralice y mantenga la trazabilidad de los servicios técnicos desde el ingreso del equipo hasta su cierre, facilitando el trabajo del personal, la consulta de los clientes y la toma de decisiones basada en información confiable.</w:t>
            </w:r>
          </w:p>
          <w:p w14:paraId="5177FE95" w14:textId="77777777" w:rsidR="00282FAA" w:rsidRDefault="00282FAA" w:rsidP="00444ED9">
            <w:pPr>
              <w:jc w:val="center"/>
            </w:pPr>
          </w:p>
          <w:p w14:paraId="036E6B21" w14:textId="77777777" w:rsidR="00282FAA" w:rsidRDefault="00282FAA" w:rsidP="00444ED9">
            <w:pPr>
              <w:jc w:val="center"/>
            </w:pPr>
          </w:p>
          <w:p w14:paraId="3E109207" w14:textId="77777777" w:rsidR="00282FAA" w:rsidRDefault="00282FAA" w:rsidP="00444ED9">
            <w:pPr>
              <w:jc w:val="center"/>
            </w:pPr>
          </w:p>
        </w:tc>
      </w:tr>
      <w:tr w:rsidR="00282FAA" w14:paraId="22B7651C" w14:textId="77777777" w:rsidTr="00444ED9">
        <w:tc>
          <w:tcPr>
            <w:tcW w:w="2194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622A4784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Grupo Objetivo</w:t>
            </w:r>
          </w:p>
          <w:p w14:paraId="0B067EA1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3349AA4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8B1B3B" wp14:editId="33A07B1B">
                  <wp:extent cx="533400" cy="510605"/>
                  <wp:effectExtent l="0" t="0" r="0" b="3810"/>
                  <wp:docPr id="8" name="Imagen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EDB052-6CB7-43E1-AD32-41532970EF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>
                            <a:extLst>
                              <a:ext uri="{FF2B5EF4-FFF2-40B4-BE49-F238E27FC236}">
                                <a16:creationId xmlns:a16="http://schemas.microsoft.com/office/drawing/2014/main" id="{A4EDB052-6CB7-43E1-AD32-41532970EF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D493D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99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528F83D3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Necesidades</w:t>
            </w:r>
          </w:p>
          <w:p w14:paraId="66C1073F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63FF4AD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E9F7807" wp14:editId="36CC6761">
                  <wp:extent cx="911678" cy="510540"/>
                  <wp:effectExtent l="0" t="0" r="3175" b="3810"/>
                  <wp:docPr id="1028" name="Picture 4" descr="Resultado de imagen para necesidades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FE1E6A-1117-4BBD-A933-72DC1EEBA6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Resultado de imagen para necesidades software">
                            <a:extLst>
                              <a:ext uri="{FF2B5EF4-FFF2-40B4-BE49-F238E27FC236}">
                                <a16:creationId xmlns:a16="http://schemas.microsoft.com/office/drawing/2014/main" id="{09FE1E6A-1117-4BBD-A933-72DC1EEBA6A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2E9A3CD5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Producto / Servicio</w:t>
            </w:r>
          </w:p>
          <w:p w14:paraId="6E1C82C1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6D11BF9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AA6CEFA" wp14:editId="04A11615">
                  <wp:extent cx="701944" cy="525780"/>
                  <wp:effectExtent l="0" t="0" r="3175" b="7620"/>
                  <wp:docPr id="1026" name="Picture 2" descr="Resultado de imagen para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667DAF-B9A6-409A-85E3-04007B01F7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Resultado de imagen para software">
                            <a:extLst>
                              <a:ext uri="{FF2B5EF4-FFF2-40B4-BE49-F238E27FC236}">
                                <a16:creationId xmlns:a16="http://schemas.microsoft.com/office/drawing/2014/main" id="{C0667DAF-B9A6-409A-85E3-04007B01F7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2F2B1505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Valor</w:t>
            </w:r>
          </w:p>
          <w:p w14:paraId="22D23A6F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187117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92A1543" wp14:editId="5E7EA46C">
                  <wp:extent cx="871855" cy="437955"/>
                  <wp:effectExtent l="0" t="0" r="4445" b="635"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105FFEF-78E8-4216-AE79-A47CBE6D93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F105FFEF-78E8-4216-AE79-A47CBE6D936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FAA" w14:paraId="5A2462C1" w14:textId="77777777" w:rsidTr="00444ED9">
        <w:tc>
          <w:tcPr>
            <w:tcW w:w="2194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70AEB06C" w14:textId="77777777" w:rsidR="00282FAA" w:rsidRDefault="00282FAA" w:rsidP="00444ED9"/>
          <w:p w14:paraId="78B3037C" w14:textId="77777777" w:rsidR="00282FAA" w:rsidRDefault="00282FAA" w:rsidP="00444ED9">
            <w:r>
              <w:rPr>
                <w:sz w:val="19"/>
              </w:rPr>
              <w:t>Dueño, técnico y ayudante de Martini Cell. Clientes que entregan celulares o computadores para diagnóstico o reparación.</w:t>
            </w:r>
          </w:p>
          <w:p w14:paraId="0699ADC0" w14:textId="77777777" w:rsidR="00282FAA" w:rsidRDefault="00282FAA" w:rsidP="00444ED9"/>
          <w:p w14:paraId="50AB6269" w14:textId="77777777" w:rsidR="00282FAA" w:rsidRDefault="00282FAA" w:rsidP="00444ED9"/>
          <w:p w14:paraId="59EB30CE" w14:textId="77777777" w:rsidR="00282FAA" w:rsidRDefault="00282FAA" w:rsidP="00444ED9"/>
          <w:p w14:paraId="2EBC46CC" w14:textId="77777777" w:rsidR="00282FAA" w:rsidRDefault="00282FAA" w:rsidP="00444ED9"/>
          <w:p w14:paraId="07F4D289" w14:textId="77777777" w:rsidR="00282FAA" w:rsidRDefault="00282FAA" w:rsidP="00444ED9"/>
          <w:p w14:paraId="563D7DC0" w14:textId="77777777" w:rsidR="00282FAA" w:rsidRDefault="00282FAA" w:rsidP="00444ED9"/>
          <w:p w14:paraId="100E207F" w14:textId="77777777" w:rsidR="00282FAA" w:rsidRDefault="00282FAA" w:rsidP="00444ED9"/>
          <w:p w14:paraId="09015147" w14:textId="77777777" w:rsidR="00282FAA" w:rsidRDefault="00282FAA" w:rsidP="00444ED9"/>
          <w:p w14:paraId="1297B98F" w14:textId="77777777" w:rsidR="00282FAA" w:rsidRDefault="00282FAA" w:rsidP="00444ED9"/>
          <w:p w14:paraId="61B64F3B" w14:textId="77777777" w:rsidR="00282FAA" w:rsidRDefault="00282FAA" w:rsidP="00444ED9"/>
          <w:p w14:paraId="2A0A71B0" w14:textId="77777777" w:rsidR="00282FAA" w:rsidRDefault="00282FAA" w:rsidP="00444ED9"/>
        </w:tc>
        <w:tc>
          <w:tcPr>
            <w:tcW w:w="2199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6DB82BF3" w14:textId="77777777" w:rsidR="00282FAA" w:rsidRDefault="00282FAA" w:rsidP="00444ED9"/>
          <w:p w14:paraId="4D7B0043" w14:textId="77777777" w:rsidR="00282FAA" w:rsidRDefault="00282FAA" w:rsidP="00444ED9">
            <w:r>
              <w:rPr>
                <w:sz w:val="19"/>
              </w:rPr>
              <w:t>Centralizar registros; conocer el estado e historial de cada equipo; separar tiempo técnico y esperas; controlar repuestos, costos, márgenes y garantías; y disminuir consultas manuales.</w:t>
            </w:r>
          </w:p>
        </w:tc>
        <w:tc>
          <w:tcPr>
            <w:tcW w:w="2195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02C5F544" w14:textId="77777777" w:rsidR="00282FAA" w:rsidRDefault="00282FAA" w:rsidP="00444ED9"/>
          <w:p w14:paraId="7F5EECE5" w14:textId="77777777" w:rsidR="00282FAA" w:rsidRDefault="00282FAA" w:rsidP="00444ED9">
            <w:r>
              <w:rPr>
                <w:sz w:val="19"/>
              </w:rPr>
              <w:t>Plataforma web para registrar clientes, equipos y órdenes; gestionar estados y evidencias; consultar mediante código; controlar la operación; y visualizar indicadores de apoyo.</w:t>
            </w:r>
          </w:p>
        </w:tc>
        <w:tc>
          <w:tcPr>
            <w:tcW w:w="2190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77B2FA10" w14:textId="77777777" w:rsidR="00282FAA" w:rsidRDefault="00282FAA" w:rsidP="00444ED9"/>
          <w:p w14:paraId="283025BC" w14:textId="77777777" w:rsidR="00282FAA" w:rsidRDefault="00282FAA" w:rsidP="00444ED9">
            <w:r>
              <w:rPr>
                <w:sz w:val="19"/>
              </w:rPr>
              <w:t>Trazabilidad completa, menor trabajo manual, respuestas más claras al cliente, información confiable y mejores antecedentes para decisiones técnicas y comerciales.</w:t>
            </w:r>
          </w:p>
        </w:tc>
      </w:tr>
    </w:tbl>
    <w:p w14:paraId="40ED6E90" w14:textId="77777777" w:rsidR="00282FAA" w:rsidRDefault="00282FAA" w:rsidP="00282FAA"/>
    <w:p w14:paraId="6FB76C17" w14:textId="77777777" w:rsidR="00282FAA" w:rsidRDefault="00282FAA" w:rsidP="00282FAA"/>
    <w:p w14:paraId="6ABAB021" w14:textId="77777777" w:rsidR="00282FAA" w:rsidRDefault="00282FAA" w:rsidP="00282FAA"/>
    <w:p w14:paraId="1703D2E8" w14:textId="77777777" w:rsidR="00282FAA" w:rsidRDefault="00282FAA" w:rsidP="00282FAA"/>
    <w:p w14:paraId="08BEDDDC" w14:textId="77777777" w:rsidR="00282FAA" w:rsidRDefault="00282FAA" w:rsidP="00282FAA"/>
    <w:p w14:paraId="1D51F0A7" w14:textId="77777777" w:rsidR="00282FAA" w:rsidRDefault="00282FAA" w:rsidP="00282FAA"/>
    <w:p w14:paraId="6B8A0531" w14:textId="77777777" w:rsidR="00282FAA" w:rsidRDefault="00282FAA" w:rsidP="00282FAA">
      <w:pPr>
        <w:pStyle w:val="Heading1"/>
        <w:rPr>
          <w:rFonts w:eastAsia="Times New Roman"/>
        </w:rPr>
      </w:pPr>
      <w:bookmarkStart w:id="5" w:name="_Toc32014312"/>
      <w:r>
        <w:rPr>
          <w:rFonts w:eastAsia="Times New Roman"/>
        </w:rPr>
        <w:t>Definición de Roles</w:t>
      </w:r>
      <w:bookmarkEnd w:id="5"/>
    </w:p>
    <w:p w14:paraId="28F6106E" w14:textId="77777777" w:rsidR="00282FAA" w:rsidRDefault="00282FAA" w:rsidP="00282FAA"/>
    <w:p w14:paraId="02E10788" w14:textId="77777777" w:rsidR="00282FAA" w:rsidRDefault="00282FAA" w:rsidP="00282F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330"/>
        <w:gridCol w:w="2943"/>
      </w:tblGrid>
      <w:tr w:rsidR="00282FAA" w14:paraId="76183D5B" w14:textId="77777777" w:rsidTr="00282FAA">
        <w:tc>
          <w:tcPr>
            <w:tcW w:w="1555" w:type="dxa"/>
            <w:shd w:val="clear" w:color="auto" w:fill="F2F2F2" w:themeFill="background1" w:themeFillShade="F2"/>
          </w:tcPr>
          <w:p w14:paraId="0DEAAF65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4330" w:type="dxa"/>
            <w:shd w:val="clear" w:color="auto" w:fill="F2F2F2" w:themeFill="background1" w:themeFillShade="F2"/>
          </w:tcPr>
          <w:p w14:paraId="7F577800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 w:themeFill="background1" w:themeFillShade="F2"/>
          </w:tcPr>
          <w:p w14:paraId="59A3A5B0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Responsabilidades</w:t>
            </w:r>
          </w:p>
        </w:tc>
      </w:tr>
      <w:tr w:rsidR="00282FAA" w14:paraId="7002C374" w14:textId="77777777" w:rsidTr="00282FAA">
        <w:tc>
          <w:tcPr>
            <w:tcW w:w="1555" w:type="dxa"/>
            <w:vAlign w:val="center"/>
          </w:tcPr>
          <w:p w14:paraId="1AF6C5E5" w14:textId="77777777" w:rsidR="00282FAA" w:rsidRDefault="00282FAA" w:rsidP="00282FAA">
            <w:r>
              <w:rPr>
                <w:sz w:val="18"/>
              </w:rPr>
              <w:t>Contraparte funcional, experto técnico y validador</w:t>
            </w:r>
          </w:p>
        </w:tc>
        <w:tc>
          <w:tcPr>
            <w:tcW w:w="4330" w:type="dxa"/>
            <w:vAlign w:val="center"/>
          </w:tcPr>
          <w:p w14:paraId="0812A328" w14:textId="77777777" w:rsidR="00282FAA" w:rsidRDefault="00282FAA" w:rsidP="00282FAA">
            <w:r>
              <w:rPr>
                <w:sz w:val="18"/>
              </w:rPr>
              <w:t>Marcos Martini</w:t>
            </w:r>
          </w:p>
        </w:tc>
        <w:tc>
          <w:tcPr>
            <w:tcW w:w="2943" w:type="dxa"/>
            <w:vAlign w:val="center"/>
          </w:tcPr>
          <w:p w14:paraId="4E09FB84" w14:textId="77777777" w:rsidR="00282FAA" w:rsidRDefault="00282FAA" w:rsidP="00282FAA">
            <w:r>
              <w:rPr>
                <w:sz w:val="18"/>
              </w:rPr>
              <w:t>Aportar el conocimiento del proceso real, aclarar necesidades, validar reglas de negocio, prototipos, funcionalidades, casos piloto y resultado final.</w:t>
            </w:r>
          </w:p>
        </w:tc>
      </w:tr>
      <w:tr w:rsidR="00282FAA" w14:paraId="1FACB1E6" w14:textId="77777777" w:rsidTr="00282FAA">
        <w:tc>
          <w:tcPr>
            <w:tcW w:w="1555" w:type="dxa"/>
            <w:vAlign w:val="center"/>
          </w:tcPr>
          <w:p w14:paraId="35112470" w14:textId="77777777" w:rsidR="00282FAA" w:rsidRDefault="00282FAA" w:rsidP="00282FAA">
            <w:r>
              <w:rPr>
                <w:sz w:val="18"/>
              </w:rPr>
              <w:t>Responsable del seguimiento Kanban</w:t>
            </w:r>
          </w:p>
        </w:tc>
        <w:tc>
          <w:tcPr>
            <w:tcW w:w="4330" w:type="dxa"/>
            <w:vAlign w:val="center"/>
          </w:tcPr>
          <w:p w14:paraId="6DAFBAB8" w14:textId="77777777" w:rsidR="00282FAA" w:rsidRDefault="00282FAA" w:rsidP="00282FAA">
            <w:r>
              <w:rPr>
                <w:sz w:val="18"/>
              </w:rPr>
              <w:t>Juan Valencia</w:t>
            </w:r>
          </w:p>
        </w:tc>
        <w:tc>
          <w:tcPr>
            <w:tcW w:w="2943" w:type="dxa"/>
            <w:vAlign w:val="center"/>
          </w:tcPr>
          <w:p w14:paraId="099B237A" w14:textId="77777777" w:rsidR="00282FAA" w:rsidRDefault="00282FAA" w:rsidP="00282FAA">
            <w:r>
              <w:rPr>
                <w:sz w:val="18"/>
              </w:rPr>
              <w:t>Mantener el backlog y el tablero Kanban, coordinar prioridades, límites WIP, bloqueos, riesgos, acuerdos, evidencias y cumplimiento de la Definition of Done.</w:t>
            </w:r>
          </w:p>
        </w:tc>
      </w:tr>
      <w:tr w:rsidR="00282FAA" w14:paraId="083842D2" w14:textId="77777777" w:rsidTr="00282FAA">
        <w:tc>
          <w:tcPr>
            <w:tcW w:w="1555" w:type="dxa"/>
            <w:vAlign w:val="center"/>
          </w:tcPr>
          <w:p w14:paraId="3F318F55" w14:textId="77777777" w:rsidR="00282FAA" w:rsidRDefault="00282FAA" w:rsidP="00282FAA">
            <w:r>
              <w:rPr>
                <w:sz w:val="18"/>
              </w:rPr>
              <w:t>Desarrollo, integración, datos y pruebas</w:t>
            </w:r>
          </w:p>
        </w:tc>
        <w:tc>
          <w:tcPr>
            <w:tcW w:w="4330" w:type="dxa"/>
            <w:vAlign w:val="center"/>
          </w:tcPr>
          <w:p w14:paraId="6B54945B" w14:textId="77777777" w:rsidR="00282FAA" w:rsidRDefault="00282FAA" w:rsidP="00282FAA">
            <w:r>
              <w:rPr>
                <w:sz w:val="18"/>
              </w:rPr>
              <w:t>Oscar Contreras</w:t>
            </w:r>
          </w:p>
        </w:tc>
        <w:tc>
          <w:tcPr>
            <w:tcW w:w="2943" w:type="dxa"/>
            <w:vAlign w:val="center"/>
          </w:tcPr>
          <w:p w14:paraId="26CC5727" w14:textId="77777777" w:rsidR="00282FAA" w:rsidRDefault="00282FAA" w:rsidP="00282FAA">
            <w:r>
              <w:rPr>
                <w:sz w:val="18"/>
              </w:rPr>
              <w:t>Participar en el backend, modelo de datos, integraciones, preparación y validación de datos, pruebas funcionales, técnicas y de seguridad.</w:t>
            </w:r>
          </w:p>
        </w:tc>
      </w:tr>
      <w:tr w:rsidR="00282FAA" w14:paraId="49177105" w14:textId="77777777" w:rsidTr="00282FAA">
        <w:tc>
          <w:tcPr>
            <w:tcW w:w="1555" w:type="dxa"/>
            <w:vAlign w:val="center"/>
          </w:tcPr>
          <w:p w14:paraId="716828FC" w14:textId="77777777" w:rsidR="00282FAA" w:rsidRDefault="00282FAA" w:rsidP="00282FAA">
            <w:r>
              <w:rPr>
                <w:sz w:val="18"/>
              </w:rPr>
              <w:t>Frontend, experiencia de usuario y pruebas</w:t>
            </w:r>
          </w:p>
        </w:tc>
        <w:tc>
          <w:tcPr>
            <w:tcW w:w="4330" w:type="dxa"/>
            <w:vAlign w:val="center"/>
          </w:tcPr>
          <w:p w14:paraId="43F93C50" w14:textId="77777777" w:rsidR="00282FAA" w:rsidRDefault="00282FAA" w:rsidP="00282FAA">
            <w:r>
              <w:rPr>
                <w:sz w:val="18"/>
              </w:rPr>
              <w:t>Rafael Muñoz</w:t>
            </w:r>
          </w:p>
        </w:tc>
        <w:tc>
          <w:tcPr>
            <w:tcW w:w="2943" w:type="dxa"/>
            <w:vAlign w:val="center"/>
          </w:tcPr>
          <w:p w14:paraId="4B8BB123" w14:textId="77777777" w:rsidR="00282FAA" w:rsidRDefault="00282FAA" w:rsidP="00282FAA">
            <w:r>
              <w:rPr>
                <w:sz w:val="18"/>
              </w:rPr>
              <w:t>Diseñar e implementar las interfaces, apoyar la integración y comprobar usabilidad, diseño responsivo, consistencia visual y flujos principales.</w:t>
            </w:r>
          </w:p>
        </w:tc>
      </w:tr>
    </w:tbl>
    <w:p w14:paraId="23579679" w14:textId="77777777" w:rsidR="00282FAA" w:rsidRDefault="00282FAA" w:rsidP="00282FAA"/>
    <w:p w14:paraId="723468A2" w14:textId="77777777" w:rsidR="00282FAA" w:rsidRDefault="00282FAA" w:rsidP="00282FAA"/>
    <w:p w14:paraId="5F9F1665" w14:textId="77777777" w:rsidR="00282FAA" w:rsidRDefault="00282FAA" w:rsidP="00282FAA"/>
    <w:p w14:paraId="752B1128" w14:textId="77777777" w:rsidR="00282FAA" w:rsidRDefault="00282FAA" w:rsidP="00282FAA"/>
    <w:p w14:paraId="103E1E06" w14:textId="77777777" w:rsidR="00282FAA" w:rsidRPr="00282FAA" w:rsidRDefault="00282FAA" w:rsidP="00282FAA"/>
    <w:p w14:paraId="3A1294A3" w14:textId="77777777" w:rsidR="00282FAA" w:rsidRDefault="00282FAA" w:rsidP="00282FAA"/>
    <w:p w14:paraId="75DCFD7D" w14:textId="77777777" w:rsidR="00282FAA" w:rsidRDefault="00282FAA" w:rsidP="00282FAA"/>
    <w:p w14:paraId="39F5A12B" w14:textId="77777777" w:rsidR="00282FAA" w:rsidRPr="00282FAA" w:rsidRDefault="00282FAA" w:rsidP="00282FAA"/>
    <w:sectPr w:rsidR="00282FAA" w:rsidRPr="00282FAA" w:rsidSect="00AC4A6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E830" w14:textId="77777777" w:rsidR="00987D8E" w:rsidRDefault="00987D8E" w:rsidP="001A7D2F">
      <w:pPr>
        <w:spacing w:after="0" w:line="240" w:lineRule="auto"/>
      </w:pPr>
      <w:r>
        <w:separator/>
      </w:r>
    </w:p>
  </w:endnote>
  <w:endnote w:type="continuationSeparator" w:id="0">
    <w:p w14:paraId="421C9C69" w14:textId="77777777" w:rsidR="00987D8E" w:rsidRDefault="00987D8E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F507" w14:textId="77777777" w:rsidR="002C6E77" w:rsidRDefault="002C6E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8C30A" w14:textId="52FEFE12" w:rsidR="005F72B0" w:rsidRDefault="00282FAA" w:rsidP="005F72B0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Documento de Visión y Roles</w:t>
    </w:r>
  </w:p>
  <w:p w14:paraId="0DCF2217" w14:textId="77777777" w:rsidR="005F72B0" w:rsidRDefault="005F72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7DCA" w14:textId="77777777" w:rsidR="002C6E77" w:rsidRDefault="002C6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CFB6F" w14:textId="77777777" w:rsidR="00987D8E" w:rsidRDefault="00987D8E" w:rsidP="001A7D2F">
      <w:pPr>
        <w:spacing w:after="0" w:line="240" w:lineRule="auto"/>
      </w:pPr>
      <w:r>
        <w:separator/>
      </w:r>
    </w:p>
  </w:footnote>
  <w:footnote w:type="continuationSeparator" w:id="0">
    <w:p w14:paraId="08F11253" w14:textId="77777777" w:rsidR="00987D8E" w:rsidRDefault="00987D8E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D320" w14:textId="77777777" w:rsidR="002C6E77" w:rsidRDefault="002C6E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69045" w14:textId="77777777" w:rsidR="00E71E67" w:rsidRPr="00E71E67" w:rsidRDefault="00282FAA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 xml:space="preserve">Visión y Roles del </w:t>
    </w:r>
    <w:r w:rsidR="00B1795B">
      <w:rPr>
        <w:rFonts w:ascii="Calibri" w:eastAsia="Calibri" w:hAnsi="Calibri" w:cs="Times New Roman"/>
        <w:lang w:val="es-AR"/>
      </w:rPr>
      <w:t>Proyecto</w:t>
    </w:r>
  </w:p>
  <w:p w14:paraId="5639524D" w14:textId="36CF8A72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A10B" w14:textId="77777777" w:rsidR="002C6E77" w:rsidRDefault="002C6E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87266">
    <w:abstractNumId w:val="4"/>
  </w:num>
  <w:num w:numId="2" w16cid:durableId="1933777390">
    <w:abstractNumId w:val="6"/>
  </w:num>
  <w:num w:numId="3" w16cid:durableId="1808737648">
    <w:abstractNumId w:val="8"/>
  </w:num>
  <w:num w:numId="4" w16cid:durableId="879165924">
    <w:abstractNumId w:val="3"/>
  </w:num>
  <w:num w:numId="5" w16cid:durableId="758528553">
    <w:abstractNumId w:val="2"/>
  </w:num>
  <w:num w:numId="6" w16cid:durableId="186411273">
    <w:abstractNumId w:val="5"/>
  </w:num>
  <w:num w:numId="7" w16cid:durableId="499974161">
    <w:abstractNumId w:val="0"/>
  </w:num>
  <w:num w:numId="8" w16cid:durableId="1191646061">
    <w:abstractNumId w:val="1"/>
  </w:num>
  <w:num w:numId="9" w16cid:durableId="6275888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A25DE"/>
    <w:rsid w:val="000A2611"/>
    <w:rsid w:val="000E4F9E"/>
    <w:rsid w:val="00104AF9"/>
    <w:rsid w:val="001A65E9"/>
    <w:rsid w:val="001A7D2F"/>
    <w:rsid w:val="00225F02"/>
    <w:rsid w:val="00252DE3"/>
    <w:rsid w:val="00255429"/>
    <w:rsid w:val="00282FAA"/>
    <w:rsid w:val="002B3193"/>
    <w:rsid w:val="002C589F"/>
    <w:rsid w:val="002C6E77"/>
    <w:rsid w:val="002D10DA"/>
    <w:rsid w:val="002D197B"/>
    <w:rsid w:val="002D4AD6"/>
    <w:rsid w:val="002F0238"/>
    <w:rsid w:val="00366EB5"/>
    <w:rsid w:val="00380438"/>
    <w:rsid w:val="003A4967"/>
    <w:rsid w:val="003F7B52"/>
    <w:rsid w:val="00403D57"/>
    <w:rsid w:val="005B14F4"/>
    <w:rsid w:val="005C76E3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A5790"/>
    <w:rsid w:val="008B0358"/>
    <w:rsid w:val="008C3228"/>
    <w:rsid w:val="009141F7"/>
    <w:rsid w:val="0092145B"/>
    <w:rsid w:val="009268A6"/>
    <w:rsid w:val="00987D8E"/>
    <w:rsid w:val="009E382B"/>
    <w:rsid w:val="00A136F9"/>
    <w:rsid w:val="00A217B4"/>
    <w:rsid w:val="00A80C9B"/>
    <w:rsid w:val="00AC4A6B"/>
    <w:rsid w:val="00AF3E50"/>
    <w:rsid w:val="00B1795B"/>
    <w:rsid w:val="00B83719"/>
    <w:rsid w:val="00BD1B59"/>
    <w:rsid w:val="00BE686E"/>
    <w:rsid w:val="00C46046"/>
    <w:rsid w:val="00C47D88"/>
    <w:rsid w:val="00CA628E"/>
    <w:rsid w:val="00CC60AD"/>
    <w:rsid w:val="00D12E89"/>
    <w:rsid w:val="00D316DF"/>
    <w:rsid w:val="00D651C4"/>
    <w:rsid w:val="00D96333"/>
    <w:rsid w:val="00DA18AF"/>
    <w:rsid w:val="00E71E67"/>
    <w:rsid w:val="00E92C5B"/>
    <w:rsid w:val="00F330E9"/>
    <w:rsid w:val="00F42764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BDF68F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Heading1">
    <w:name w:val="heading 1"/>
    <w:basedOn w:val="Normal"/>
    <w:next w:val="Normal"/>
    <w:link w:val="Heading1Ch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1"/>
    <w:next w:val="Normal"/>
    <w:link w:val="Heading3Ch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Heading4">
    <w:name w:val="heading 4"/>
    <w:basedOn w:val="Heading1"/>
    <w:next w:val="Normal"/>
    <w:link w:val="Heading4Ch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eGrid">
    <w:name w:val="Table Grid"/>
    <w:basedOn w:val="Table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D2F"/>
  </w:style>
  <w:style w:type="paragraph" w:styleId="Footer">
    <w:name w:val="footer"/>
    <w:basedOn w:val="Normal"/>
    <w:link w:val="Foot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D2F"/>
  </w:style>
  <w:style w:type="paragraph" w:styleId="BalloonText">
    <w:name w:val="Balloon Text"/>
    <w:basedOn w:val="Normal"/>
    <w:link w:val="BalloonTextCh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itleChar">
    <w:name w:val="Title Char"/>
    <w:basedOn w:val="DefaultParagraphFont"/>
    <w:link w:val="Title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NoSpacing">
    <w:name w:val="No Spacing"/>
    <w:link w:val="NoSpacingCh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DefaultParagraphFont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Heading3Char">
    <w:name w:val="Heading 3 Char"/>
    <w:basedOn w:val="DefaultParagraphFont"/>
    <w:link w:val="Heading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BodyText">
    <w:name w:val="Body Text"/>
    <w:basedOn w:val="Normal"/>
    <w:link w:val="BodyTextCh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aafcdc-0037-48ed-b206-4c87429d0071" xsi:nil="true"/>
    <lcf76f155ced4ddcb4097134ff3c332f xmlns="8c53dc8c-198a-475f-827c-b8436c04c8fb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B18DFFFEF16244BB32CA87CD7B48C3" ma:contentTypeVersion="14" ma:contentTypeDescription="Crear nuevo documento." ma:contentTypeScope="" ma:versionID="9be0a8011e54d846db4027cb68574f48">
  <xsd:schema xmlns:xsd="http://www.w3.org/2001/XMLSchema" xmlns:xs="http://www.w3.org/2001/XMLSchema" xmlns:p="http://schemas.microsoft.com/office/2006/metadata/properties" xmlns:ns2="8c53dc8c-198a-475f-827c-b8436c04c8fb" xmlns:ns3="baaafcdc-0037-48ed-b206-4c87429d0071" targetNamespace="http://schemas.microsoft.com/office/2006/metadata/properties" ma:root="true" ma:fieldsID="dc58541fa37d669e9850f3ffe3fd41fc" ns2:_="" ns3:_="">
    <xsd:import namespace="8c53dc8c-198a-475f-827c-b8436c04c8fb"/>
    <xsd:import namespace="baaafcdc-0037-48ed-b206-4c87429d0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3dc8c-198a-475f-827c-b8436c04c8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495f49c-b493-4539-b1e1-d13c04756c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afcdc-0037-48ed-b206-4c87429d00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bde1e3-2665-4ff5-93bb-563495464016}" ma:internalName="TaxCatchAll" ma:showField="CatchAllData" ma:web="baaafcdc-0037-48ed-b206-4c87429d0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4A6D7C-0210-4324-9607-A170A098890E}">
  <ds:schemaRefs>
    <ds:schemaRef ds:uri="http://schemas.microsoft.com/office/2006/metadata/properties"/>
    <ds:schemaRef ds:uri="http://schemas.microsoft.com/office/infopath/2007/PartnerControls"/>
    <ds:schemaRef ds:uri="baaafcdc-0037-48ed-b206-4c87429d0071"/>
    <ds:schemaRef ds:uri="8c53dc8c-198a-475f-827c-b8436c04c8fb"/>
  </ds:schemaRefs>
</ds:datastoreItem>
</file>

<file path=customXml/itemProps2.xml><?xml version="1.0" encoding="utf-8"?>
<ds:datastoreItem xmlns:ds="http://schemas.openxmlformats.org/officeDocument/2006/customXml" ds:itemID="{26CEDF2E-5357-4CAB-8FD5-0992B08A25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617958-B1DA-463C-9A45-37DA1C231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3dc8c-198a-475f-827c-b8436c04c8fb"/>
    <ds:schemaRef ds:uri="baaafcdc-0037-48ed-b206-4c87429d0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7949AC-BC10-4300-8588-9169EF7C4E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494</Words>
  <Characters>2718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ExpeUEW7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Usuario</cp:lastModifiedBy>
  <cp:revision>7</cp:revision>
  <dcterms:created xsi:type="dcterms:W3CDTF">2020-02-08T04:24:00Z</dcterms:created>
  <dcterms:modified xsi:type="dcterms:W3CDTF">2026-09-02T17:41:00Z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  <property fmtid="{D5CDD505-2E9C-101B-9397-08002B2CF9AE}" pid="3" name="GrammarlyDocumentId">
    <vt:lpwstr>8b94d373-6af6-443e-814c-586e2c013a8a</vt:lpwstr>
  </property>
</Properties>
</file>