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Videocast Rio Bravo - Mulheres na Liderança | Patricia Vanzolini</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a mais esta edição do videocast Rio Bravo dentro da série Mulheres na Liderança. Nesta ocasião, nossa convidada é Patrícia Vanzolini, a primeira presidente mulher da Ordem dos Advogados do Brasil Seccional São Paulo. Nesta entrevista, Patrícia Vanzolini fala a respeito de teto de vidro, diversidade e da importância da OAB no século XXI.</w:t>
      </w:r>
    </w:p>
    <w:p>
      <w:r>
        <w:rPr>
          <w:sz w:val="24"/>
          <w:szCs w:val="24"/>
          <w:rFonts w:ascii="Calibri" w:cs="Calibri" w:eastAsia="Calibri" w:hAnsi="Calibri"/>
        </w:rPr>
      </w:r>
    </w:p>
    <w:p>
      <w:r>
        <w:rPr>
          <w:sz w:val="24"/>
          <w:szCs w:val="24"/>
          <w:rFonts w:ascii="Calibri" w:cs="Calibri" w:eastAsia="Calibri" w:hAnsi="Calibri"/>
        </w:rPr>
        <w:t xml:space="preserve">Patrícia Vanzolini, é um prazer ter você aqui conosco em mais esta edição do videocast Rio Bravo. Muito obrigado pela sua presença.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Fábio. É um prazer para mim. Obrigada pelo espaço.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Patrícia, a estudante de direito Patrícia Vanzolini imaginava, ou melhor, ambicionava chegar à presidência da OAB?</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acho que isso era muito distante, até porque, como não tinha havido uma mulher ainda na presidência da OAB, não havia esse modelo. Eu digo que nós temos dificuldades de sonhar com o que nós nunca vimos. A gente sonha com alguma coisa que a gente se espelha, que a gente quer ser, que a gente já viu.</w:t>
      </w:r>
    </w:p>
    <w:p>
      <w:r>
        <w:rPr>
          <w:sz w:val="24"/>
          <w:szCs w:val="24"/>
          <w:rFonts w:ascii="Calibri" w:cs="Calibri" w:eastAsia="Calibri" w:hAnsi="Calibri"/>
        </w:rPr>
      </w:r>
    </w:p>
    <w:p>
      <w:r>
        <w:rPr>
          <w:sz w:val="24"/>
          <w:szCs w:val="24"/>
          <w:rFonts w:ascii="Calibri" w:cs="Calibri" w:eastAsia="Calibri" w:hAnsi="Calibri"/>
        </w:rPr>
        <w:t xml:space="preserve">Antes de mim nunca houve uma mulher na presidência da OAB, isso realmente não estava no meu radar. Mas eu me envolvo, sou envolvida com a OAB há muito tempo, eu dou aula para exame de ordem há mais de 20 anos, então eu tinha muito essa vivência da importância da instituição, de como ela era mal compreendida muitas vezes pelos estudantes, que é claro que o exame é uma fase estressante, uma fase chata da vida, mas como era importante essa fase, como é importante ingressar na instituição, então acabou sendo um processo natural, não era uma ambição de menina, mas acabou sendo um processo natural.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já ouvi e vi em outras entrevistas você falando a respeito da questão do teto de vidro, você durante a campanha para a presidência da OAB percebeu isso, digamos, ou vivenciou isso na própria pele?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com certeza sim, e eu acho que quanto mais a gente ambiciona coisas, mais a gente sente esse teto de vidro, quando nós nos contentamos em ficar ali num lugar de dar base, digamos assim, porque hoje as mulheres já são maioria dos advogados, das advogadas inscritas, nós já passamos de 50%. Quando a gente vai subindo e a gente tem ambições, a gente quer chegar mais alto, a gente vai percebendo mesmo que há resistências. Muita gente dizia que era impossível uma mulher chegar à presidência da OAB, que eu deveria ficar ali na posição no máximo de vice-presidente, mas que para presidente mulher não servia, e o próprio ritmo da campanha, o ritmo do trabalho, ele é muito puxado, e aí nós temos um aspecto do teto de vidro que talvez seja um dos menos visíveis, mas mais difíceis de transpor, que é a divisão desigual do trabalho doméstico, que é a divisão desigual do cuidado com os filhos, tudo isso acaba pesando. Um exemplo que eu sempre vivenciei na pele é quantas vezes eu tive que responder a pergunta durante a campanha de onde estavam as minhas filhas. Eu tenho duas filhas, uma de 17 anos e uma de 4, e era muito comum eu ouvir essa pergunta, e às vezes uma curiosidade, às vezes um pouco de uma cobrança implícita, mas de qualquer forma as pessoas me questionavam.</w:t>
      </w:r>
    </w:p>
    <w:p>
      <w:r>
        <w:rPr>
          <w:sz w:val="24"/>
          <w:szCs w:val="24"/>
          <w:rFonts w:ascii="Calibri" w:cs="Calibri" w:eastAsia="Calibri" w:hAnsi="Calibri"/>
        </w:rPr>
      </w:r>
    </w:p>
    <w:p>
      <w:r>
        <w:rPr>
          <w:sz w:val="24"/>
          <w:szCs w:val="24"/>
          <w:rFonts w:ascii="Calibri" w:cs="Calibri" w:eastAsia="Calibri" w:hAnsi="Calibri"/>
        </w:rPr>
        <w:t xml:space="preserve">E o vice-presidente da minha chapa, que viajou todo o tempo comigo, o Leonardo Sica, que tem duas filhas também, nunca foi questionado sobre isso. Então é como se implicitamente se tivesse querendo transmitir a imagem de que eu estava ali sendo uma mãe menos diligente, menos dedicada, tivesse devendo alguma coisa. Enquanto que ele, como pai, nunca foi questionado onde estão suas filhas, com quem você deixa suas filhas.</w:t>
      </w:r>
    </w:p>
    <w:p>
      <w:r>
        <w:rPr>
          <w:sz w:val="24"/>
          <w:szCs w:val="24"/>
          <w:rFonts w:ascii="Calibri" w:cs="Calibri" w:eastAsia="Calibri" w:hAnsi="Calibri"/>
        </w:rPr>
      </w:r>
    </w:p>
    <w:p>
      <w:r>
        <w:rPr>
          <w:sz w:val="24"/>
          <w:szCs w:val="24"/>
          <w:rFonts w:ascii="Calibri" w:cs="Calibri" w:eastAsia="Calibri" w:hAnsi="Calibri"/>
        </w:rPr>
        <w:t xml:space="preserve">Então esses aspectos, muito até privados, eu acho que eles contribuem de forma muito decisiva. E aí o importante é uma mudança de cultura, que os casais consigam distribuir melhor a organização dessas tarefas. O meu marido é um grande parceiro, eu dedico muito de tudo que eu conquistei a ele, porque de fato sem essa parceria seria impossível, e as próprias mulheres não se sentirem culpadas, porque muitas vezes a cobrança vem de nós mesmas.</w:t>
      </w:r>
    </w:p>
    <w:p>
      <w:r>
        <w:rPr>
          <w:sz w:val="24"/>
          <w:szCs w:val="24"/>
          <w:rFonts w:ascii="Calibri" w:cs="Calibri" w:eastAsia="Calibri" w:hAnsi="Calibri"/>
        </w:rPr>
      </w:r>
    </w:p>
    <w:p>
      <w:r>
        <w:rPr>
          <w:sz w:val="24"/>
          <w:szCs w:val="24"/>
          <w:rFonts w:ascii="Calibri" w:cs="Calibri" w:eastAsia="Calibri" w:hAnsi="Calibri"/>
        </w:rPr>
        <w:t xml:space="preserve">Nós que falamos, puxa, mas eu sou mãe, será que está certo isso? Deixar minha filha com o pai, ou com a babá, ou na escola. Está certo, nós temos nossos momentos.</w:t>
      </w:r>
    </w:p>
    <w:p>
      <w:r>
        <w:rPr>
          <w:sz w:val="24"/>
          <w:szCs w:val="24"/>
          <w:rFonts w:ascii="Calibri" w:cs="Calibri" w:eastAsia="Calibri" w:hAnsi="Calibri"/>
        </w:rPr>
      </w:r>
    </w:p>
    <w:p>
      <w:r>
        <w:rPr>
          <w:sz w:val="24"/>
          <w:szCs w:val="24"/>
          <w:rFonts w:ascii="Calibri" w:cs="Calibri" w:eastAsia="Calibri" w:hAnsi="Calibri"/>
        </w:rPr>
        <w:t xml:space="preserve">Não é uma forma que os homens têm seu momento de ascensão profissional, em que ele vai ter que se dedicar mais, ficar um pouco mais ausente, vai ter outro momento da vida em que ele vai poder se dedicar mais à família. Nós mulheres temos que normalizar essas fases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As perguntas, ou essas perguntas em relação às suas filhas, aconteciam em todos os lugares que você aparecia para fazer campanha? Como é que operava essa estratégia?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Era muito frequente, e quando eu dizia, estão com meu marido, sou casada com o pai das minhas filhas, enfim, estão com ele. Aí as pessoas ficavam um pouco espantadas, e assim, muito, digamos assim, elogiavam muito a atitude dele. É claro que ela é digna de elogios, mas se fosse uma mulher, não faz mais do que obrigação, né?</w:t>
      </w:r>
    </w:p>
    <w:p>
      <w:r>
        <w:rPr>
          <w:sz w:val="24"/>
          <w:szCs w:val="24"/>
          <w:rFonts w:ascii="Calibri" w:cs="Calibri" w:eastAsia="Calibri" w:hAnsi="Calibri"/>
        </w:rPr>
      </w:r>
    </w:p>
    <w:p>
      <w:r>
        <w:rPr>
          <w:sz w:val="24"/>
          <w:szCs w:val="24"/>
          <w:rFonts w:ascii="Calibri" w:cs="Calibri" w:eastAsia="Calibri" w:hAnsi="Calibri"/>
        </w:rPr>
        <w:t xml:space="preserve">Fosse aí o meu vice-presidente respondendo, minhas filhas estão com a minha esposa. Isso é normal, mas quando eu falava, estão com meu marido, as pessoas, ah, mas, poxa vida, que homem bacana, etc. Ele é mesmo, não posso negar, mas o fato é que isso deveria ser a regra, não deveria ser digno de nota ou exceção, mas acaba sendo, né?</w:t>
      </w:r>
    </w:p>
    <w:p>
      <w:r>
        <w:rPr>
          <w:sz w:val="24"/>
          <w:szCs w:val="24"/>
          <w:rFonts w:ascii="Calibri" w:cs="Calibri" w:eastAsia="Calibri" w:hAnsi="Calibri"/>
        </w:rPr>
      </w:r>
    </w:p>
    <w:p>
      <w:r>
        <w:rPr>
          <w:sz w:val="24"/>
          <w:szCs w:val="24"/>
          <w:rFonts w:ascii="Calibri" w:cs="Calibri" w:eastAsia="Calibri" w:hAnsi="Calibri"/>
        </w:rPr>
        <w:t xml:space="preserve">Mas eu sofri sim, e depois de assumir a presidência, sofri também alguns episódios aí até mais agudos, é como eu digo, eu acho que quanto mais a gente sobe, mais a gente sente. É como se a gente incomodasse, como se algumas pessoas falassem, poxa, você não devia estar aqui. Eu tive um episódio que eu até publiquei nas minhas redes sociais, mantendo ali a privacidade da pessoa, porque o intuito não era depreciar ou expor a pessoa, mas expor o fato, né?</w:t>
      </w:r>
    </w:p>
    <w:p>
      <w:r>
        <w:rPr>
          <w:sz w:val="24"/>
          <w:szCs w:val="24"/>
          <w:rFonts w:ascii="Calibri" w:cs="Calibri" w:eastAsia="Calibri" w:hAnsi="Calibri"/>
        </w:rPr>
      </w:r>
    </w:p>
    <w:p>
      <w:r>
        <w:rPr>
          <w:sz w:val="24"/>
          <w:szCs w:val="24"/>
          <w:rFonts w:ascii="Calibri" w:cs="Calibri" w:eastAsia="Calibri" w:hAnsi="Calibri"/>
        </w:rPr>
        <w:t xml:space="preserve">Mas alguém criticando um ato meu de gestão, que é passível de crítica, né? Todos nós somos, e as críticas são bem-vindas, mas ao criticar um ato meu de gestão, falou na rede social, é isso que dá colocar uma mulher na presidência, né? Num lugar que ela não tem capacidade para ocupar.</w:t>
      </w:r>
    </w:p>
    <w:p>
      <w:r>
        <w:rPr>
          <w:sz w:val="24"/>
          <w:szCs w:val="24"/>
          <w:rFonts w:ascii="Calibri" w:cs="Calibri" w:eastAsia="Calibri" w:hAnsi="Calibri"/>
        </w:rPr>
      </w:r>
    </w:p>
    <w:p>
      <w:r>
        <w:rPr>
          <w:sz w:val="24"/>
          <w:szCs w:val="24"/>
          <w:rFonts w:ascii="Calibri" w:cs="Calibri" w:eastAsia="Calibri" w:hAnsi="Calibri"/>
        </w:rPr>
        <w:t xml:space="preserve">Não era uma crítica a mim, Patrícia, ou aquele ato específico, era uma crítica às mulheres, como se nós não pudéssemos ocupar esses lugares. E eu então expus isso até na minha rede social, preservando o nome da pessoa, dizendo, olha, é isso que se pensa a nosso respeito, né? Por isso que nós temos que ter um cuidado dobrado.</w:t>
      </w:r>
    </w:p>
    <w:p>
      <w:r>
        <w:rPr>
          <w:sz w:val="24"/>
          <w:szCs w:val="24"/>
          <w:rFonts w:ascii="Calibri" w:cs="Calibri" w:eastAsia="Calibri" w:hAnsi="Calibri"/>
        </w:rPr>
      </w:r>
    </w:p>
    <w:p>
      <w:r>
        <w:rPr>
          <w:sz w:val="24"/>
          <w:szCs w:val="24"/>
          <w:rFonts w:ascii="Calibri" w:cs="Calibri" w:eastAsia="Calibri" w:hAnsi="Calibri"/>
        </w:rPr>
        <w:t xml:space="preserve">Quando eu fui eleita, minha preocupação, Fábio, era de fato fazer a melhor gestão. Claro que uma gestão sem falhas não existe, porque somos humanos, somos falhos. Mas eu tinha uma grande preocupação de entregar uma grande gestão, porque eu sei que eu não faço isso por mim, mas por todas as mulheres, né?</w:t>
      </w:r>
    </w:p>
    <w:p>
      <w:r>
        <w:rPr>
          <w:sz w:val="24"/>
          <w:szCs w:val="24"/>
          <w:rFonts w:ascii="Calibri" w:cs="Calibri" w:eastAsia="Calibri" w:hAnsi="Calibri"/>
        </w:rPr>
      </w:r>
    </w:p>
    <w:p>
      <w:r>
        <w:rPr>
          <w:sz w:val="24"/>
          <w:szCs w:val="24"/>
          <w:rFonts w:ascii="Calibri" w:cs="Calibri" w:eastAsia="Calibri" w:hAnsi="Calibri"/>
        </w:rPr>
        <w:t xml:space="preserve">Estavam todos olhando, alguns torcendo, e outros ali torcendo contra, esperando ver uma mulher errar, esperando ver uma mulher se mostrar ali incompetente para aquele papel. Então eu tinha uma grande preocupação e tenho ela todos os dias, por todas 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Quando tem um erro e, por consequência, há crítica, Patrícia, você nota que há uma cobrança mais forte se comparada, por exemplo, às lideranças masculinas que estão em posições semelhantes?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eu acho, sim, que a nossa régua é muito mais alta, né? A cobrança conosco é muito mais extrema e nós temos que justificar a nossa competência, nós temos como se provar que nós merecemos estar ali a todos os minutos. Um outro episódio da campanha, que eu acho que revela machismo estrutural, é que havia um questionamento se eu era, de fato, uma advogada militante.</w:t>
      </w:r>
    </w:p>
    <w:p>
      <w:r>
        <w:rPr>
          <w:sz w:val="24"/>
          <w:szCs w:val="24"/>
          <w:rFonts w:ascii="Calibri" w:cs="Calibri" w:eastAsia="Calibri" w:hAnsi="Calibri"/>
        </w:rPr>
      </w:r>
    </w:p>
    <w:p>
      <w:r>
        <w:rPr>
          <w:sz w:val="24"/>
          <w:szCs w:val="24"/>
          <w:rFonts w:ascii="Calibri" w:cs="Calibri" w:eastAsia="Calibri" w:hAnsi="Calibri"/>
        </w:rPr>
        <w:t xml:space="preserve">Eu sou uma advogada militante há mais de 20 anos, qualquer um que entre aí no site do TJ vai ver inúmeros processos, né? Atuo diretamente, milito na área, mas sou bastante conhecida também, graças a Deus, e tenho muito orgulho disso, sou bastante conhecida como professora. Então havia todo um questionamento, mas a Patrícia, ela é mesmo advogada e nenhum dos meus antecessores, muitos dos quais até militam menos do que eu em termos da advocacia ali, de barriga no balcão, nunca houve questionamento, nunca se questionou, mas será que esse candidato realmente é advogado?</w:t>
      </w:r>
    </w:p>
    <w:p>
      <w:r>
        <w:rPr>
          <w:sz w:val="24"/>
          <w:szCs w:val="24"/>
          <w:rFonts w:ascii="Calibri" w:cs="Calibri" w:eastAsia="Calibri" w:hAnsi="Calibri"/>
        </w:rPr>
      </w:r>
    </w:p>
    <w:p>
      <w:r>
        <w:rPr>
          <w:sz w:val="24"/>
          <w:szCs w:val="24"/>
          <w:rFonts w:ascii="Calibri" w:cs="Calibri" w:eastAsia="Calibri" w:hAnsi="Calibri"/>
        </w:rPr>
        <w:t xml:space="preserve">Enfim, ele tem o AB, ele está aqui, ele é advogado. Eu tive que provar, mostrar que eu tinha processos, que eu vou ao fórum, que eu tenho a lida diária de advogada, coisa que os homens acho que não tiveram que fazer.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quais ações a sua gestão tem feito para diminuir o impacto desse machismo estrutural ou ainda tirar de cena um pouco desse teto de vidro?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eu entrei na gestão, eu tinha uma grande preocupação de entregar uma grande gestão para todos e todas, para mostrar que as mulheres podem sim ocupar esses lugares, mas é evidente que uma pauta que para mim é prioritária é a pauta da inclusão. E quando a gente fala de inclusão, na minha ótica, inclusão tem que ser total. Então eu estou falando aqui de uma luta contra o machismo, contra o racismo, contra o capacitismo, contra a homofobia, ou seja, quando a gente pensa em inclusão, ou a inclusão é de todos, ou a inclusão parcial é só mais uma forma de exclusão.</w:t>
      </w:r>
    </w:p>
    <w:p>
      <w:r>
        <w:rPr>
          <w:sz w:val="24"/>
          <w:szCs w:val="24"/>
          <w:rFonts w:ascii="Calibri" w:cs="Calibri" w:eastAsia="Calibri" w:hAnsi="Calibri"/>
        </w:rPr>
      </w:r>
    </w:p>
    <w:p>
      <w:r>
        <w:rPr>
          <w:sz w:val="24"/>
          <w:szCs w:val="24"/>
          <w:rFonts w:ascii="Calibri" w:cs="Calibri" w:eastAsia="Calibri" w:hAnsi="Calibri"/>
        </w:rPr>
        <w:t xml:space="preserve">Se eu digo eu quero incluir, mas não me importo com a exclusão dos negros, não me importo com a exclusão da população LGBT, então a meu ver eu não estou sendo inclusivo, eu estou sendo oportunista. E eu tinha uma grande preocupação com a inclusão. Então eu entendo que nós precisamos, e a OAB quis ser mesmo ponta de lança, pioneira, está na proa desse movimento de diversidade.</w:t>
      </w:r>
    </w:p>
    <w:p>
      <w:r>
        <w:rPr>
          <w:sz w:val="24"/>
          <w:szCs w:val="24"/>
          <w:rFonts w:ascii="Calibri" w:cs="Calibri" w:eastAsia="Calibri" w:hAnsi="Calibri"/>
        </w:rPr>
      </w:r>
    </w:p>
    <w:p>
      <w:r>
        <w:rPr>
          <w:sz w:val="24"/>
          <w:szCs w:val="24"/>
          <w:rFonts w:ascii="Calibri" w:cs="Calibri" w:eastAsia="Calibri" w:hAnsi="Calibri"/>
        </w:rPr>
        <w:t xml:space="preserve">Nós entendemos que diversidade é um valor. E isso é curioso porque muitas empresas hoje de ponta no mercado já compreenderam que equipes diversas, tanto em termos de origem social, racial, orientação sexual, gênero, equipes diversas são mais produtivas e são mais lucrativas. As empresas ganham mais dinheiro com equipes diversas porque equipes diversas dão melhores soluções.</w:t>
      </w:r>
    </w:p>
    <w:p>
      <w:r>
        <w:rPr>
          <w:sz w:val="24"/>
          <w:szCs w:val="24"/>
          <w:rFonts w:ascii="Calibri" w:cs="Calibri" w:eastAsia="Calibri" w:hAnsi="Calibri"/>
        </w:rPr>
      </w:r>
    </w:p>
    <w:p>
      <w:r>
        <w:rPr>
          <w:sz w:val="24"/>
          <w:szCs w:val="24"/>
          <w:rFonts w:ascii="Calibri" w:cs="Calibri" w:eastAsia="Calibri" w:hAnsi="Calibri"/>
        </w:rPr>
        <w:t xml:space="preserve">Porque se a realidade é multifacetada, uma equipe diversa consegue olhar essas várias facetas e dar melhores respostas. As instituições públicas, a meu ver, ainda estão muito atrasadas e não perceberam ainda o valor intrínseco da diversidade. O nosso Tribunal de Justiça, por exemplo, tem 360 desembargadores, dentre os quais três apenas são negros e 34 são mulheres.</w:t>
      </w:r>
    </w:p>
    <w:p>
      <w:r>
        <w:rPr>
          <w:sz w:val="24"/>
          <w:szCs w:val="24"/>
          <w:rFonts w:ascii="Calibri" w:cs="Calibri" w:eastAsia="Calibri" w:hAnsi="Calibri"/>
        </w:rPr>
      </w:r>
    </w:p>
    <w:p>
      <w:r>
        <w:rPr>
          <w:sz w:val="24"/>
          <w:szCs w:val="24"/>
          <w:rFonts w:ascii="Calibri" w:cs="Calibri" w:eastAsia="Calibri" w:hAnsi="Calibri"/>
        </w:rPr>
        <w:t xml:space="preserve">É uma quantia inexpressiva. Então a OAB assumiu e tomou para si a responsabilidade de fazer políticas afirmativas, tanto internas quanto externas, para aumentar a inclusão. Uma dessas iniciativas foi justamente impor uma regra de paridade de gênero e cotas raciais para as nossas listas sextuplas para o quinto constitucional.</w:t>
      </w:r>
    </w:p>
    <w:p>
      <w:r>
        <w:rPr>
          <w:sz w:val="24"/>
          <w:szCs w:val="24"/>
          <w:rFonts w:ascii="Calibri" w:cs="Calibri" w:eastAsia="Calibri" w:hAnsi="Calibri"/>
        </w:rPr>
      </w:r>
    </w:p>
    <w:p>
      <w:r>
        <w:rPr>
          <w:sz w:val="24"/>
          <w:szCs w:val="24"/>
          <w:rFonts w:ascii="Calibri" w:cs="Calibri" w:eastAsia="Calibri" w:hAnsi="Calibri"/>
        </w:rPr>
        <w:t xml:space="preserve">Para aqueles que não têm muita familiaridade com o meio jurídico, os tribunais são compostos por juízes, juízes de carreira, mas também eles são indicados pela OAB, pelo Ministério Público, o chamado quinto constitucional. Nós mandamos uma lista de seis indicados para o tribunal escolher três e daí o governador desses três escolhe um. Isso é feito periodicamente.</w:t>
      </w:r>
    </w:p>
    <w:p>
      <w:r>
        <w:rPr>
          <w:sz w:val="24"/>
          <w:szCs w:val="24"/>
          <w:rFonts w:ascii="Calibri" w:cs="Calibri" w:eastAsia="Calibri" w:hAnsi="Calibri"/>
        </w:rPr>
      </w:r>
    </w:p>
    <w:p>
      <w:r>
        <w:rPr>
          <w:sz w:val="24"/>
          <w:szCs w:val="24"/>
          <w:rFonts w:ascii="Calibri" w:cs="Calibri" w:eastAsia="Calibri" w:hAnsi="Calibri"/>
        </w:rPr>
        <w:t xml:space="preserve">E aí na minha gestão, de forma inovadora, pela primeira vez em São Paulo e foi pela primeira vez no Brasil, nós impusemos uma regra de que a nossa lista teria que sair com três homens e três mulheres e com pelo menos dois membros da advocacia negra. E para aqueles que acham que isso conflita com a meritocracia...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exatamente me pergunta.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mas não deveriam ser os melhores? Claro, e serão os melhores. A questão das ações afirmativas não é da privilégio a quem não merece, é retirar obstáculos de quem já merecia, de quem já merecia, mas não tinha espaço por causa do teto de vidro, por causa do preconceito, por causa da invisibilização.</w:t>
      </w:r>
    </w:p>
    <w:p>
      <w:r>
        <w:rPr>
          <w:sz w:val="24"/>
          <w:szCs w:val="24"/>
          <w:rFonts w:ascii="Calibri" w:cs="Calibri" w:eastAsia="Calibri" w:hAnsi="Calibri"/>
        </w:rPr>
      </w:r>
    </w:p>
    <w:p>
      <w:r>
        <w:rPr>
          <w:sz w:val="24"/>
          <w:szCs w:val="24"/>
          <w:rFonts w:ascii="Calibri" w:cs="Calibri" w:eastAsia="Calibri" w:hAnsi="Calibri"/>
        </w:rPr>
        <w:t xml:space="preserve">Então não significa que nós estamos ali dando um privilégio. Nós tivemos candidatos negros muitíssimo bem preparados, nós tivemos candidatas mulheres muitíssimo bem preparadas, candidatos negros que me diziam, Patrícia, antes da sua gestão eu nem ousava me inscrever, porque como eu sabia que eu já partiria em desvantagem por conta do racismo, eu não me animava, não me aventurava. Agora eu me aventurei e se saíram extremamente bem.</w:t>
      </w:r>
    </w:p>
    <w:p>
      <w:r>
        <w:rPr>
          <w:sz w:val="24"/>
          <w:szCs w:val="24"/>
          <w:rFonts w:ascii="Calibri" w:cs="Calibri" w:eastAsia="Calibri" w:hAnsi="Calibri"/>
        </w:rPr>
      </w:r>
    </w:p>
    <w:p>
      <w:r>
        <w:rPr>
          <w:sz w:val="24"/>
          <w:szCs w:val="24"/>
          <w:rFonts w:ascii="Calibri" w:cs="Calibri" w:eastAsia="Calibri" w:hAnsi="Calibri"/>
        </w:rPr>
        <w:t xml:space="preserve">Então não há nenhum conflito entre ações afirmativas e meritocracia. A ação afirmativa é para deixar mesmo que os melhores prevaleçam, sem preconceito. Ela é para remover obstáculos, não para conceder privilégio.</w:t>
      </w:r>
    </w:p>
    <w:p>
      <w:r>
        <w:rPr>
          <w:sz w:val="24"/>
          <w:szCs w:val="24"/>
          <w:rFonts w:ascii="Calibri" w:cs="Calibri" w:eastAsia="Calibri" w:hAnsi="Calibri"/>
        </w:rPr>
      </w:r>
    </w:p>
    <w:p>
      <w:r>
        <w:rPr>
          <w:sz w:val="24"/>
          <w:szCs w:val="24"/>
          <w:rFonts w:ascii="Calibri" w:cs="Calibri" w:eastAsia="Calibri" w:hAnsi="Calibri"/>
        </w:rPr>
        <w:t xml:space="preserve">Essa foi uma das ações da OAB nessa gestão.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Há uma resistência do ponto de vista da mentalidade dentro da OAB em relação a tantas mudanças ou a essas mudanças mais significativas no campo da representatividade, da inclusão, Patrícia?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há resistência, mas é uma resistência que eu entendo que nós devemos superar com muita tranquilidade, porque isso era a pauta da nossa campanha. Todos aqueles que estão ali e que foram eleitos com a maior votação da história da OAB foram 67 mil votos, nunca houve uma votação tão expressiva, ou seja, 67 mil advogados votaram neste projeto. Eu nunca escondi, não era uma pauta oculta, não é que nós chegamos lá e começamos a fazer coisas.</w:t>
      </w:r>
    </w:p>
    <w:p>
      <w:r>
        <w:rPr>
          <w:sz w:val="24"/>
          <w:szCs w:val="24"/>
          <w:rFonts w:ascii="Calibri" w:cs="Calibri" w:eastAsia="Calibri" w:hAnsi="Calibri"/>
        </w:rPr>
      </w:r>
    </w:p>
    <w:p>
      <w:r>
        <w:rPr>
          <w:sz w:val="24"/>
          <w:szCs w:val="24"/>
          <w:rFonts w:ascii="Calibri" w:cs="Calibri" w:eastAsia="Calibri" w:hAnsi="Calibri"/>
        </w:rPr>
        <w:t xml:space="preserve">Não, durante toda a campanha o eixo principal, um dos eixos principais era a inclusão. Então quando há qualquer resistência, eu me apego a esse raciocínio de que 67 mil advogados pelo menos querem e esperam essa atitude da OAB. E depois que vêm que a coisa dá certo, que a coisa evolui, que a gente anda para frente, eu acho que mesmo as resistências acabam cedendo e acabam se acomodando.</w:t>
      </w:r>
    </w:p>
    <w:p>
      <w:r>
        <w:rPr>
          <w:sz w:val="24"/>
          <w:szCs w:val="24"/>
          <w:rFonts w:ascii="Calibri" w:cs="Calibri" w:eastAsia="Calibri" w:hAnsi="Calibri"/>
        </w:rPr>
      </w:r>
    </w:p>
    <w:p>
      <w:r>
        <w:rPr>
          <w:sz w:val="24"/>
          <w:szCs w:val="24"/>
          <w:rFonts w:ascii="Calibri" w:cs="Calibri" w:eastAsia="Calibri" w:hAnsi="Calibri"/>
        </w:rPr>
        <w:t xml:space="preserve">Eu acho que às vezes a resistência é mais o susto da mudança, a insegurança do que vem, mas é preciso mudar para que a OAB continue tendo a relevância que ela sempre teve. Ela tem que estar conectada com o século XXI, que permite mais exclusão, racismo, machismo, capacitismo. O mundo não admite mais isso, não tem que admitir mesmo.</w:t>
      </w:r>
    </w:p>
    <w:p>
      <w:r>
        <w:rPr>
          <w:sz w:val="24"/>
          <w:szCs w:val="24"/>
          <w:rFonts w:ascii="Calibri" w:cs="Calibri" w:eastAsia="Calibri" w:hAnsi="Calibri"/>
        </w:rPr>
      </w:r>
    </w:p>
    <w:p>
      <w:r>
        <w:rPr>
          <w:sz w:val="24"/>
          <w:szCs w:val="24"/>
          <w:rFonts w:ascii="Calibri" w:cs="Calibri" w:eastAsia="Calibri" w:hAnsi="Calibri"/>
        </w:rPr>
        <w:t xml:space="preserve">E a OAB tem que estar na proa disso.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acredita que essas ações, essas medidas, têm impacto, influência junto aos escritórios, principalmente aos grandes escritórios de advocacia, que são tão famosos quanto tradicionais em relação a quem está na liderança?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sim, porque isso, vindo da instituição, é um exemplo, é uma mensagem muito forte de que quem não adotar medidas de inclusão vai ficar ultrapassado, vai ficar obsoleto, não pode mais conviver aqui no nosso mundo. Então, acho que isso vai sim impactar de forma positiva nos grandes escritórios. Muitos escritórios já têm algumas importantes ações de inclusão, de ações afirmativas, mas muitos, muitos ainda têm fortemente o teto de vidro.</w:t>
      </w:r>
    </w:p>
    <w:p>
      <w:r>
        <w:rPr>
          <w:sz w:val="24"/>
          <w:szCs w:val="24"/>
          <w:rFonts w:ascii="Calibri" w:cs="Calibri" w:eastAsia="Calibri" w:hAnsi="Calibri"/>
        </w:rPr>
      </w:r>
    </w:p>
    <w:p>
      <w:r>
        <w:rPr>
          <w:sz w:val="24"/>
          <w:szCs w:val="24"/>
          <w:rFonts w:ascii="Calibri" w:cs="Calibri" w:eastAsia="Calibri" w:hAnsi="Calibri"/>
        </w:rPr>
        <w:t xml:space="preserve">Se a gente comparar a quantidade de mulheres ali na base, nas baias ali de trabalho, e a quantidade de mulheres que são sócias ou que são CEO ali daquela companhia, são muito poucas ainda. Um movimento que eu acho bastante interessante é que muitas mulheres cansadas de lutarem contra o teto de vidro têm se juntado para formar escritórios femininos. Eu conheço várias, várias colegas minhas, escritórios que hoje já são bastante grandes, são escritórios só de mulheres, porque as mulheres não temos nenhum preconceito contra os homens, mas que no ambiente masculino é muito difícil para nós subirmos por meritocracia.</w:t>
      </w:r>
    </w:p>
    <w:p>
      <w:r>
        <w:rPr>
          <w:sz w:val="24"/>
          <w:szCs w:val="24"/>
          <w:rFonts w:ascii="Calibri" w:cs="Calibri" w:eastAsia="Calibri" w:hAnsi="Calibri"/>
        </w:rPr>
      </w:r>
    </w:p>
    <w:p>
      <w:r>
        <w:rPr>
          <w:sz w:val="24"/>
          <w:szCs w:val="24"/>
          <w:rFonts w:ascii="Calibri" w:cs="Calibri" w:eastAsia="Calibri" w:hAnsi="Calibri"/>
        </w:rPr>
        <w:t xml:space="preserve">Mesmo tendo tanto mérito quanto os homens, acabamos ficando para trás. Então, se competimos, se estamos ali num escritório só de mulheres, a concorrência é mais justa. Aí vai subir realmente quem tiver mais capacidade, mais dedicação, mas não vai haver essa barreira do preconceito.</w:t>
      </w:r>
    </w:p>
    <w:p>
      <w:r>
        <w:rPr>
          <w:sz w:val="24"/>
          <w:szCs w:val="24"/>
          <w:rFonts w:ascii="Calibri" w:cs="Calibri" w:eastAsia="Calibri" w:hAnsi="Calibri"/>
        </w:rPr>
      </w:r>
    </w:p>
    <w:p>
      <w:r>
        <w:rPr>
          <w:sz w:val="24"/>
          <w:szCs w:val="24"/>
          <w:rFonts w:ascii="Calibri" w:cs="Calibri" w:eastAsia="Calibri" w:hAnsi="Calibri"/>
        </w:rPr>
        <w:t xml:space="preserve">Então, nós mulheres já sobrevivemos e já resistimos a tantas coisas, tal como a população negra já sobreviveu e resistiu a tanta coisa, que eu acho que nós sabemos contornar os obstáculos, mas é preciso avançar. Não é justo que uma mulher, por ser mulher, acabe ficando para trás, tendo menos capacidade de investir profissionalmente, de crescer profissionalmente.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certa forma, algumas respostas para trás, você falou sobre maternidade. Essa ainda é uma questão sensível em relação às mulheres operadoras do direito, que estão nos escritórios, nas empresas. Como é que você recebe esse tipo de demanda, de reclamação ou mesmo de pídeo de ajuda para aquelas que tentam combinar, ou melhor dizendo, equivaler mesmo à sua relação dentro do escritório e dentro de casa?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maternidade, eu acho que é um dos pontos mais sensíveis do teto de vidro, até porque nós, durante muito tempo, criamos um culto à maternidade, não que ela não seja importante, eu sou mãe de duas filhas, uma mãe muito feliz, muito realizada, mas criou-se um culto de que a mulher se realiza plenamente na maternidade. E a mulher, quando é mãe, ela não deixa de ser outras coisas, ela não deixa de ser profissional, ela não deixa de ter outros desejos, outras vontades, tal como os homens, que quando são pais, não deixam também de ter necessidades, ambições, desejos. A maternidade é algo que se soma, tal como a paternidade não é algo que substitui, nós não viramos outra pessoa quando somos mães.</w:t>
      </w:r>
    </w:p>
    <w:p>
      <w:r>
        <w:rPr>
          <w:sz w:val="24"/>
          <w:szCs w:val="24"/>
          <w:rFonts w:ascii="Calibri" w:cs="Calibri" w:eastAsia="Calibri" w:hAnsi="Calibri"/>
        </w:rPr>
      </w:r>
    </w:p>
    <w:p>
      <w:r>
        <w:rPr>
          <w:sz w:val="24"/>
          <w:szCs w:val="24"/>
          <w:rFonts w:ascii="Calibri" w:cs="Calibri" w:eastAsia="Calibri" w:hAnsi="Calibri"/>
        </w:rPr>
        <w:t xml:space="preserve">Mas, de alguma forma, a sociedade parece nos cobrar isso. Então, quando uma mulher resolve conciliar a maternidade com a sua vida profissional, ela é, antes de mais nada, julgada, ela é cobrada, como se ela estivesse, de alguma forma, deixando de cumprir essa tarefa, que seria uma tarefa, digamos, mais elevada, evidente que é importantíssima, mas é uma tarefa, dentre outras as tarefas, os desejos, as ambições que as mulheres têm, tal como os homens. Então, eu acho que aí, para confrontar esse problema, são necessárias muitas estratégias combinadas.</w:t>
      </w:r>
    </w:p>
    <w:p>
      <w:r>
        <w:rPr>
          <w:sz w:val="24"/>
          <w:szCs w:val="24"/>
          <w:rFonts w:ascii="Calibri" w:cs="Calibri" w:eastAsia="Calibri" w:hAnsi="Calibri"/>
        </w:rPr>
      </w:r>
    </w:p>
    <w:p>
      <w:r>
        <w:rPr>
          <w:sz w:val="24"/>
          <w:szCs w:val="24"/>
          <w:rFonts w:ascii="Calibri" w:cs="Calibri" w:eastAsia="Calibri" w:hAnsi="Calibri"/>
        </w:rPr>
        <w:t xml:space="preserve">Uma estratégia de mudança de cultura mesmo, da mulher se sentir tranquila de delegar uma parte ali do cuidado com a prole para o marido, para a escola, para a creche, sem uma auto-cobrança, sem se sentir uma mãe pior por isso. Eu acho que precisa também de políticas públicas. Nós temos 20% das nossas crianças que têm acesso à creche.</w:t>
      </w:r>
    </w:p>
    <w:p>
      <w:r>
        <w:rPr>
          <w:sz w:val="24"/>
          <w:szCs w:val="24"/>
          <w:rFonts w:ascii="Calibri" w:cs="Calibri" w:eastAsia="Calibri" w:hAnsi="Calibri"/>
        </w:rPr>
      </w:r>
    </w:p>
    <w:p>
      <w:r>
        <w:rPr>
          <w:sz w:val="24"/>
          <w:szCs w:val="24"/>
          <w:rFonts w:ascii="Calibri" w:cs="Calibri" w:eastAsia="Calibri" w:hAnsi="Calibri"/>
        </w:rPr>
        <w:t xml:space="preserve">Isso significa que 80% não têm acesso à creche. Isso significa que os cuidados com os filhos pequenos, e olha, são exaustivos, ficam quase que inteiramente por conta das mulheres, que têm uma dupla, tripla jornada de trabalho. Trabalham e aí chegam em casa, e aí têm que ficar com os filhos, que deixaram ali com uma vizinha, que deixaram com alguém para cuidar naquele momento, porque não têm uma estrutura de apoio, porque muitas vezes o pai é ausente.</w:t>
      </w:r>
    </w:p>
    <w:p>
      <w:r>
        <w:rPr>
          <w:sz w:val="24"/>
          <w:szCs w:val="24"/>
          <w:rFonts w:ascii="Calibri" w:cs="Calibri" w:eastAsia="Calibri" w:hAnsi="Calibri"/>
        </w:rPr>
      </w:r>
    </w:p>
    <w:p>
      <w:r>
        <w:rPr>
          <w:sz w:val="24"/>
          <w:szCs w:val="24"/>
          <w:rFonts w:ascii="Calibri" w:cs="Calibri" w:eastAsia="Calibri" w:hAnsi="Calibri"/>
        </w:rPr>
        <w:t xml:space="preserve">Nós temos também recordes de abandono paterno no Brasil. Então, esse cuidado fica todo com as mulheres. É preciso que haja políticas públicas.</w:t>
      </w:r>
    </w:p>
    <w:p>
      <w:r>
        <w:rPr>
          <w:sz w:val="24"/>
          <w:szCs w:val="24"/>
          <w:rFonts w:ascii="Calibri" w:cs="Calibri" w:eastAsia="Calibri" w:hAnsi="Calibri"/>
        </w:rPr>
      </w:r>
    </w:p>
    <w:p>
      <w:r>
        <w:rPr>
          <w:sz w:val="24"/>
          <w:szCs w:val="24"/>
          <w:rFonts w:ascii="Calibri" w:cs="Calibri" w:eastAsia="Calibri" w:hAnsi="Calibri"/>
        </w:rPr>
        <w:t xml:space="preserve">E do ponto de vista dos escritórios, dos empreendimentos, eu acho que é preciso que se absorva as mulheres mães da mesma forma que se absorvem os homens pais, com as suas peculiaridades. Uma mulher mãe pode estar em período de aleitamento, e isso tem que ser levado em consideração, claro. Uma mulher vai fazer uma sustentação oral em um tribunal, ela tem que ter prioridade, se ela tiver recém saída do parto, se ela estiver nesse período de aleitamento.</w:t>
      </w:r>
    </w:p>
    <w:p>
      <w:r>
        <w:rPr>
          <w:sz w:val="24"/>
          <w:szCs w:val="24"/>
          <w:rFonts w:ascii="Calibri" w:cs="Calibri" w:eastAsia="Calibri" w:hAnsi="Calibri"/>
        </w:rPr>
      </w:r>
    </w:p>
    <w:p>
      <w:r>
        <w:rPr>
          <w:sz w:val="24"/>
          <w:szCs w:val="24"/>
          <w:rFonts w:ascii="Calibri" w:cs="Calibri" w:eastAsia="Calibri" w:hAnsi="Calibri"/>
        </w:rPr>
        <w:t xml:space="preserve">É preciso absorver com naturalidade a mulher que é mãe e profissional, sem julgá-la, sem pressioná-la, e criando condições para que ela possa trabalhar. Uma iniciativa que eu acho muito importante nesse sentido é que nós comecemos a pensar na licença parental, não mais na licença maternidade. Nós sabemos que a licença maternidade é extensa, a licença paternidade é bem curtinha, e essa licença paternidade bem curtinha faz com que se transmita a ideia de que é isso mesmo, é das mães o dever de cuidado.</w:t>
      </w:r>
    </w:p>
    <w:p>
      <w:r>
        <w:rPr>
          <w:sz w:val="24"/>
          <w:szCs w:val="24"/>
          <w:rFonts w:ascii="Calibri" w:cs="Calibri" w:eastAsia="Calibri" w:hAnsi="Calibri"/>
        </w:rPr>
      </w:r>
    </w:p>
    <w:p>
      <w:r>
        <w:rPr>
          <w:sz w:val="24"/>
          <w:szCs w:val="24"/>
          <w:rFonts w:ascii="Calibri" w:cs="Calibri" w:eastAsia="Calibri" w:hAnsi="Calibri"/>
        </w:rPr>
        <w:t xml:space="preserve">Eu entendo que a licença deveria ser para o casal, e aí o casal escolhe quem é que vai gozar daquela licença. Talvez a mulher esteja num momento de ascensão profissional, e para ela seja melhor voltar mais rapidamente ao mercado de trabalho, e que o pai então possa gozar de uma licença de seis meses no seu trabalho, no seu emprego, para cuidar das crianças. Acho que isso tornaria mais justa essa divisão, e até menos preconceituosa a questão do próprio acesso da mulher ao mercado de trabalho, que a gente sabe que há empresas que evitam contratar mulheres justamente porque temem que a mulher engravide e que vá ficar ausente do trabalho por muito tempo.</w:t>
      </w:r>
    </w:p>
    <w:p>
      <w:r>
        <w:rPr>
          <w:sz w:val="24"/>
          <w:szCs w:val="24"/>
          <w:rFonts w:ascii="Calibri" w:cs="Calibri" w:eastAsia="Calibri" w:hAnsi="Calibri"/>
        </w:rPr>
      </w:r>
    </w:p>
    <w:p>
      <w:r>
        <w:rPr>
          <w:sz w:val="24"/>
          <w:szCs w:val="24"/>
          <w:rFonts w:ascii="Calibri" w:cs="Calibri" w:eastAsia="Calibri" w:hAnsi="Calibri"/>
        </w:rPr>
        <w:t xml:space="preserve">Se esse for um risco dividido, homens e mulheres quando assumem a paternidade ou maternidade podem se ausentar, eu acho que isso torna o jogo mais equilibrado.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já disse em mais de uma entrevista que mulheres na liderança ajudam outras mulheres a romperem esse teto de vidro e a chegarem lá. Você acredita que essa dinâmica é verdadeira, por exemplo, para os tribunais superiores? Nesse momento a gente está vendo uma discussão a respeito de quem deve ou não ser indicado para o Supremo Tribunal Federal, por exemplo.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gostaria muito, gostaria muito que a sociedade cobrasse firmemente até porque especificamente esse é um governo que se elegeu sobre essa pauta também e acho que ele precisa cumprir essa promessa de fazer indicações de diversidade pelo menos no Supremo Tribunal Federal que é onde a Presidência da República tem a indicação. Mesmo no STJ eu acho que é preciso que os próprios pares, os tribunais, quem é que faz essa escolha entenda que a sociedade mudou e que nós não podemos mais tolerar um tribunal que não tem a diversidade. Um tribunal que não tem a diversidade ele tem decisões piores.</w:t>
      </w:r>
    </w:p>
    <w:p>
      <w:r>
        <w:rPr>
          <w:sz w:val="24"/>
          <w:szCs w:val="24"/>
          <w:rFonts w:ascii="Calibri" w:cs="Calibri" w:eastAsia="Calibri" w:hAnsi="Calibri"/>
        </w:rPr>
      </w:r>
    </w:p>
    <w:p>
      <w:r>
        <w:rPr>
          <w:sz w:val="24"/>
          <w:szCs w:val="24"/>
          <w:rFonts w:ascii="Calibri" w:cs="Calibri" w:eastAsia="Calibri" w:hAnsi="Calibri"/>
        </w:rPr>
        <w:t xml:space="preserve">E aí você vai me dizer, mas Patrícia, o importante não é ser um bom jurista, seja branco, seja negro, seja homem, seja mulher. Claro que é. Ser um bom jurista é o mínimo.</w:t>
      </w:r>
    </w:p>
    <w:p>
      <w:r>
        <w:rPr>
          <w:sz w:val="24"/>
          <w:szCs w:val="24"/>
          <w:rFonts w:ascii="Calibri" w:cs="Calibri" w:eastAsia="Calibri" w:hAnsi="Calibri"/>
        </w:rPr>
      </w:r>
    </w:p>
    <w:p>
      <w:r>
        <w:rPr>
          <w:sz w:val="24"/>
          <w:szCs w:val="24"/>
          <w:rFonts w:ascii="Calibri" w:cs="Calibri" w:eastAsia="Calibri" w:hAnsi="Calibri"/>
        </w:rPr>
        <w:t xml:space="preserve">A diversidade não é algo que substitui o mérito, eu insisto. A diversidade é algo que se acrescenta ao mérito. Então eu entendo que é óbvio que tem que ser um bom jurista, mas não há bons juristas negros?</w:t>
      </w:r>
    </w:p>
    <w:p>
      <w:r>
        <w:rPr>
          <w:sz w:val="24"/>
          <w:szCs w:val="24"/>
          <w:rFonts w:ascii="Calibri" w:cs="Calibri" w:eastAsia="Calibri" w:hAnsi="Calibri"/>
        </w:rPr>
      </w:r>
    </w:p>
    <w:p>
      <w:r>
        <w:rPr>
          <w:sz w:val="24"/>
          <w:szCs w:val="24"/>
          <w:rFonts w:ascii="Calibri" w:cs="Calibri" w:eastAsia="Calibri" w:hAnsi="Calibri"/>
        </w:rPr>
        <w:t xml:space="preserve">Não há boas juristas mulheres? Isso é uma ofensa. Alguém dizer que não há um bom jurista negro ou uma boa jurista mulher.</w:t>
      </w:r>
    </w:p>
    <w:p>
      <w:r>
        <w:rPr>
          <w:sz w:val="24"/>
          <w:szCs w:val="24"/>
          <w:rFonts w:ascii="Calibri" w:cs="Calibri" w:eastAsia="Calibri" w:hAnsi="Calibri"/>
        </w:rPr>
      </w:r>
    </w:p>
    <w:p>
      <w:r>
        <w:rPr>
          <w:sz w:val="24"/>
          <w:szCs w:val="24"/>
          <w:rFonts w:ascii="Calibri" w:cs="Calibri" w:eastAsia="Calibri" w:hAnsi="Calibri"/>
        </w:rPr>
        <w:t xml:space="preserve">E um bom jurista negro e uma boa jurista mulher, além de ser um bom jurista, o que é uma condição sine qua non, agrega representatividade, ou seja, a população brasileira se vê espelhada naquele tribunal. Puxa, quem vai me julgar igual a mim? Uma população brasileira que tem quase 50% de negros, que tem mais de 50% de mulheres, não pode ser julgada só por homens brancos, porque os homens brancos têm um ponto cego.</w:t>
      </w:r>
    </w:p>
    <w:p>
      <w:r>
        <w:rPr>
          <w:sz w:val="24"/>
          <w:szCs w:val="24"/>
          <w:rFonts w:ascii="Calibri" w:cs="Calibri" w:eastAsia="Calibri" w:hAnsi="Calibri"/>
        </w:rPr>
      </w:r>
    </w:p>
    <w:p>
      <w:r>
        <w:rPr>
          <w:sz w:val="24"/>
          <w:szCs w:val="24"/>
          <w:rFonts w:ascii="Calibri" w:cs="Calibri" w:eastAsia="Calibri" w:hAnsi="Calibri"/>
        </w:rPr>
        <w:t xml:space="preserve">Todos nós temos. Todos nós temos. Nós que vivemos situações na pele, nos nossos corpos, sentimos de forma mais sensível determinados, enxergamos determinados problemas que uma pessoa que nunca passou por aquilo não enxerga, não sente.</w:t>
      </w:r>
    </w:p>
    <w:p>
      <w:r>
        <w:rPr>
          <w:sz w:val="24"/>
          <w:szCs w:val="24"/>
          <w:rFonts w:ascii="Calibri" w:cs="Calibri" w:eastAsia="Calibri" w:hAnsi="Calibri"/>
        </w:rPr>
      </w:r>
    </w:p>
    <w:p>
      <w:r>
        <w:rPr>
          <w:sz w:val="24"/>
          <w:szCs w:val="24"/>
          <w:rFonts w:ascii="Calibri" w:cs="Calibri" w:eastAsia="Calibri" w:hAnsi="Calibri"/>
        </w:rPr>
        <w:t xml:space="preserve">Não é por má fé, por maldade, por uma falha de caráter, porque ela não está naquela posição, naquele lugar. Então, entendo que um tribunal mais diverso, um Supremo, um STJ, o próprio Tribunal Justiça do Estado de São Paulo, seria um grande ganho para a sociedade.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última pergunta, Patrícia. Você é bastante ativa nas mídias sociais. De certa forma, você já temeu, ou ainda teme, que essa exposição seja usada contra você em alguma medida, em alguma declaração?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eu entendo que eu tenho que ter um cuidado agora adicional. Eu era uma advogada e professora, tinha mais liberdade, de alguma forma. Entendo que agora, falando pela ordem, é preciso que, de fato, eu esteja atenta para aquilo que a instituição quer e representa.</w:t>
      </w:r>
    </w:p>
    <w:p>
      <w:r>
        <w:rPr>
          <w:sz w:val="24"/>
          <w:szCs w:val="24"/>
          <w:rFonts w:ascii="Calibri" w:cs="Calibri" w:eastAsia="Calibri" w:hAnsi="Calibri"/>
        </w:rPr>
      </w:r>
    </w:p>
    <w:p>
      <w:r>
        <w:rPr>
          <w:sz w:val="24"/>
          <w:szCs w:val="24"/>
          <w:rFonts w:ascii="Calibri" w:cs="Calibri" w:eastAsia="Calibri" w:hAnsi="Calibri"/>
        </w:rPr>
        <w:t xml:space="preserve">Para aquilo que eu posso dizer institucionalmente. Acho que esse é um cuidado devido. Mas não me sinto cerceada, não.</w:t>
      </w:r>
    </w:p>
    <w:p>
      <w:r>
        <w:rPr>
          <w:sz w:val="24"/>
          <w:szCs w:val="24"/>
          <w:rFonts w:ascii="Calibri" w:cs="Calibri" w:eastAsia="Calibri" w:hAnsi="Calibri"/>
        </w:rPr>
      </w:r>
    </w:p>
    <w:p>
      <w:r>
        <w:rPr>
          <w:sz w:val="24"/>
          <w:szCs w:val="24"/>
          <w:rFonts w:ascii="Calibri" w:cs="Calibri" w:eastAsia="Calibri" w:hAnsi="Calibri"/>
        </w:rPr>
        <w:t xml:space="preserve">E acho que esse contato das redes sociais, isso, mais uma vez, a ordem estava no século XX. A ordem não tinha chegado ao século XXI, não falava com a jovem advocacia, não falava com a sociedade, não mostrava o que estava fazendo. E essa omissão cobrou um preço muito caro.</w:t>
      </w:r>
    </w:p>
    <w:p>
      <w:r>
        <w:rPr>
          <w:sz w:val="24"/>
          <w:szCs w:val="24"/>
          <w:rFonts w:ascii="Calibri" w:cs="Calibri" w:eastAsia="Calibri" w:hAnsi="Calibri"/>
        </w:rPr>
      </w:r>
    </w:p>
    <w:p>
      <w:r>
        <w:rPr>
          <w:sz w:val="24"/>
          <w:szCs w:val="24"/>
          <w:rFonts w:ascii="Calibri" w:cs="Calibri" w:eastAsia="Calibri" w:hAnsi="Calibri"/>
        </w:rPr>
        <w:t xml:space="preserve">Nós temos uma quantidade enorme de advogados que não se interessam pela vida institucional. De uma das mais importantes instituições do Brasil. Então, acho que a omissão não é o caminho.</w:t>
      </w:r>
    </w:p>
    <w:p>
      <w:r>
        <w:rPr>
          <w:sz w:val="24"/>
          <w:szCs w:val="24"/>
          <w:rFonts w:ascii="Calibri" w:cs="Calibri" w:eastAsia="Calibri" w:hAnsi="Calibri"/>
        </w:rPr>
      </w:r>
    </w:p>
    <w:p>
      <w:r>
        <w:rPr>
          <w:sz w:val="24"/>
          <w:szCs w:val="24"/>
          <w:rFonts w:ascii="Calibri" w:cs="Calibri" w:eastAsia="Calibri" w:hAnsi="Calibri"/>
        </w:rPr>
        <w:t xml:space="preserve">Nós temos que nos expor, temos que dar a cara a tapa, temos que nos mostrar, temos que nos revelar. Sempre com ponderação, serenidade, claro, e uma fala institucional. Mas acho que é importante que nós estejamos presentes na vida mesmo da advocacia e da sociedade.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Patrícia Vanzolini, foi um prazer tê-la aqui conosco neste episódio do videocast Rio Bravo. Muito obrigado pela sua participação.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Foi um prazer para mim. Curte comigo.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Chegamos ao final de mais este episódio do videocast Rio Bravo. Fique conosco e até a próxima.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Videocast Rio Bravo - Mulheres na Liderança | Patricia Vanzolini</dc:title>
  <dc:creator>TurboScribe</dc:creator>
  <cp:lastModifiedBy>Un-named</cp:lastModifiedBy>
  <cp:revision>1</cp:revision>
  <dcterms:created xsi:type="dcterms:W3CDTF">2026-09-13T01:53:50.673Z</dcterms:created>
  <dcterms:modified xsi:type="dcterms:W3CDTF">2026-09-13T01:53:50.673Z</dcterms:modified>
</cp:coreProperties>
</file>

<file path=docProps/custom.xml><?xml version="1.0" encoding="utf-8"?>
<Properties xmlns="http://schemas.openxmlformats.org/officeDocument/2006/custom-properties" xmlns:vt="http://schemas.openxmlformats.org/officeDocument/2006/docPropsVTypes"/>
</file>