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EB3E8" w14:textId="77777777" w:rsidR="00893183" w:rsidRPr="00893183" w:rsidRDefault="00893183" w:rsidP="00893183">
      <w:pPr>
        <w:shd w:val="clear" w:color="auto" w:fill="FFFFFF"/>
        <w:spacing w:after="0" w:line="240" w:lineRule="auto"/>
        <w:rPr>
          <w:rFonts w:ascii="Graphik" w:eastAsia="DengXian" w:hAnsi="Graphik" w:cs="Arial"/>
          <w:color w:val="44546A" w:themeColor="text2"/>
        </w:rPr>
      </w:pPr>
    </w:p>
    <w:p w14:paraId="6AA8947C" w14:textId="36CF44F6" w:rsidR="00893183" w:rsidRPr="00893183" w:rsidRDefault="006F37E9" w:rsidP="00893183">
      <w:pPr>
        <w:shd w:val="clear" w:color="auto" w:fill="FFFFFF"/>
        <w:spacing w:after="0" w:line="240" w:lineRule="auto"/>
        <w:rPr>
          <w:rFonts w:ascii="Graphik" w:eastAsia="DengXian" w:hAnsi="Graphik" w:cs="Arial"/>
          <w:color w:val="44546A" w:themeColor="text2"/>
        </w:rPr>
      </w:pPr>
      <w:r>
        <w:rPr>
          <w:rFonts w:ascii="Graphik" w:eastAsia="DengXian" w:hAnsi="Graphik" w:cs="Arial"/>
          <w:color w:val="44546A" w:themeColor="text2"/>
        </w:rPr>
        <w:t>Nombre Candidato:     julio cesar naranjo quintero</w:t>
      </w:r>
    </w:p>
    <w:p w14:paraId="605544A4" w14:textId="4DCBDB26" w:rsidR="00893183" w:rsidRPr="00893183" w:rsidRDefault="00893183" w:rsidP="00893183">
      <w:pPr>
        <w:shd w:val="clear" w:color="auto" w:fill="FFFFFF"/>
        <w:spacing w:after="0" w:line="240" w:lineRule="auto"/>
        <w:rPr>
          <w:rFonts w:ascii="Graphik" w:eastAsia="DengXian" w:hAnsi="Graphik" w:cs="Arial"/>
          <w:color w:val="44546A" w:themeColor="text2"/>
        </w:rPr>
      </w:pPr>
      <w:r w:rsidRPr="00893183">
        <w:rPr>
          <w:rFonts w:ascii="Graphik" w:eastAsia="DengXian" w:hAnsi="Graphik" w:cs="Arial"/>
          <w:color w:val="44546A" w:themeColor="text2"/>
        </w:rPr>
        <w:t xml:space="preserve">Documento de </w:t>
      </w:r>
      <w:r w:rsidR="006F37E9">
        <w:rPr>
          <w:rFonts w:ascii="Graphik" w:eastAsia="DengXian" w:hAnsi="Graphik" w:cs="Arial"/>
          <w:color w:val="44546A" w:themeColor="text2"/>
        </w:rPr>
        <w:t>identidad: 71365671</w:t>
      </w:r>
    </w:p>
    <w:p w14:paraId="4237417D" w14:textId="320AD9E1" w:rsidR="00893183" w:rsidRPr="00893183" w:rsidRDefault="006F37E9" w:rsidP="00893183">
      <w:pPr>
        <w:shd w:val="clear" w:color="auto" w:fill="FFFFFF"/>
        <w:spacing w:after="0" w:line="240" w:lineRule="auto"/>
        <w:rPr>
          <w:rFonts w:ascii="Graphik" w:eastAsia="DengXian" w:hAnsi="Graphik" w:cs="Arial"/>
          <w:color w:val="44546A" w:themeColor="text2"/>
        </w:rPr>
      </w:pPr>
      <w:r>
        <w:rPr>
          <w:rFonts w:ascii="Graphik" w:eastAsia="DengXian" w:hAnsi="Graphik" w:cs="Arial"/>
          <w:color w:val="44546A" w:themeColor="text2"/>
        </w:rPr>
        <w:t>Teléfono de contacto: 3007557781</w:t>
      </w:r>
    </w:p>
    <w:p w14:paraId="4F121019" w14:textId="10390110" w:rsidR="00893183" w:rsidRPr="00893183" w:rsidRDefault="00893183" w:rsidP="00893183">
      <w:pPr>
        <w:shd w:val="clear" w:color="auto" w:fill="FFFFFF"/>
        <w:spacing w:after="0" w:line="240" w:lineRule="auto"/>
        <w:jc w:val="both"/>
        <w:rPr>
          <w:rFonts w:ascii="Graphik" w:eastAsia="DengXian" w:hAnsi="Graphik" w:cs="Arial"/>
          <w:color w:val="44546A" w:themeColor="text2"/>
        </w:rPr>
      </w:pPr>
    </w:p>
    <w:p w14:paraId="030062DB" w14:textId="0974E8EC" w:rsidR="00893183" w:rsidRDefault="00893183" w:rsidP="00893183">
      <w:pPr>
        <w:shd w:val="clear" w:color="auto" w:fill="FFFFFF"/>
        <w:spacing w:after="0" w:line="240" w:lineRule="auto"/>
        <w:jc w:val="both"/>
        <w:rPr>
          <w:rFonts w:ascii="Graphik" w:eastAsia="DengXian" w:hAnsi="Graphik" w:cs="Arial"/>
          <w:color w:val="44546A" w:themeColor="text2"/>
        </w:rPr>
      </w:pPr>
    </w:p>
    <w:p w14:paraId="65186DAA" w14:textId="7533FAFB" w:rsidR="002E7D8E" w:rsidRDefault="002E7D8E" w:rsidP="00893183">
      <w:pPr>
        <w:shd w:val="clear" w:color="auto" w:fill="FFFFFF"/>
        <w:spacing w:after="0" w:line="240" w:lineRule="auto"/>
        <w:jc w:val="both"/>
        <w:rPr>
          <w:rFonts w:ascii="Graphik" w:eastAsia="DengXian" w:hAnsi="Graphik" w:cs="Arial"/>
          <w:color w:val="44546A" w:themeColor="text2"/>
        </w:rPr>
      </w:pPr>
    </w:p>
    <w:p w14:paraId="6630626C" w14:textId="2BDC2741" w:rsidR="002E7D8E" w:rsidRPr="002E7D8E" w:rsidRDefault="002E7D8E" w:rsidP="00893183">
      <w:pPr>
        <w:shd w:val="clear" w:color="auto" w:fill="FFFFFF"/>
        <w:spacing w:after="0" w:line="240" w:lineRule="auto"/>
        <w:jc w:val="both"/>
        <w:rPr>
          <w:rFonts w:ascii="Graphik" w:eastAsia="DengXian" w:hAnsi="Graphik" w:cs="Arial"/>
          <w:b/>
          <w:color w:val="44546A" w:themeColor="text2"/>
        </w:rPr>
      </w:pPr>
      <w:r w:rsidRPr="002E7D8E">
        <w:rPr>
          <w:rFonts w:ascii="Graphik" w:eastAsia="DengXian" w:hAnsi="Graphik" w:cs="Arial"/>
          <w:b/>
          <w:color w:val="44546A" w:themeColor="text2"/>
        </w:rPr>
        <w:t>CONCEPTOS:</w:t>
      </w:r>
    </w:p>
    <w:p w14:paraId="15700CC8" w14:textId="6B4F02C5" w:rsidR="002E7D8E" w:rsidRPr="002E7D8E" w:rsidRDefault="002E7D8E" w:rsidP="002E7D8E">
      <w:pPr>
        <w:pStyle w:val="Prrafodelista"/>
        <w:jc w:val="both"/>
        <w:rPr>
          <w:rFonts w:ascii="Graphik" w:hAnsi="Graphik"/>
          <w:b/>
          <w:color w:val="44546A" w:themeColor="text2"/>
        </w:rPr>
      </w:pPr>
    </w:p>
    <w:p w14:paraId="14BAD3C3" w14:textId="20A6F1F4" w:rsidR="008F1B94" w:rsidRPr="008F1B94" w:rsidRDefault="002E7D8E" w:rsidP="008F1B94">
      <w:pPr>
        <w:pStyle w:val="Prrafodelista"/>
        <w:numPr>
          <w:ilvl w:val="0"/>
          <w:numId w:val="27"/>
        </w:numPr>
        <w:spacing w:after="160" w:line="259" w:lineRule="auto"/>
        <w:jc w:val="both"/>
        <w:rPr>
          <w:rFonts w:ascii="Graphik" w:hAnsi="Graphik"/>
          <w:color w:val="44546A" w:themeColor="text2"/>
        </w:rPr>
      </w:pPr>
      <w:r w:rsidRPr="002E7D8E">
        <w:rPr>
          <w:rFonts w:ascii="Graphik" w:hAnsi="Graphik"/>
          <w:color w:val="44546A" w:themeColor="text2"/>
        </w:rPr>
        <w:t>¿Qué es RxJS?</w:t>
      </w:r>
    </w:p>
    <w:p w14:paraId="53F7BA6A" w14:textId="65555198" w:rsidR="008F1B94" w:rsidRDefault="008F1B94" w:rsidP="002E7D8E">
      <w:pPr>
        <w:pStyle w:val="Prrafodelista"/>
        <w:jc w:val="both"/>
        <w:rPr>
          <w:rFonts w:ascii="Graphik" w:hAnsi="Graphik"/>
          <w:b/>
          <w:color w:val="44546A" w:themeColor="text2"/>
        </w:rPr>
      </w:pPr>
    </w:p>
    <w:p w14:paraId="152831A7" w14:textId="595FCFCF" w:rsidR="006F37E9" w:rsidRDefault="006F37E9" w:rsidP="002E7D8E">
      <w:pPr>
        <w:pStyle w:val="Prrafodelista"/>
        <w:jc w:val="both"/>
        <w:rPr>
          <w:rFonts w:ascii="Graphik" w:hAnsi="Graphik"/>
          <w:b/>
          <w:color w:val="44546A" w:themeColor="text2"/>
        </w:rPr>
      </w:pPr>
      <w:r>
        <w:rPr>
          <w:rFonts w:ascii="Graphik" w:hAnsi="Graphik"/>
          <w:b/>
          <w:color w:val="44546A" w:themeColor="text2"/>
        </w:rPr>
        <w:t xml:space="preserve">Es una librería de stream reactivos que nos permite trabajar con datos asincrónicos </w:t>
      </w:r>
    </w:p>
    <w:p w14:paraId="53AC76D1" w14:textId="1A571AA0" w:rsidR="008F1B94" w:rsidRDefault="008F1B94" w:rsidP="002E7D8E">
      <w:pPr>
        <w:pStyle w:val="Prrafodelista"/>
        <w:jc w:val="both"/>
        <w:rPr>
          <w:rFonts w:ascii="Graphik" w:hAnsi="Graphik"/>
          <w:b/>
          <w:color w:val="44546A" w:themeColor="text2"/>
        </w:rPr>
      </w:pPr>
    </w:p>
    <w:p w14:paraId="1AA538C7" w14:textId="779C5BCB" w:rsidR="008F1B94" w:rsidRDefault="008F1B94" w:rsidP="002E7D8E">
      <w:pPr>
        <w:pStyle w:val="Prrafodelista"/>
        <w:jc w:val="both"/>
        <w:rPr>
          <w:rFonts w:ascii="Graphik" w:hAnsi="Graphik"/>
          <w:b/>
          <w:color w:val="44546A" w:themeColor="text2"/>
        </w:rPr>
      </w:pPr>
      <w:bookmarkStart w:id="0" w:name="_GoBack"/>
      <w:bookmarkEnd w:id="0"/>
    </w:p>
    <w:p w14:paraId="447A70AF" w14:textId="77777777" w:rsidR="008F1B94" w:rsidRPr="002E7D8E" w:rsidRDefault="008F1B94" w:rsidP="002E7D8E">
      <w:pPr>
        <w:pStyle w:val="Prrafodelista"/>
        <w:jc w:val="both"/>
        <w:rPr>
          <w:rFonts w:ascii="Graphik" w:hAnsi="Graphik"/>
          <w:b/>
          <w:color w:val="44546A" w:themeColor="text2"/>
        </w:rPr>
      </w:pPr>
    </w:p>
    <w:p w14:paraId="7D689162" w14:textId="5F9FFA0A" w:rsidR="008F1B94" w:rsidRDefault="002E7D8E" w:rsidP="008F1B94">
      <w:pPr>
        <w:pStyle w:val="Prrafodelista"/>
        <w:numPr>
          <w:ilvl w:val="0"/>
          <w:numId w:val="27"/>
        </w:numPr>
        <w:spacing w:after="160" w:line="259" w:lineRule="auto"/>
        <w:jc w:val="both"/>
        <w:rPr>
          <w:rFonts w:ascii="Graphik" w:hAnsi="Graphik"/>
          <w:color w:val="44546A" w:themeColor="text2"/>
        </w:rPr>
      </w:pPr>
      <w:r w:rsidRPr="002E7D8E">
        <w:rPr>
          <w:rFonts w:ascii="Graphik" w:hAnsi="Graphik"/>
          <w:color w:val="44546A" w:themeColor="text2"/>
        </w:rPr>
        <w:t>¿Qué es la Programación Reactiva?</w:t>
      </w:r>
    </w:p>
    <w:p w14:paraId="74439900" w14:textId="3F28A28C" w:rsidR="00DD0FE4" w:rsidRDefault="00DD0FE4" w:rsidP="00DD0FE4">
      <w:pPr>
        <w:pStyle w:val="Prrafodelista"/>
        <w:spacing w:after="160" w:line="259" w:lineRule="auto"/>
        <w:jc w:val="both"/>
        <w:rPr>
          <w:rFonts w:ascii="Graphik" w:hAnsi="Graphik"/>
          <w:color w:val="44546A" w:themeColor="text2"/>
        </w:rPr>
      </w:pPr>
      <w:r>
        <w:rPr>
          <w:rFonts w:ascii="Graphik" w:hAnsi="Graphik"/>
          <w:color w:val="44546A" w:themeColor="text2"/>
        </w:rPr>
        <w:t xml:space="preserve">la programación reactiva es un paradigma de programación que está orientado a los flujos de datos y más específicamente a la propagación de los cambios de los flujos de datos, en pocas palabras al flujo de datos se le agregan unos observadores que están a la escucha de cambios en el flujo y cada vez que se presenta un cambio en este, reaccionan y actualizan el valor del flujo </w:t>
      </w:r>
    </w:p>
    <w:p w14:paraId="7C200A0C" w14:textId="24876891" w:rsidR="008F1B94" w:rsidRDefault="00DD0FE4" w:rsidP="00DD0FE4">
      <w:pPr>
        <w:pStyle w:val="Prrafodelista"/>
        <w:spacing w:after="160" w:line="259" w:lineRule="auto"/>
        <w:jc w:val="both"/>
        <w:rPr>
          <w:rFonts w:ascii="Graphik" w:hAnsi="Graphik"/>
          <w:color w:val="44546A" w:themeColor="text2"/>
        </w:rPr>
      </w:pPr>
      <w:r>
        <w:rPr>
          <w:rFonts w:ascii="Graphik" w:hAnsi="Graphik"/>
          <w:color w:val="44546A" w:themeColor="text2"/>
        </w:rPr>
        <w:t xml:space="preserve">y notifican a otros observadores si es el caso y todo este cambio lo hace de forma asíncrona </w:t>
      </w:r>
    </w:p>
    <w:p w14:paraId="3434BD68" w14:textId="66531F36" w:rsidR="008F1B94" w:rsidRDefault="008F1B94" w:rsidP="002E7D8E">
      <w:pPr>
        <w:pStyle w:val="Prrafodelista"/>
        <w:jc w:val="both"/>
        <w:rPr>
          <w:rFonts w:ascii="Graphik" w:hAnsi="Graphik"/>
          <w:color w:val="44546A" w:themeColor="text2"/>
        </w:rPr>
      </w:pPr>
    </w:p>
    <w:p w14:paraId="1DE1520E" w14:textId="6815AB17" w:rsidR="008F1B94" w:rsidRDefault="008F1B94" w:rsidP="002E7D8E">
      <w:pPr>
        <w:pStyle w:val="Prrafodelista"/>
        <w:jc w:val="both"/>
        <w:rPr>
          <w:rFonts w:ascii="Graphik" w:hAnsi="Graphik"/>
          <w:color w:val="44546A" w:themeColor="text2"/>
        </w:rPr>
      </w:pPr>
    </w:p>
    <w:p w14:paraId="2251808D" w14:textId="77777777" w:rsidR="008F1B94" w:rsidRPr="002E7D8E" w:rsidRDefault="008F1B94" w:rsidP="002E7D8E">
      <w:pPr>
        <w:pStyle w:val="Prrafodelista"/>
        <w:jc w:val="both"/>
        <w:rPr>
          <w:rFonts w:ascii="Graphik" w:hAnsi="Graphik"/>
          <w:color w:val="44546A" w:themeColor="text2"/>
        </w:rPr>
      </w:pPr>
    </w:p>
    <w:p w14:paraId="1C9783F9" w14:textId="0060D3F5" w:rsidR="008F1B94" w:rsidRPr="008F1B94" w:rsidRDefault="002E7D8E" w:rsidP="008F1B94">
      <w:pPr>
        <w:pStyle w:val="Prrafodelista"/>
        <w:numPr>
          <w:ilvl w:val="0"/>
          <w:numId w:val="27"/>
        </w:numPr>
        <w:spacing w:after="160" w:line="259" w:lineRule="auto"/>
        <w:jc w:val="both"/>
        <w:rPr>
          <w:rFonts w:ascii="Graphik" w:hAnsi="Graphik"/>
          <w:color w:val="44546A" w:themeColor="text2"/>
        </w:rPr>
      </w:pPr>
      <w:r w:rsidRPr="002E7D8E">
        <w:rPr>
          <w:rFonts w:ascii="Graphik" w:hAnsi="Graphik"/>
          <w:color w:val="44546A" w:themeColor="text2"/>
        </w:rPr>
        <w:t>¿Qué propósito la implementación de los observables?</w:t>
      </w:r>
    </w:p>
    <w:p w14:paraId="773DB4AE" w14:textId="154966A2" w:rsidR="008F1B94" w:rsidRDefault="008F1B94" w:rsidP="002E7D8E">
      <w:pPr>
        <w:pStyle w:val="Prrafodelista"/>
        <w:jc w:val="both"/>
        <w:rPr>
          <w:rFonts w:ascii="Graphik" w:hAnsi="Graphik"/>
          <w:color w:val="44546A" w:themeColor="text2"/>
        </w:rPr>
      </w:pPr>
    </w:p>
    <w:p w14:paraId="3BF30C39" w14:textId="4E37AE03" w:rsidR="008F1B94" w:rsidRDefault="00DD0FE4" w:rsidP="002E7D8E">
      <w:pPr>
        <w:pStyle w:val="Prrafodelista"/>
        <w:jc w:val="both"/>
        <w:rPr>
          <w:rFonts w:ascii="Graphik" w:hAnsi="Graphik"/>
          <w:color w:val="44546A" w:themeColor="text2"/>
        </w:rPr>
      </w:pPr>
      <w:r>
        <w:rPr>
          <w:rFonts w:ascii="Graphik" w:hAnsi="Graphik"/>
          <w:color w:val="44546A" w:themeColor="text2"/>
        </w:rPr>
        <w:t>para suscribirse a eventos que ocurren</w:t>
      </w:r>
      <w:r w:rsidR="00342848">
        <w:rPr>
          <w:rFonts w:ascii="Graphik" w:hAnsi="Graphik"/>
          <w:color w:val="44546A" w:themeColor="text2"/>
        </w:rPr>
        <w:t xml:space="preserve"> en un tiempo determinados y poder realizar acciones cuando estos sucedan, esto nos ayuda a manejar la programación de forma asíncrona y transparente para el usuario final ya que el </w:t>
      </w:r>
      <w:r w:rsidR="00342848" w:rsidRPr="00342848">
        <w:rPr>
          <w:rFonts w:ascii="Graphik" w:hAnsi="Graphik"/>
          <w:color w:val="44546A" w:themeColor="text2"/>
          <w:u w:val="single"/>
        </w:rPr>
        <w:t>flujo</w:t>
      </w:r>
      <w:r w:rsidR="00342848">
        <w:rPr>
          <w:rFonts w:ascii="Graphik" w:hAnsi="Graphik"/>
          <w:color w:val="44546A" w:themeColor="text2"/>
        </w:rPr>
        <w:t xml:space="preserve"> de ejecución de la aplicación no se ve afectada y por lo tanto la aplicación no se detiene</w:t>
      </w:r>
    </w:p>
    <w:p w14:paraId="15C59D25" w14:textId="592A4FDC" w:rsidR="008F1B94" w:rsidRDefault="008F1B94" w:rsidP="002E7D8E">
      <w:pPr>
        <w:pStyle w:val="Prrafodelista"/>
        <w:jc w:val="both"/>
        <w:rPr>
          <w:rFonts w:ascii="Graphik" w:hAnsi="Graphik"/>
          <w:color w:val="44546A" w:themeColor="text2"/>
        </w:rPr>
      </w:pPr>
    </w:p>
    <w:p w14:paraId="47468656" w14:textId="77777777" w:rsidR="008F1B94" w:rsidRPr="002E7D8E" w:rsidRDefault="008F1B94" w:rsidP="002E7D8E">
      <w:pPr>
        <w:pStyle w:val="Prrafodelista"/>
        <w:jc w:val="both"/>
        <w:rPr>
          <w:rFonts w:ascii="Graphik" w:hAnsi="Graphik"/>
          <w:color w:val="44546A" w:themeColor="text2"/>
        </w:rPr>
      </w:pPr>
    </w:p>
    <w:p w14:paraId="6A2FD303" w14:textId="454803A5" w:rsidR="008F1B94" w:rsidRPr="008F1B94" w:rsidRDefault="002E7D8E" w:rsidP="008F1B94">
      <w:pPr>
        <w:pStyle w:val="Prrafodelista"/>
        <w:numPr>
          <w:ilvl w:val="0"/>
          <w:numId w:val="27"/>
        </w:numPr>
        <w:spacing w:after="160" w:line="259" w:lineRule="auto"/>
        <w:jc w:val="both"/>
        <w:rPr>
          <w:rFonts w:ascii="Graphik" w:hAnsi="Graphik"/>
          <w:color w:val="44546A" w:themeColor="text2"/>
        </w:rPr>
      </w:pPr>
      <w:r w:rsidRPr="002E7D8E">
        <w:rPr>
          <w:rFonts w:ascii="Graphik" w:hAnsi="Graphik"/>
          <w:color w:val="44546A" w:themeColor="text2"/>
        </w:rPr>
        <w:t>¿Para qué se implementa AOT?</w:t>
      </w:r>
    </w:p>
    <w:p w14:paraId="1553562A" w14:textId="520394C5" w:rsidR="008F1B94" w:rsidRPr="003F5940" w:rsidRDefault="006D17D4" w:rsidP="003F5940">
      <w:pPr>
        <w:pStyle w:val="Prrafodelista"/>
        <w:jc w:val="both"/>
        <w:rPr>
          <w:rFonts w:ascii="Graphik" w:hAnsi="Graphik"/>
          <w:color w:val="44546A" w:themeColor="text2"/>
        </w:rPr>
      </w:pPr>
      <w:r>
        <w:rPr>
          <w:rFonts w:ascii="Graphik" w:hAnsi="Graphik"/>
          <w:color w:val="44546A" w:themeColor="text2"/>
        </w:rPr>
        <w:t xml:space="preserve">para no compilar </w:t>
      </w:r>
      <w:r w:rsidR="003F5940">
        <w:rPr>
          <w:rFonts w:ascii="Graphik" w:hAnsi="Graphik"/>
          <w:color w:val="44546A" w:themeColor="text2"/>
        </w:rPr>
        <w:t>código intermedio a código maquina mientras el código intermedio se está ejecutando con esto se gana en rendimiento ya que compila la aplicación antes de su ejecución</w:t>
      </w:r>
    </w:p>
    <w:p w14:paraId="3330F8A4" w14:textId="78BF75D4" w:rsidR="008F1B94" w:rsidRDefault="008F1B94" w:rsidP="002E7D8E">
      <w:pPr>
        <w:pStyle w:val="Prrafodelista"/>
        <w:jc w:val="both"/>
        <w:rPr>
          <w:rFonts w:ascii="Graphik" w:hAnsi="Graphik"/>
          <w:color w:val="44546A" w:themeColor="text2"/>
        </w:rPr>
      </w:pPr>
    </w:p>
    <w:p w14:paraId="64184671" w14:textId="125343C8" w:rsidR="008F1B94" w:rsidRDefault="008F1B94" w:rsidP="002E7D8E">
      <w:pPr>
        <w:pStyle w:val="Prrafodelista"/>
        <w:jc w:val="both"/>
        <w:rPr>
          <w:rFonts w:ascii="Graphik" w:hAnsi="Graphik"/>
          <w:color w:val="44546A" w:themeColor="text2"/>
        </w:rPr>
      </w:pPr>
    </w:p>
    <w:p w14:paraId="1F5C0442" w14:textId="77777777" w:rsidR="008F1B94" w:rsidRPr="002E7D8E" w:rsidRDefault="008F1B94" w:rsidP="002E7D8E">
      <w:pPr>
        <w:pStyle w:val="Prrafodelista"/>
        <w:jc w:val="both"/>
        <w:rPr>
          <w:rFonts w:ascii="Graphik" w:hAnsi="Graphik"/>
          <w:color w:val="44546A" w:themeColor="text2"/>
        </w:rPr>
      </w:pPr>
    </w:p>
    <w:p w14:paraId="18506CE8" w14:textId="7AF69D66" w:rsidR="002E7D8E" w:rsidRPr="008F1B94" w:rsidRDefault="002E7D8E" w:rsidP="008F1B94">
      <w:pPr>
        <w:pStyle w:val="Prrafodelista"/>
        <w:numPr>
          <w:ilvl w:val="0"/>
          <w:numId w:val="27"/>
        </w:numPr>
        <w:spacing w:after="160" w:line="259" w:lineRule="auto"/>
        <w:jc w:val="both"/>
        <w:rPr>
          <w:rFonts w:ascii="Graphik" w:hAnsi="Graphik"/>
          <w:color w:val="44546A" w:themeColor="text2"/>
        </w:rPr>
      </w:pPr>
      <w:r w:rsidRPr="002E7D8E">
        <w:rPr>
          <w:rFonts w:ascii="Graphik" w:hAnsi="Graphik"/>
          <w:color w:val="44546A" w:themeColor="text2"/>
        </w:rPr>
        <w:t>¿Para qué se utiliza Protactor?</w:t>
      </w:r>
    </w:p>
    <w:p w14:paraId="486229FE" w14:textId="79B5AA8B" w:rsidR="008F1B94" w:rsidRPr="008F1B94" w:rsidRDefault="003F5940" w:rsidP="008F1B94">
      <w:pPr>
        <w:jc w:val="both"/>
        <w:rPr>
          <w:rFonts w:ascii="Graphik" w:hAnsi="Graphik"/>
          <w:color w:val="44546A" w:themeColor="text2"/>
        </w:rPr>
      </w:pPr>
      <w:r>
        <w:rPr>
          <w:rFonts w:ascii="Graphik" w:hAnsi="Graphik"/>
          <w:color w:val="44546A" w:themeColor="text2"/>
        </w:rPr>
        <w:t xml:space="preserve">para hacer </w:t>
      </w:r>
      <w:r w:rsidR="00A82C70">
        <w:rPr>
          <w:rFonts w:ascii="Graphik" w:hAnsi="Graphik"/>
          <w:color w:val="44546A" w:themeColor="text2"/>
        </w:rPr>
        <w:t>pruebas generales</w:t>
      </w:r>
      <w:r>
        <w:rPr>
          <w:rFonts w:ascii="Graphik" w:hAnsi="Graphik"/>
          <w:color w:val="44546A" w:themeColor="text2"/>
        </w:rPr>
        <w:t xml:space="preserve"> de una aplicación</w:t>
      </w:r>
    </w:p>
    <w:p w14:paraId="6D3C38E1" w14:textId="3A5F0F0B" w:rsidR="008F1B94" w:rsidRDefault="008F1B94" w:rsidP="002E7D8E">
      <w:pPr>
        <w:pStyle w:val="Prrafodelista"/>
        <w:jc w:val="both"/>
        <w:rPr>
          <w:rFonts w:ascii="Graphik" w:hAnsi="Graphik"/>
          <w:color w:val="44546A" w:themeColor="text2"/>
        </w:rPr>
      </w:pPr>
    </w:p>
    <w:p w14:paraId="6BD0E3D9" w14:textId="47C1E747" w:rsidR="008F1B94" w:rsidRDefault="008F1B94" w:rsidP="002E7D8E">
      <w:pPr>
        <w:pStyle w:val="Prrafodelista"/>
        <w:jc w:val="both"/>
        <w:rPr>
          <w:rFonts w:ascii="Graphik" w:hAnsi="Graphik"/>
          <w:color w:val="44546A" w:themeColor="text2"/>
        </w:rPr>
      </w:pPr>
    </w:p>
    <w:p w14:paraId="3C433B8B" w14:textId="7A5007FA" w:rsidR="008F1B94" w:rsidRPr="002E7D8E" w:rsidRDefault="008F1B94" w:rsidP="002E7D8E">
      <w:pPr>
        <w:pStyle w:val="Prrafodelista"/>
        <w:jc w:val="both"/>
        <w:rPr>
          <w:rFonts w:ascii="Graphik" w:hAnsi="Graphik"/>
          <w:color w:val="44546A" w:themeColor="text2"/>
        </w:rPr>
      </w:pPr>
    </w:p>
    <w:p w14:paraId="129C8385" w14:textId="77777777" w:rsidR="002E7D8E" w:rsidRPr="002E7D8E" w:rsidRDefault="002E7D8E" w:rsidP="002E7D8E">
      <w:pPr>
        <w:pStyle w:val="Prrafodelista"/>
        <w:numPr>
          <w:ilvl w:val="0"/>
          <w:numId w:val="27"/>
        </w:numPr>
        <w:spacing w:after="160" w:line="259" w:lineRule="auto"/>
        <w:jc w:val="both"/>
        <w:rPr>
          <w:rFonts w:ascii="Graphik" w:hAnsi="Graphik"/>
          <w:b/>
          <w:color w:val="44546A" w:themeColor="text2"/>
        </w:rPr>
      </w:pPr>
      <w:r w:rsidRPr="002E7D8E">
        <w:rPr>
          <w:rFonts w:ascii="Graphik" w:hAnsi="Graphik"/>
          <w:color w:val="44546A" w:themeColor="text2"/>
        </w:rPr>
        <w:t>¿Cuáles son las nuevas características de Angular4 a Angular5? (Mencionar algunas)</w:t>
      </w:r>
    </w:p>
    <w:p w14:paraId="12D0A4C1" w14:textId="77777777" w:rsidR="002E7D8E" w:rsidRPr="002E7D8E" w:rsidRDefault="002E7D8E" w:rsidP="002E7D8E">
      <w:pPr>
        <w:shd w:val="clear" w:color="auto" w:fill="FFFFFF"/>
        <w:spacing w:after="0" w:line="240" w:lineRule="auto"/>
        <w:jc w:val="both"/>
        <w:rPr>
          <w:rFonts w:ascii="Graphik" w:eastAsia="DengXian" w:hAnsi="Graphik" w:cs="Arial"/>
          <w:color w:val="0070C0"/>
        </w:rPr>
      </w:pPr>
    </w:p>
    <w:p w14:paraId="58654942" w14:textId="483BAF05" w:rsidR="002E7D8E" w:rsidRDefault="00F57ECE" w:rsidP="00893183">
      <w:pPr>
        <w:shd w:val="clear" w:color="auto" w:fill="FFFFFF"/>
        <w:spacing w:after="0" w:line="240" w:lineRule="auto"/>
        <w:jc w:val="both"/>
        <w:rPr>
          <w:rFonts w:ascii="Graphik" w:eastAsia="DengXian" w:hAnsi="Graphik" w:cs="Arial"/>
          <w:color w:val="44546A" w:themeColor="text2"/>
        </w:rPr>
      </w:pPr>
      <w:r>
        <w:rPr>
          <w:rFonts w:ascii="Graphik" w:eastAsia="DengXian" w:hAnsi="Graphik" w:cs="Arial"/>
          <w:color w:val="44546A" w:themeColor="text2"/>
        </w:rPr>
        <w:t xml:space="preserve">* </w:t>
      </w:r>
      <w:r w:rsidR="00D16451">
        <w:rPr>
          <w:rFonts w:ascii="Graphik" w:eastAsia="DengXian" w:hAnsi="Graphik" w:cs="Arial"/>
          <w:color w:val="44546A" w:themeColor="text2"/>
        </w:rPr>
        <w:t xml:space="preserve">queda obsoleto el módulo http y lo reemplaza HttpClient que es </w:t>
      </w:r>
      <w:r>
        <w:rPr>
          <w:rFonts w:ascii="Graphik" w:eastAsia="DengXian" w:hAnsi="Graphik" w:cs="Arial"/>
          <w:color w:val="44546A" w:themeColor="text2"/>
        </w:rPr>
        <w:t>más</w:t>
      </w:r>
      <w:r w:rsidR="00D16451">
        <w:rPr>
          <w:rFonts w:ascii="Graphik" w:eastAsia="DengXian" w:hAnsi="Graphik" w:cs="Arial"/>
          <w:color w:val="44546A" w:themeColor="text2"/>
        </w:rPr>
        <w:t xml:space="preserve"> liviano</w:t>
      </w:r>
    </w:p>
    <w:p w14:paraId="34B62CCE" w14:textId="77777777" w:rsidR="00F57ECE" w:rsidRDefault="00F57ECE" w:rsidP="00893183">
      <w:pPr>
        <w:shd w:val="clear" w:color="auto" w:fill="FFFFFF"/>
        <w:spacing w:after="0" w:line="240" w:lineRule="auto"/>
        <w:jc w:val="both"/>
        <w:rPr>
          <w:rFonts w:ascii="Graphik" w:eastAsia="DengXian" w:hAnsi="Graphik" w:cs="Arial"/>
          <w:color w:val="44546A" w:themeColor="text2"/>
        </w:rPr>
      </w:pPr>
    </w:p>
    <w:p w14:paraId="19720B4C" w14:textId="4BE1BA72" w:rsidR="00F57ECE" w:rsidRDefault="00F57ECE" w:rsidP="00893183">
      <w:pPr>
        <w:shd w:val="clear" w:color="auto" w:fill="FFFFFF"/>
        <w:spacing w:after="0" w:line="240" w:lineRule="auto"/>
        <w:jc w:val="both"/>
        <w:rPr>
          <w:rFonts w:ascii="Graphik" w:eastAsia="DengXian" w:hAnsi="Graphik" w:cs="Arial"/>
          <w:color w:val="44546A" w:themeColor="text2"/>
        </w:rPr>
      </w:pPr>
      <w:r>
        <w:rPr>
          <w:rFonts w:ascii="Graphik" w:eastAsia="DengXian" w:hAnsi="Graphik" w:cs="Arial"/>
          <w:color w:val="44546A" w:themeColor="text2"/>
        </w:rPr>
        <w:t>* se agregaron nuevos eventos de ciclo de vida del enrutamiento para rastrear el ciclo del enrutador de principio a fin</w:t>
      </w:r>
    </w:p>
    <w:p w14:paraId="2DBA7890" w14:textId="77777777" w:rsidR="00F57ECE" w:rsidRDefault="00F57ECE" w:rsidP="00893183">
      <w:pPr>
        <w:shd w:val="clear" w:color="auto" w:fill="FFFFFF"/>
        <w:spacing w:after="0" w:line="240" w:lineRule="auto"/>
        <w:jc w:val="both"/>
        <w:rPr>
          <w:rFonts w:ascii="Graphik" w:eastAsia="DengXian" w:hAnsi="Graphik" w:cs="Arial"/>
          <w:color w:val="44546A" w:themeColor="text2"/>
        </w:rPr>
      </w:pPr>
    </w:p>
    <w:p w14:paraId="56090100" w14:textId="7FF16410" w:rsidR="00F57ECE" w:rsidRDefault="00F57ECE" w:rsidP="00893183">
      <w:pPr>
        <w:shd w:val="clear" w:color="auto" w:fill="FFFFFF"/>
        <w:spacing w:after="0" w:line="240" w:lineRule="auto"/>
        <w:jc w:val="both"/>
        <w:rPr>
          <w:rFonts w:ascii="Graphik" w:eastAsia="DengXian" w:hAnsi="Graphik" w:cs="Arial"/>
          <w:color w:val="44546A" w:themeColor="text2"/>
        </w:rPr>
      </w:pPr>
      <w:r>
        <w:rPr>
          <w:rFonts w:ascii="Graphik" w:eastAsia="DengXian" w:hAnsi="Graphik" w:cs="Arial"/>
          <w:color w:val="44546A" w:themeColor="text2"/>
        </w:rPr>
        <w:t xml:space="preserve">* mejoras en el compilador para admitir compilación incremental para re-builds </w:t>
      </w:r>
      <w:r w:rsidR="00A82C70">
        <w:rPr>
          <w:rFonts w:ascii="Graphik" w:eastAsia="DengXian" w:hAnsi="Graphik" w:cs="Arial"/>
          <w:color w:val="44546A" w:themeColor="text2"/>
        </w:rPr>
        <w:t>más</w:t>
      </w:r>
      <w:r>
        <w:rPr>
          <w:rFonts w:ascii="Graphik" w:eastAsia="DengXian" w:hAnsi="Graphik" w:cs="Arial"/>
          <w:color w:val="44546A" w:themeColor="text2"/>
        </w:rPr>
        <w:t xml:space="preserve"> rápidos, especialmente para rebuilds de producción y AOT  </w:t>
      </w:r>
    </w:p>
    <w:p w14:paraId="615CF5DB" w14:textId="4650CC51" w:rsidR="00F57ECE" w:rsidRDefault="00F57ECE" w:rsidP="00893183">
      <w:pPr>
        <w:shd w:val="clear" w:color="auto" w:fill="FFFFFF"/>
        <w:spacing w:after="0" w:line="240" w:lineRule="auto"/>
        <w:jc w:val="both"/>
        <w:rPr>
          <w:rFonts w:ascii="Graphik" w:eastAsia="DengXian" w:hAnsi="Graphik" w:cs="Arial"/>
          <w:color w:val="44546A" w:themeColor="text2"/>
        </w:rPr>
      </w:pPr>
    </w:p>
    <w:p w14:paraId="24BB1FA3" w14:textId="09570047" w:rsidR="00F57ECE" w:rsidRDefault="00F57ECE" w:rsidP="00893183">
      <w:pPr>
        <w:shd w:val="clear" w:color="auto" w:fill="FFFFFF"/>
        <w:spacing w:after="0" w:line="240" w:lineRule="auto"/>
        <w:jc w:val="both"/>
        <w:rPr>
          <w:rFonts w:ascii="Graphik" w:eastAsia="DengXian" w:hAnsi="Graphik" w:cs="Arial"/>
          <w:color w:val="44546A" w:themeColor="text2"/>
        </w:rPr>
      </w:pPr>
      <w:r>
        <w:rPr>
          <w:rFonts w:ascii="Graphik" w:eastAsia="DengXian" w:hAnsi="Graphik" w:cs="Arial"/>
          <w:color w:val="44546A" w:themeColor="text2"/>
        </w:rPr>
        <w:t>* se puede ejecutar ng serve --</w:t>
      </w:r>
      <w:r w:rsidR="00A82C70">
        <w:rPr>
          <w:rFonts w:ascii="Graphik" w:eastAsia="DengXian" w:hAnsi="Graphik" w:cs="Arial"/>
          <w:color w:val="44546A" w:themeColor="text2"/>
        </w:rPr>
        <w:t>aot para</w:t>
      </w:r>
      <w:r>
        <w:rPr>
          <w:rFonts w:ascii="Graphik" w:eastAsia="DengXian" w:hAnsi="Graphik" w:cs="Arial"/>
          <w:color w:val="44546A" w:themeColor="text2"/>
        </w:rPr>
        <w:t xml:space="preserve"> reconstrucciones </w:t>
      </w:r>
      <w:r w:rsidR="00A82C70">
        <w:rPr>
          <w:rFonts w:ascii="Graphik" w:eastAsia="DengXian" w:hAnsi="Graphik" w:cs="Arial"/>
          <w:color w:val="44546A" w:themeColor="text2"/>
        </w:rPr>
        <w:t>incrementales más</w:t>
      </w:r>
      <w:r>
        <w:rPr>
          <w:rFonts w:ascii="Graphik" w:eastAsia="DengXian" w:hAnsi="Graphik" w:cs="Arial"/>
          <w:color w:val="44546A" w:themeColor="text2"/>
        </w:rPr>
        <w:t xml:space="preserve"> rápidas y para disminuir el proceso de compilación hasta en un 95%</w:t>
      </w:r>
    </w:p>
    <w:p w14:paraId="1AD53E7C" w14:textId="01CAE6F4" w:rsidR="00F57ECE" w:rsidRDefault="00F57ECE" w:rsidP="00893183">
      <w:pPr>
        <w:shd w:val="clear" w:color="auto" w:fill="FFFFFF"/>
        <w:spacing w:after="0" w:line="240" w:lineRule="auto"/>
        <w:jc w:val="both"/>
        <w:rPr>
          <w:rFonts w:ascii="Graphik" w:eastAsia="DengXian" w:hAnsi="Graphik" w:cs="Arial"/>
          <w:color w:val="44546A" w:themeColor="text2"/>
        </w:rPr>
      </w:pPr>
    </w:p>
    <w:p w14:paraId="600AD231" w14:textId="62CD7B06" w:rsidR="00F57ECE" w:rsidRPr="00A82C70" w:rsidRDefault="00F57ECE" w:rsidP="00893183">
      <w:pPr>
        <w:shd w:val="clear" w:color="auto" w:fill="FFFFFF"/>
        <w:spacing w:after="0" w:line="240" w:lineRule="auto"/>
        <w:jc w:val="both"/>
        <w:rPr>
          <w:rFonts w:ascii="Graphik" w:eastAsia="DengXian" w:hAnsi="Graphik" w:cs="Arial"/>
          <w:color w:val="44546A" w:themeColor="text2"/>
          <w:u w:val="single"/>
        </w:rPr>
      </w:pPr>
      <w:r>
        <w:rPr>
          <w:rFonts w:ascii="Graphik" w:eastAsia="DengXian" w:hAnsi="Graphik" w:cs="Arial"/>
          <w:color w:val="44546A" w:themeColor="text2"/>
        </w:rPr>
        <w:t xml:space="preserve">* Angular universal para compartir el estado de la aplicación entre las versiones del </w:t>
      </w:r>
      <w:r w:rsidR="00A82C70">
        <w:rPr>
          <w:rFonts w:ascii="Graphik" w:eastAsia="DengXian" w:hAnsi="Graphik" w:cs="Arial"/>
          <w:color w:val="44546A" w:themeColor="text2"/>
        </w:rPr>
        <w:t xml:space="preserve">lado del servidor y del lado del </w:t>
      </w:r>
      <w:r>
        <w:rPr>
          <w:rFonts w:ascii="Graphik" w:eastAsia="DengXian" w:hAnsi="Graphik" w:cs="Arial"/>
          <w:color w:val="44546A" w:themeColor="text2"/>
        </w:rPr>
        <w:t xml:space="preserve">cliente </w:t>
      </w:r>
    </w:p>
    <w:p w14:paraId="6678AE69" w14:textId="77777777" w:rsidR="008F1B94" w:rsidRDefault="008F1B94">
      <w:pPr>
        <w:spacing w:after="160" w:line="259" w:lineRule="auto"/>
        <w:rPr>
          <w:rFonts w:ascii="Graphik" w:eastAsia="DengXian" w:hAnsi="Graphik" w:cs="Arial"/>
          <w:b/>
          <w:color w:val="44546A" w:themeColor="text2"/>
        </w:rPr>
      </w:pPr>
      <w:r>
        <w:rPr>
          <w:rFonts w:ascii="Graphik" w:eastAsia="DengXian" w:hAnsi="Graphik" w:cs="Arial"/>
          <w:b/>
          <w:color w:val="44546A" w:themeColor="text2"/>
        </w:rPr>
        <w:br w:type="page"/>
      </w:r>
    </w:p>
    <w:p w14:paraId="40DD21E2" w14:textId="620149CA"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r w:rsidRPr="00893183">
        <w:rPr>
          <w:rFonts w:ascii="Graphik" w:eastAsia="DengXian" w:hAnsi="Graphik" w:cs="Arial"/>
          <w:b/>
          <w:color w:val="44546A" w:themeColor="text2"/>
        </w:rPr>
        <w:lastRenderedPageBreak/>
        <w:t>ALCANCE:</w:t>
      </w:r>
    </w:p>
    <w:p w14:paraId="7E69A907" w14:textId="77777777" w:rsidR="00893183" w:rsidRPr="00893183" w:rsidRDefault="00893183" w:rsidP="00893183">
      <w:pPr>
        <w:shd w:val="clear" w:color="auto" w:fill="FFFFFF"/>
        <w:spacing w:after="0" w:line="240" w:lineRule="auto"/>
        <w:jc w:val="both"/>
        <w:rPr>
          <w:rFonts w:ascii="Graphik" w:eastAsia="DengXian" w:hAnsi="Graphik" w:cs="Arial"/>
          <w:color w:val="44546A" w:themeColor="text2"/>
        </w:rPr>
      </w:pPr>
    </w:p>
    <w:p w14:paraId="36865ECA" w14:textId="77777777" w:rsidR="00893183" w:rsidRPr="00893183" w:rsidRDefault="00893183" w:rsidP="00893183">
      <w:pPr>
        <w:shd w:val="clear" w:color="auto" w:fill="FFFFFF"/>
        <w:spacing w:after="0" w:line="240" w:lineRule="auto"/>
        <w:jc w:val="both"/>
        <w:rPr>
          <w:rFonts w:ascii="Graphik" w:eastAsia="DengXian" w:hAnsi="Graphik" w:cs="Arial"/>
          <w:color w:val="44546A" w:themeColor="text2"/>
        </w:rPr>
      </w:pPr>
      <w:r w:rsidRPr="00893183">
        <w:rPr>
          <w:rFonts w:ascii="Graphik" w:eastAsia="DengXian" w:hAnsi="Graphik" w:cs="Arial"/>
          <w:color w:val="44546A" w:themeColor="text2"/>
        </w:rPr>
        <w:t xml:space="preserve">Este documento </w:t>
      </w:r>
      <w:r w:rsidRPr="002E7D8E">
        <w:rPr>
          <w:rFonts w:ascii="Graphik" w:eastAsia="DengXian" w:hAnsi="Graphik" w:cs="Arial"/>
          <w:color w:val="44546A" w:themeColor="text2"/>
        </w:rPr>
        <w:t>describe</w:t>
      </w:r>
      <w:r w:rsidRPr="00893183">
        <w:rPr>
          <w:rFonts w:ascii="Graphik" w:eastAsia="DengXian" w:hAnsi="Graphik" w:cs="Arial"/>
          <w:color w:val="44546A" w:themeColor="text2"/>
        </w:rPr>
        <w:t xml:space="preserve"> los </w:t>
      </w:r>
      <w:r w:rsidRPr="002E7D8E">
        <w:rPr>
          <w:rFonts w:ascii="Graphik" w:eastAsia="DengXian" w:hAnsi="Graphik" w:cs="Arial"/>
          <w:color w:val="44546A"/>
        </w:rPr>
        <w:t>elementos</w:t>
      </w:r>
      <w:r w:rsidRPr="00893183">
        <w:rPr>
          <w:rFonts w:ascii="Graphik" w:eastAsia="DengXian" w:hAnsi="Graphik" w:cs="Arial"/>
          <w:color w:val="44546A" w:themeColor="text2"/>
        </w:rPr>
        <w:t xml:space="preserve"> necesarios para el desarrollo del software de Gestión de préstamos, cuyo objetivo principal es revisar la implementación de una aplicación orientada a servicios con el framework para aplicaciones webapps Angular.</w:t>
      </w:r>
    </w:p>
    <w:p w14:paraId="5BEF3EED" w14:textId="77777777" w:rsidR="00893183" w:rsidRPr="00893183" w:rsidRDefault="00893183" w:rsidP="00893183">
      <w:pPr>
        <w:shd w:val="clear" w:color="auto" w:fill="FFFFFF"/>
        <w:spacing w:after="0" w:line="240" w:lineRule="auto"/>
        <w:jc w:val="both"/>
        <w:rPr>
          <w:rFonts w:ascii="Graphik" w:eastAsia="DengXian" w:hAnsi="Graphik" w:cs="Arial"/>
          <w:color w:val="44546A" w:themeColor="text2"/>
        </w:rPr>
      </w:pPr>
    </w:p>
    <w:p w14:paraId="044DF83F" w14:textId="77777777"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p>
    <w:p w14:paraId="3E393CD0" w14:textId="77777777"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p>
    <w:p w14:paraId="34DECCAF" w14:textId="77777777"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r w:rsidRPr="00893183">
        <w:rPr>
          <w:rFonts w:ascii="Graphik" w:eastAsia="DengXian" w:hAnsi="Graphik" w:cs="Arial"/>
          <w:b/>
          <w:color w:val="44546A" w:themeColor="text2"/>
        </w:rPr>
        <w:t xml:space="preserve">INTRODUCCIÓN </w:t>
      </w:r>
    </w:p>
    <w:p w14:paraId="625F163C" w14:textId="77777777"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p>
    <w:p w14:paraId="74E4F2A1" w14:textId="77777777"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r w:rsidRPr="00893183">
        <w:rPr>
          <w:rFonts w:ascii="Graphik" w:eastAsia="DengXian" w:hAnsi="Graphik" w:cs="Arial"/>
          <w:b/>
          <w:color w:val="44546A" w:themeColor="text2"/>
        </w:rPr>
        <w:t>Entorno</w:t>
      </w:r>
    </w:p>
    <w:p w14:paraId="0E3D0DD7" w14:textId="297D6918" w:rsidR="00893183" w:rsidRPr="00893183" w:rsidRDefault="00893183" w:rsidP="00893183">
      <w:pPr>
        <w:pStyle w:val="Prrafodelista"/>
        <w:numPr>
          <w:ilvl w:val="0"/>
          <w:numId w:val="25"/>
        </w:numPr>
        <w:spacing w:after="160" w:line="259" w:lineRule="auto"/>
        <w:jc w:val="both"/>
        <w:rPr>
          <w:rFonts w:ascii="Graphik" w:eastAsia="DengXian" w:hAnsi="Graphik" w:cs="Arial"/>
          <w:color w:val="44546A" w:themeColor="text2"/>
        </w:rPr>
      </w:pPr>
      <w:r w:rsidRPr="00893183">
        <w:rPr>
          <w:rFonts w:ascii="Graphik" w:eastAsia="DengXian" w:hAnsi="Graphik" w:cs="Arial"/>
          <w:color w:val="44546A" w:themeColor="text2"/>
        </w:rPr>
        <w:t>La implementación de esta prueba técnica estará basada en la metodología ágil SCRUM, por lo cual se realizará la entrega de dos historias de usuario las cuales deben de ser utilizadas como insumo para realizar el desarrollo del software.</w:t>
      </w:r>
    </w:p>
    <w:p w14:paraId="5748B49D" w14:textId="77777777"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p>
    <w:p w14:paraId="1B45DE21" w14:textId="77777777"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r w:rsidRPr="00893183">
        <w:rPr>
          <w:rFonts w:ascii="Graphik" w:eastAsia="DengXian" w:hAnsi="Graphik" w:cs="Arial"/>
          <w:b/>
          <w:color w:val="44546A" w:themeColor="text2"/>
        </w:rPr>
        <w:t>Consideraciones</w:t>
      </w:r>
    </w:p>
    <w:p w14:paraId="62674B76" w14:textId="77777777" w:rsidR="00893183" w:rsidRPr="00893183" w:rsidRDefault="00893183" w:rsidP="00893183">
      <w:pPr>
        <w:pStyle w:val="Prrafodelista"/>
        <w:numPr>
          <w:ilvl w:val="0"/>
          <w:numId w:val="25"/>
        </w:numPr>
        <w:spacing w:after="160" w:line="259" w:lineRule="auto"/>
        <w:jc w:val="both"/>
        <w:rPr>
          <w:rFonts w:ascii="Graphik" w:eastAsia="DengXian" w:hAnsi="Graphik" w:cs="Arial"/>
          <w:color w:val="44546A" w:themeColor="text2"/>
        </w:rPr>
      </w:pPr>
      <w:r w:rsidRPr="00893183">
        <w:rPr>
          <w:rFonts w:ascii="Graphik" w:eastAsia="DengXian" w:hAnsi="Graphik" w:cs="Arial"/>
          <w:color w:val="44546A" w:themeColor="text2"/>
        </w:rPr>
        <w:t>La aplicación debe ser orientada a servicios, y deberá guardar la información que se solicite en una base de datos sql server, que deberá ser creada localmente, de tener algún inconveniente con la conexión a la instancia local de la base de datos, hágaselo saber a la persona que lo está guiando con la prueba.</w:t>
      </w:r>
    </w:p>
    <w:p w14:paraId="7C6EA84E" w14:textId="77777777" w:rsidR="00893183" w:rsidRPr="00893183" w:rsidRDefault="00893183" w:rsidP="00893183">
      <w:pPr>
        <w:pStyle w:val="Prrafodelista"/>
        <w:numPr>
          <w:ilvl w:val="0"/>
          <w:numId w:val="25"/>
        </w:numPr>
        <w:spacing w:after="160" w:line="259" w:lineRule="auto"/>
        <w:jc w:val="both"/>
        <w:rPr>
          <w:rFonts w:ascii="Graphik" w:eastAsia="DengXian" w:hAnsi="Graphik" w:cs="Arial"/>
          <w:color w:val="44546A" w:themeColor="text2"/>
        </w:rPr>
      </w:pPr>
      <w:r w:rsidRPr="00893183">
        <w:rPr>
          <w:rFonts w:ascii="Graphik" w:eastAsia="DengXian" w:hAnsi="Graphik" w:cs="Arial"/>
          <w:color w:val="44546A" w:themeColor="text2"/>
        </w:rPr>
        <w:t>Tener en cuenta la implementación de buenas de prácticas de desarrollo.</w:t>
      </w:r>
    </w:p>
    <w:p w14:paraId="3C3BACED" w14:textId="77777777" w:rsidR="00893183" w:rsidRPr="00893183" w:rsidRDefault="00893183" w:rsidP="00893183">
      <w:pPr>
        <w:pStyle w:val="Prrafodelista"/>
        <w:numPr>
          <w:ilvl w:val="0"/>
          <w:numId w:val="25"/>
        </w:numPr>
        <w:spacing w:after="160" w:line="259" w:lineRule="auto"/>
        <w:jc w:val="both"/>
        <w:rPr>
          <w:rFonts w:ascii="Graphik" w:eastAsia="DengXian" w:hAnsi="Graphik" w:cs="Arial"/>
          <w:color w:val="44546A" w:themeColor="text2"/>
        </w:rPr>
      </w:pPr>
      <w:r w:rsidRPr="00893183">
        <w:rPr>
          <w:rFonts w:ascii="Graphik" w:eastAsia="DengXian" w:hAnsi="Graphik" w:cs="Arial"/>
          <w:color w:val="44546A" w:themeColor="text2"/>
        </w:rPr>
        <w:t>Una vez finalice el desarrollo del software comuníquese con la persona que lo está acompañando en el proceso, para que haga entrega de lo realizado.</w:t>
      </w:r>
    </w:p>
    <w:p w14:paraId="0C1D521F" w14:textId="77777777" w:rsidR="00893183" w:rsidRPr="00893183" w:rsidRDefault="00893183">
      <w:pPr>
        <w:spacing w:after="160" w:line="259" w:lineRule="auto"/>
        <w:rPr>
          <w:rFonts w:ascii="Graphik" w:eastAsia="DengXian" w:hAnsi="Graphik" w:cs="Arial"/>
          <w:color w:val="44546A" w:themeColor="text2"/>
        </w:rPr>
      </w:pPr>
      <w:r w:rsidRPr="00893183">
        <w:rPr>
          <w:rFonts w:ascii="Graphik" w:eastAsia="DengXian" w:hAnsi="Graphik" w:cs="Arial"/>
          <w:color w:val="44546A" w:themeColor="text2"/>
        </w:rPr>
        <w:br w:type="page"/>
      </w:r>
    </w:p>
    <w:p w14:paraId="5D7C7725" w14:textId="77777777"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p>
    <w:p w14:paraId="6632925E" w14:textId="5BE43970"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r w:rsidRPr="00893183">
        <w:rPr>
          <w:rFonts w:ascii="Graphik" w:eastAsia="DengXian" w:hAnsi="Graphik" w:cs="Arial"/>
          <w:b/>
          <w:color w:val="44546A" w:themeColor="text2"/>
        </w:rPr>
        <w:t>Historias De Usuario</w:t>
      </w:r>
    </w:p>
    <w:p w14:paraId="3D26157D" w14:textId="0AF3B125" w:rsidR="00893183" w:rsidRPr="00893183" w:rsidRDefault="00893183" w:rsidP="00893183">
      <w:pPr>
        <w:jc w:val="both"/>
        <w:rPr>
          <w:rFonts w:ascii="Graphik" w:eastAsia="DengXian" w:hAnsi="Graphik" w:cs="Arial"/>
          <w:caps/>
          <w:color w:val="44546A" w:themeColor="text2"/>
        </w:rPr>
      </w:pPr>
    </w:p>
    <w:p w14:paraId="41DF7EBB" w14:textId="7827BE5E" w:rsidR="00893183" w:rsidRPr="00893183" w:rsidRDefault="00893183" w:rsidP="00893183">
      <w:pPr>
        <w:jc w:val="both"/>
        <w:rPr>
          <w:rFonts w:ascii="Graphik" w:eastAsia="DengXian" w:hAnsi="Graphik" w:cs="Arial"/>
          <w:caps/>
          <w:color w:val="44546A" w:themeColor="text2"/>
        </w:rPr>
      </w:pPr>
      <w:r w:rsidRPr="00893183">
        <w:rPr>
          <w:rFonts w:ascii="Graphik" w:eastAsia="DengXian" w:hAnsi="Graphik" w:cs="Arial"/>
          <w:caps/>
          <w:noProof/>
          <w:color w:val="44546A" w:themeColor="text2"/>
        </w:rPr>
        <w:drawing>
          <wp:inline distT="0" distB="0" distL="0" distR="0" wp14:anchorId="538525CD" wp14:editId="567596D1">
            <wp:extent cx="5943600" cy="453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37075"/>
                    </a:xfrm>
                    <a:prstGeom prst="rect">
                      <a:avLst/>
                    </a:prstGeom>
                  </pic:spPr>
                </pic:pic>
              </a:graphicData>
            </a:graphic>
          </wp:inline>
        </w:drawing>
      </w:r>
    </w:p>
    <w:p w14:paraId="27BF1250" w14:textId="77777777" w:rsidR="00893183" w:rsidRPr="00893183" w:rsidRDefault="00893183" w:rsidP="00893183">
      <w:pPr>
        <w:jc w:val="both"/>
        <w:rPr>
          <w:rFonts w:ascii="Graphik" w:eastAsia="DengXian" w:hAnsi="Graphik" w:cs="Arial"/>
          <w:caps/>
          <w:color w:val="44546A" w:themeColor="text2"/>
        </w:rPr>
      </w:pPr>
    </w:p>
    <w:p w14:paraId="66C4C861" w14:textId="381C8B91" w:rsidR="00893183" w:rsidRPr="00893183" w:rsidRDefault="00893183">
      <w:pPr>
        <w:spacing w:after="160" w:line="259" w:lineRule="auto"/>
        <w:rPr>
          <w:rFonts w:ascii="Graphik" w:eastAsia="DengXian" w:hAnsi="Graphik" w:cs="Arial"/>
          <w:color w:val="44546A" w:themeColor="text2"/>
        </w:rPr>
      </w:pPr>
      <w:r w:rsidRPr="00893183">
        <w:rPr>
          <w:rFonts w:ascii="Graphik" w:eastAsia="DengXian" w:hAnsi="Graphik" w:cs="Arial"/>
          <w:color w:val="44546A" w:themeColor="text2"/>
        </w:rPr>
        <w:br w:type="page"/>
      </w:r>
    </w:p>
    <w:p w14:paraId="3A230E92" w14:textId="77777777" w:rsidR="00893183" w:rsidRPr="00893183" w:rsidRDefault="00893183" w:rsidP="00893183">
      <w:pPr>
        <w:jc w:val="both"/>
        <w:rPr>
          <w:rFonts w:ascii="Graphik" w:eastAsia="DengXian" w:hAnsi="Graphik" w:cs="Arial"/>
          <w:color w:val="44546A" w:themeColor="text2"/>
        </w:rPr>
      </w:pPr>
    </w:p>
    <w:p w14:paraId="360E46AD" w14:textId="78A5A0E7" w:rsidR="00893183" w:rsidRPr="00893183" w:rsidRDefault="00893183" w:rsidP="00893183">
      <w:pPr>
        <w:jc w:val="both"/>
        <w:rPr>
          <w:rFonts w:ascii="Graphik" w:eastAsia="DengXian" w:hAnsi="Graphik" w:cs="Arial"/>
          <w:color w:val="44546A" w:themeColor="text2"/>
        </w:rPr>
      </w:pPr>
      <w:r w:rsidRPr="00893183">
        <w:rPr>
          <w:rFonts w:ascii="Graphik" w:eastAsia="DengXian" w:hAnsi="Graphik" w:cs="Arial"/>
          <w:noProof/>
          <w:color w:val="44546A" w:themeColor="text2"/>
        </w:rPr>
        <w:drawing>
          <wp:inline distT="0" distB="0" distL="0" distR="0" wp14:anchorId="051AC518" wp14:editId="317BFC11">
            <wp:extent cx="5943600" cy="7094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94220"/>
                    </a:xfrm>
                    <a:prstGeom prst="rect">
                      <a:avLst/>
                    </a:prstGeom>
                  </pic:spPr>
                </pic:pic>
              </a:graphicData>
            </a:graphic>
          </wp:inline>
        </w:drawing>
      </w:r>
    </w:p>
    <w:p w14:paraId="5CBA34D6" w14:textId="77777777" w:rsidR="00893183" w:rsidRPr="00893183" w:rsidRDefault="00893183" w:rsidP="00893183">
      <w:pPr>
        <w:jc w:val="both"/>
        <w:rPr>
          <w:rFonts w:ascii="Graphik" w:eastAsia="DengXian" w:hAnsi="Graphik" w:cs="Arial"/>
          <w:color w:val="44546A" w:themeColor="text2"/>
        </w:rPr>
      </w:pPr>
    </w:p>
    <w:p w14:paraId="7A0201DD" w14:textId="50AD4BBA" w:rsidR="00893183" w:rsidRPr="00893183" w:rsidRDefault="00893183" w:rsidP="00893183">
      <w:pPr>
        <w:shd w:val="clear" w:color="auto" w:fill="FFFFFF"/>
        <w:spacing w:after="0" w:line="240" w:lineRule="auto"/>
        <w:jc w:val="both"/>
        <w:rPr>
          <w:rFonts w:ascii="Graphik" w:eastAsia="DengXian" w:hAnsi="Graphik" w:cs="Arial"/>
          <w:b/>
          <w:color w:val="44546A" w:themeColor="text2"/>
        </w:rPr>
      </w:pPr>
      <w:r w:rsidRPr="00893183">
        <w:rPr>
          <w:rFonts w:ascii="Graphik" w:eastAsia="DengXian" w:hAnsi="Graphik" w:cs="Arial"/>
          <w:b/>
          <w:color w:val="44546A" w:themeColor="text2"/>
        </w:rPr>
        <w:t xml:space="preserve">Mucha suerte!!! </w:t>
      </w:r>
    </w:p>
    <w:sectPr w:rsidR="00893183" w:rsidRPr="00893183">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32EA4" w14:textId="77777777" w:rsidR="00912877" w:rsidRDefault="00912877" w:rsidP="00B3723B">
      <w:pPr>
        <w:spacing w:after="0" w:line="240" w:lineRule="auto"/>
      </w:pPr>
      <w:r>
        <w:separator/>
      </w:r>
    </w:p>
  </w:endnote>
  <w:endnote w:type="continuationSeparator" w:id="0">
    <w:p w14:paraId="6DC8049C" w14:textId="77777777" w:rsidR="00912877" w:rsidRDefault="00912877" w:rsidP="00B37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raphik">
    <w:altName w:val="Corbel"/>
    <w:charset w:val="4D"/>
    <w:family w:val="swiss"/>
    <w:pitch w:val="variable"/>
    <w:sig w:usb0="00000001" w:usb1="00000000"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AB366" w14:textId="77777777" w:rsidR="00912877" w:rsidRDefault="00912877" w:rsidP="00B3723B">
      <w:pPr>
        <w:spacing w:after="0" w:line="240" w:lineRule="auto"/>
      </w:pPr>
      <w:r>
        <w:separator/>
      </w:r>
    </w:p>
  </w:footnote>
  <w:footnote w:type="continuationSeparator" w:id="0">
    <w:p w14:paraId="6BD59F15" w14:textId="77777777" w:rsidR="00912877" w:rsidRDefault="00912877" w:rsidP="00B37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B31BC" w14:textId="7F9359C0" w:rsidR="00B36ECE" w:rsidRDefault="009F76F3">
    <w:pPr>
      <w:pStyle w:val="Encabezado"/>
    </w:pPr>
    <w:r w:rsidRPr="009F76F3">
      <w:rPr>
        <w:noProof/>
        <w:lang w:val="en-US"/>
      </w:rPr>
      <w:drawing>
        <wp:inline distT="0" distB="0" distL="0" distR="0" wp14:anchorId="52E70778" wp14:editId="00C1F211">
          <wp:extent cx="2908935" cy="351155"/>
          <wp:effectExtent l="0" t="0" r="1206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10741" cy="351373"/>
                  </a:xfrm>
                  <a:prstGeom prst="rect">
                    <a:avLst/>
                  </a:prstGeom>
                </pic:spPr>
              </pic:pic>
            </a:graphicData>
          </a:graphic>
        </wp:inline>
      </w:drawing>
    </w:r>
  </w:p>
  <w:p w14:paraId="5DBFB4A3" w14:textId="33C436BE" w:rsidR="00B3723B" w:rsidRDefault="002E7D8E">
    <w:pPr>
      <w:pStyle w:val="Encabezado"/>
    </w:pPr>
    <w:r>
      <w:t>Angular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620A"/>
    <w:multiLevelType w:val="hybridMultilevel"/>
    <w:tmpl w:val="E66091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97970"/>
    <w:multiLevelType w:val="hybridMultilevel"/>
    <w:tmpl w:val="7D36E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B03C8A"/>
    <w:multiLevelType w:val="hybridMultilevel"/>
    <w:tmpl w:val="B62EA438"/>
    <w:lvl w:ilvl="0" w:tplc="240A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D05EA"/>
    <w:multiLevelType w:val="hybridMultilevel"/>
    <w:tmpl w:val="10C6EB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782199"/>
    <w:multiLevelType w:val="hybridMultilevel"/>
    <w:tmpl w:val="5AEA22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47D74"/>
    <w:multiLevelType w:val="hybridMultilevel"/>
    <w:tmpl w:val="841821A2"/>
    <w:lvl w:ilvl="0" w:tplc="B362610E">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AB84CD8"/>
    <w:multiLevelType w:val="hybridMultilevel"/>
    <w:tmpl w:val="8B62BA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562A6"/>
    <w:multiLevelType w:val="hybridMultilevel"/>
    <w:tmpl w:val="8F32F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294A44"/>
    <w:multiLevelType w:val="hybridMultilevel"/>
    <w:tmpl w:val="8B62BA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112DCD"/>
    <w:multiLevelType w:val="hybridMultilevel"/>
    <w:tmpl w:val="0D189C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6E2B96"/>
    <w:multiLevelType w:val="hybridMultilevel"/>
    <w:tmpl w:val="B212DC06"/>
    <w:lvl w:ilvl="0" w:tplc="240A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34EB7"/>
    <w:multiLevelType w:val="hybridMultilevel"/>
    <w:tmpl w:val="8B62BA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2366D9"/>
    <w:multiLevelType w:val="hybridMultilevel"/>
    <w:tmpl w:val="D38887D8"/>
    <w:lvl w:ilvl="0" w:tplc="240A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16E16"/>
    <w:multiLevelType w:val="hybridMultilevel"/>
    <w:tmpl w:val="CE285C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17E2F"/>
    <w:multiLevelType w:val="hybridMultilevel"/>
    <w:tmpl w:val="0D3612D8"/>
    <w:lvl w:ilvl="0" w:tplc="D402E3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A4E76"/>
    <w:multiLevelType w:val="hybridMultilevel"/>
    <w:tmpl w:val="F5401B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293896"/>
    <w:multiLevelType w:val="hybridMultilevel"/>
    <w:tmpl w:val="62D622D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1B203B2"/>
    <w:multiLevelType w:val="hybridMultilevel"/>
    <w:tmpl w:val="82A6C38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F17E4"/>
    <w:multiLevelType w:val="hybridMultilevel"/>
    <w:tmpl w:val="9454F2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2A67BC"/>
    <w:multiLevelType w:val="hybridMultilevel"/>
    <w:tmpl w:val="AA8EA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E219A5"/>
    <w:multiLevelType w:val="hybridMultilevel"/>
    <w:tmpl w:val="8B62BA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D142A"/>
    <w:multiLevelType w:val="hybridMultilevel"/>
    <w:tmpl w:val="6E7856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EE530C6"/>
    <w:multiLevelType w:val="hybridMultilevel"/>
    <w:tmpl w:val="8B62BA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90640"/>
    <w:multiLevelType w:val="hybridMultilevel"/>
    <w:tmpl w:val="CDC8E8F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61E439F1"/>
    <w:multiLevelType w:val="hybridMultilevel"/>
    <w:tmpl w:val="8B62BA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C497F"/>
    <w:multiLevelType w:val="hybridMultilevel"/>
    <w:tmpl w:val="D38887D8"/>
    <w:lvl w:ilvl="0" w:tplc="240A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FA7746"/>
    <w:multiLevelType w:val="hybridMultilevel"/>
    <w:tmpl w:val="8B62BA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3"/>
  </w:num>
  <w:num w:numId="3">
    <w:abstractNumId w:val="1"/>
  </w:num>
  <w:num w:numId="4">
    <w:abstractNumId w:val="17"/>
  </w:num>
  <w:num w:numId="5">
    <w:abstractNumId w:val="14"/>
  </w:num>
  <w:num w:numId="6">
    <w:abstractNumId w:val="18"/>
  </w:num>
  <w:num w:numId="7">
    <w:abstractNumId w:val="8"/>
  </w:num>
  <w:num w:numId="8">
    <w:abstractNumId w:val="20"/>
  </w:num>
  <w:num w:numId="9">
    <w:abstractNumId w:val="6"/>
  </w:num>
  <w:num w:numId="10">
    <w:abstractNumId w:val="7"/>
  </w:num>
  <w:num w:numId="11">
    <w:abstractNumId w:val="3"/>
  </w:num>
  <w:num w:numId="12">
    <w:abstractNumId w:val="15"/>
  </w:num>
  <w:num w:numId="13">
    <w:abstractNumId w:val="11"/>
  </w:num>
  <w:num w:numId="14">
    <w:abstractNumId w:val="24"/>
  </w:num>
  <w:num w:numId="15">
    <w:abstractNumId w:val="22"/>
  </w:num>
  <w:num w:numId="16">
    <w:abstractNumId w:val="26"/>
  </w:num>
  <w:num w:numId="17">
    <w:abstractNumId w:val="9"/>
  </w:num>
  <w:num w:numId="18">
    <w:abstractNumId w:val="2"/>
  </w:num>
  <w:num w:numId="19">
    <w:abstractNumId w:val="4"/>
  </w:num>
  <w:num w:numId="20">
    <w:abstractNumId w:val="0"/>
  </w:num>
  <w:num w:numId="21">
    <w:abstractNumId w:val="16"/>
  </w:num>
  <w:num w:numId="22">
    <w:abstractNumId w:val="12"/>
  </w:num>
  <w:num w:numId="23">
    <w:abstractNumId w:val="25"/>
  </w:num>
  <w:num w:numId="24">
    <w:abstractNumId w:val="10"/>
  </w:num>
  <w:num w:numId="25">
    <w:abstractNumId w:val="23"/>
  </w:num>
  <w:num w:numId="26">
    <w:abstractNumId w:val="21"/>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1C2"/>
    <w:rsid w:val="00027D23"/>
    <w:rsid w:val="000406CA"/>
    <w:rsid w:val="000421FF"/>
    <w:rsid w:val="000C3229"/>
    <w:rsid w:val="000E21C2"/>
    <w:rsid w:val="001222D7"/>
    <w:rsid w:val="0013694C"/>
    <w:rsid w:val="00143AEC"/>
    <w:rsid w:val="001868C6"/>
    <w:rsid w:val="001D2563"/>
    <w:rsid w:val="001F6D77"/>
    <w:rsid w:val="00262FA7"/>
    <w:rsid w:val="00286E13"/>
    <w:rsid w:val="002C03F2"/>
    <w:rsid w:val="002E7D8E"/>
    <w:rsid w:val="00342848"/>
    <w:rsid w:val="00350879"/>
    <w:rsid w:val="003F5940"/>
    <w:rsid w:val="004B28AC"/>
    <w:rsid w:val="005248D8"/>
    <w:rsid w:val="00540E94"/>
    <w:rsid w:val="00546602"/>
    <w:rsid w:val="00576B2F"/>
    <w:rsid w:val="005E6C05"/>
    <w:rsid w:val="006327E3"/>
    <w:rsid w:val="00674682"/>
    <w:rsid w:val="006D17D4"/>
    <w:rsid w:val="006D2A13"/>
    <w:rsid w:val="006F2EF5"/>
    <w:rsid w:val="006F37E9"/>
    <w:rsid w:val="00735284"/>
    <w:rsid w:val="007A5746"/>
    <w:rsid w:val="00817A41"/>
    <w:rsid w:val="00836E96"/>
    <w:rsid w:val="0088041B"/>
    <w:rsid w:val="00893183"/>
    <w:rsid w:val="00894C7A"/>
    <w:rsid w:val="008F1B94"/>
    <w:rsid w:val="00912877"/>
    <w:rsid w:val="0092736B"/>
    <w:rsid w:val="009F76F3"/>
    <w:rsid w:val="00A72552"/>
    <w:rsid w:val="00A82C70"/>
    <w:rsid w:val="00AA5067"/>
    <w:rsid w:val="00AB2719"/>
    <w:rsid w:val="00AD342B"/>
    <w:rsid w:val="00AD75A0"/>
    <w:rsid w:val="00B36ECE"/>
    <w:rsid w:val="00B3723B"/>
    <w:rsid w:val="00B970B4"/>
    <w:rsid w:val="00BA40A4"/>
    <w:rsid w:val="00CD500E"/>
    <w:rsid w:val="00D16451"/>
    <w:rsid w:val="00D23127"/>
    <w:rsid w:val="00D44050"/>
    <w:rsid w:val="00D536EF"/>
    <w:rsid w:val="00DD0FE4"/>
    <w:rsid w:val="00EA60FC"/>
    <w:rsid w:val="00EE6AE9"/>
    <w:rsid w:val="00F252EB"/>
    <w:rsid w:val="00F30843"/>
    <w:rsid w:val="00F429CA"/>
    <w:rsid w:val="00F57ECE"/>
    <w:rsid w:val="00F9447C"/>
    <w:rsid w:val="00FE5F1E"/>
    <w:rsid w:val="00FF2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5E191"/>
  <w15:chartTrackingRefBased/>
  <w15:docId w15:val="{8CEF5894-FE2E-4D8D-A74B-BBFBA048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1C2"/>
    <w:pPr>
      <w:spacing w:after="200" w:line="27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21C2"/>
    <w:pPr>
      <w:ind w:left="720"/>
      <w:contextualSpacing/>
    </w:pPr>
  </w:style>
  <w:style w:type="paragraph" w:styleId="Encabezado">
    <w:name w:val="header"/>
    <w:basedOn w:val="Normal"/>
    <w:link w:val="EncabezadoCar"/>
    <w:uiPriority w:val="99"/>
    <w:unhideWhenUsed/>
    <w:rsid w:val="00B372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3723B"/>
    <w:rPr>
      <w:lang w:val="es-CO"/>
    </w:rPr>
  </w:style>
  <w:style w:type="paragraph" w:styleId="Piedepgina">
    <w:name w:val="footer"/>
    <w:basedOn w:val="Normal"/>
    <w:link w:val="PiedepginaCar"/>
    <w:uiPriority w:val="99"/>
    <w:unhideWhenUsed/>
    <w:rsid w:val="00B372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3723B"/>
    <w:rPr>
      <w:lang w:val="es-CO"/>
    </w:rPr>
  </w:style>
  <w:style w:type="table" w:styleId="Tablaconcuadrcula">
    <w:name w:val="Table Grid"/>
    <w:basedOn w:val="Tablanormal"/>
    <w:uiPriority w:val="39"/>
    <w:rsid w:val="004B2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31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23127"/>
    <w:rPr>
      <w:rFonts w:ascii="Segoe UI" w:hAnsi="Segoe UI" w:cs="Segoe UI"/>
      <w:sz w:val="18"/>
      <w:szCs w:val="18"/>
      <w:lang w:val="es-CO"/>
    </w:rPr>
  </w:style>
  <w:style w:type="paragraph" w:styleId="NormalWeb">
    <w:name w:val="Normal (Web)"/>
    <w:basedOn w:val="Normal"/>
    <w:uiPriority w:val="99"/>
    <w:semiHidden/>
    <w:unhideWhenUsed/>
    <w:rsid w:val="00D2312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acontema">
    <w:name w:val="Table Theme"/>
    <w:basedOn w:val="Tablanormal"/>
    <w:uiPriority w:val="99"/>
    <w:rsid w:val="00FF29C4"/>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691483">
      <w:bodyDiv w:val="1"/>
      <w:marLeft w:val="0"/>
      <w:marRight w:val="0"/>
      <w:marTop w:val="0"/>
      <w:marBottom w:val="0"/>
      <w:divBdr>
        <w:top w:val="none" w:sz="0" w:space="0" w:color="auto"/>
        <w:left w:val="none" w:sz="0" w:space="0" w:color="auto"/>
        <w:bottom w:val="none" w:sz="0" w:space="0" w:color="auto"/>
        <w:right w:val="none" w:sz="0" w:space="0" w:color="auto"/>
      </w:divBdr>
    </w:div>
    <w:div w:id="428089246">
      <w:bodyDiv w:val="1"/>
      <w:marLeft w:val="0"/>
      <w:marRight w:val="0"/>
      <w:marTop w:val="0"/>
      <w:marBottom w:val="0"/>
      <w:divBdr>
        <w:top w:val="none" w:sz="0" w:space="0" w:color="auto"/>
        <w:left w:val="none" w:sz="0" w:space="0" w:color="auto"/>
        <w:bottom w:val="none" w:sz="0" w:space="0" w:color="auto"/>
        <w:right w:val="none" w:sz="0" w:space="0" w:color="auto"/>
      </w:divBdr>
    </w:div>
    <w:div w:id="1016158444">
      <w:bodyDiv w:val="1"/>
      <w:marLeft w:val="0"/>
      <w:marRight w:val="0"/>
      <w:marTop w:val="0"/>
      <w:marBottom w:val="0"/>
      <w:divBdr>
        <w:top w:val="none" w:sz="0" w:space="0" w:color="auto"/>
        <w:left w:val="none" w:sz="0" w:space="0" w:color="auto"/>
        <w:bottom w:val="none" w:sz="0" w:space="0" w:color="auto"/>
        <w:right w:val="none" w:sz="0" w:space="0" w:color="auto"/>
      </w:divBdr>
    </w:div>
    <w:div w:id="1061975255">
      <w:bodyDiv w:val="1"/>
      <w:marLeft w:val="0"/>
      <w:marRight w:val="0"/>
      <w:marTop w:val="0"/>
      <w:marBottom w:val="0"/>
      <w:divBdr>
        <w:top w:val="none" w:sz="0" w:space="0" w:color="auto"/>
        <w:left w:val="none" w:sz="0" w:space="0" w:color="auto"/>
        <w:bottom w:val="none" w:sz="0" w:space="0" w:color="auto"/>
        <w:right w:val="none" w:sz="0" w:space="0" w:color="auto"/>
      </w:divBdr>
    </w:div>
    <w:div w:id="190428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e1225806-c104-4ab7-9da1-6b84c8aabe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2282DA49BAB242BB5E8A770613D5FE" ma:contentTypeVersion="7" ma:contentTypeDescription="Create a new document." ma:contentTypeScope="" ma:versionID="f9562c872d790d070759c4a26d39fbcd">
  <xsd:schema xmlns:xsd="http://www.w3.org/2001/XMLSchema" xmlns:xs="http://www.w3.org/2001/XMLSchema" xmlns:p="http://schemas.microsoft.com/office/2006/metadata/properties" xmlns:ns2="e1225806-c104-4ab7-9da1-6b84c8aabe82" xmlns:ns3="bc70b886-c1a5-4be1-b8a8-c07e2a5f68d5" targetNamespace="http://schemas.microsoft.com/office/2006/metadata/properties" ma:root="true" ma:fieldsID="2243ebaa3a3e00ce8d14c5bd85367134" ns2:_="" ns3:_="">
    <xsd:import namespace="e1225806-c104-4ab7-9da1-6b84c8aabe82"/>
    <xsd:import namespace="bc70b886-c1a5-4be1-b8a8-c07e2a5f68d5"/>
    <xsd:element name="properties">
      <xsd:complexType>
        <xsd:sequence>
          <xsd:element name="documentManagement">
            <xsd:complexType>
              <xsd:all>
                <xsd:element ref="ns2:Description0" minOccurs="0"/>
                <xsd:element ref="ns3:SharedWithUsers" minOccurs="0"/>
                <xsd:element ref="ns3:SharedWithDetails" minOccurs="0"/>
                <xsd:element ref="ns3:LastSharedByUser" minOccurs="0"/>
                <xsd:element ref="ns3:LastSharedByTime"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225806-c104-4ab7-9da1-6b84c8aabe82" elementFormDefault="qualified">
    <xsd:import namespace="http://schemas.microsoft.com/office/2006/documentManagement/types"/>
    <xsd:import namespace="http://schemas.microsoft.com/office/infopath/2007/PartnerControls"/>
    <xsd:element name="Description0" ma:index="8" nillable="true" ma:displayName="Linea Base" ma:description="Información adicional sobre el artefacto" ma:indexed="true" ma:internalName="Description0">
      <xsd:simpleType>
        <xsd:restriction base="dms:Text">
          <xsd:maxLength value="255"/>
        </xsd:restriction>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70b886-c1a5-4be1-b8a8-c07e2a5f68d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9345A-8770-443A-B15A-C01CDC01AF13}">
  <ds:schemaRefs>
    <ds:schemaRef ds:uri="http://schemas.microsoft.com/office/2006/metadata/properties"/>
    <ds:schemaRef ds:uri="http://schemas.microsoft.com/office/infopath/2007/PartnerControls"/>
    <ds:schemaRef ds:uri="e1225806-c104-4ab7-9da1-6b84c8aabe82"/>
  </ds:schemaRefs>
</ds:datastoreItem>
</file>

<file path=customXml/itemProps2.xml><?xml version="1.0" encoding="utf-8"?>
<ds:datastoreItem xmlns:ds="http://schemas.openxmlformats.org/officeDocument/2006/customXml" ds:itemID="{7BF68BAA-32A1-4C11-B7B4-0D735C166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225806-c104-4ab7-9da1-6b84c8aabe82"/>
    <ds:schemaRef ds:uri="bc70b886-c1a5-4be1-b8a8-c07e2a5f68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513102-9A5A-4011-99A6-D8E225F8B3FE}">
  <ds:schemaRefs>
    <ds:schemaRef ds:uri="http://schemas.microsoft.com/sharepoint/v3/contenttype/forms"/>
  </ds:schemaRefs>
</ds:datastoreItem>
</file>

<file path=customXml/itemProps4.xml><?xml version="1.0" encoding="utf-8"?>
<ds:datastoreItem xmlns:ds="http://schemas.openxmlformats.org/officeDocument/2006/customXml" ds:itemID="{070EA7F6-C131-4BE8-91A6-89FCE138D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498</Words>
  <Characters>2744</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Accenture</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Ocampo, Juan Felipe</dc:creator>
  <cp:keywords/>
  <dc:description/>
  <cp:lastModifiedBy>cesar naranjo</cp:lastModifiedBy>
  <cp:revision>2</cp:revision>
  <cp:lastPrinted>2017-02-28T13:36:00Z</cp:lastPrinted>
  <dcterms:created xsi:type="dcterms:W3CDTF">2018-03-10T13:09:00Z</dcterms:created>
  <dcterms:modified xsi:type="dcterms:W3CDTF">2018-03-10T13:09:00Z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0x010100B92282DA49BAB242BB5E8A770613D5FE</vt:lpwstr>
  </property>
</Properties>
</file>