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s-HN"/>
        </w:rPr>
        <w:id w:val="-913782313"/>
        <w:docPartObj>
          <w:docPartGallery w:val="Cover Pages"/>
          <w:docPartUnique/>
        </w:docPartObj>
      </w:sdtPr>
      <w:sdtEndPr>
        <w:rPr>
          <w:b w:val="0"/>
          <w:color w:val="auto"/>
        </w:rPr>
      </w:sdtEndPr>
      <w:sdtContent>
        <w:bookmarkStart w:id="0" w:name="_Hlk79355909" w:displacedByCustomXml="prev"/>
        <w:p w14:paraId="23638C96" w14:textId="3241C1DB" w:rsidR="002336FC" w:rsidRPr="008005AB" w:rsidRDefault="002336FC" w:rsidP="002336FC">
          <w:pPr>
            <w:pStyle w:val="BodyText"/>
            <w:ind w:left="4641"/>
            <w:rPr>
              <w:rFonts w:eastAsiaTheme="minorHAnsi"/>
              <w:b/>
              <w:color w:val="000000" w:themeColor="text1"/>
              <w:szCs w:val="22"/>
              <w:lang w:val="es-HN"/>
            </w:rPr>
          </w:pPr>
          <w:r w:rsidRPr="008005AB">
            <w:rPr>
              <w:noProof/>
              <w:sz w:val="19"/>
            </w:rPr>
            <w:drawing>
              <wp:anchor distT="0" distB="0" distL="114300" distR="114300" simplePos="0" relativeHeight="251665408" behindDoc="1" locked="0" layoutInCell="1" allowOverlap="1" wp14:anchorId="727F8433" wp14:editId="21C36AE2">
                <wp:simplePos x="0" y="0"/>
                <wp:positionH relativeFrom="page">
                  <wp:align>center</wp:align>
                </wp:positionH>
                <wp:positionV relativeFrom="paragraph">
                  <wp:posOffset>-373380</wp:posOffset>
                </wp:positionV>
                <wp:extent cx="3811905" cy="863600"/>
                <wp:effectExtent l="0" t="0" r="0" b="0"/>
                <wp:wrapNone/>
                <wp:docPr id="13" name="Picture 13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A picture containing icon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1905" cy="8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DC16305" w14:textId="5749D88A" w:rsidR="002336FC" w:rsidRPr="008005AB" w:rsidRDefault="002336FC" w:rsidP="002336FC">
          <w:pPr>
            <w:pStyle w:val="BodyText"/>
            <w:ind w:left="4641"/>
            <w:rPr>
              <w:rFonts w:eastAsiaTheme="minorHAnsi"/>
              <w:b/>
              <w:color w:val="000000" w:themeColor="text1"/>
              <w:szCs w:val="22"/>
              <w:lang w:val="es-HN"/>
            </w:rPr>
          </w:pPr>
        </w:p>
        <w:p w14:paraId="2695C21A" w14:textId="6548BB2E" w:rsidR="00501A8F" w:rsidRPr="008005AB" w:rsidRDefault="00501A8F" w:rsidP="002336FC">
          <w:pPr>
            <w:pStyle w:val="BodyText"/>
            <w:ind w:left="4641"/>
            <w:rPr>
              <w:sz w:val="19"/>
            </w:rPr>
          </w:pPr>
        </w:p>
        <w:p w14:paraId="51FADBA2" w14:textId="77777777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1" w:name="_Toc119167279"/>
          <w:bookmarkStart w:id="2" w:name="_Toc119184696"/>
          <w:bookmarkStart w:id="3" w:name="_Toc119187395"/>
          <w:bookmarkStart w:id="4" w:name="_Toc119187597"/>
          <w:bookmarkStart w:id="5" w:name="_Toc119600968"/>
          <w:bookmarkStart w:id="6" w:name="_Toc119678314"/>
          <w:bookmarkStart w:id="7" w:name="_Toc119785597"/>
          <w:bookmarkStart w:id="8" w:name="_Toc119861144"/>
          <w:bookmarkStart w:id="9" w:name="_Toc120001901"/>
          <w:bookmarkStart w:id="10" w:name="_Toc120391239"/>
          <w:bookmarkStart w:id="11" w:name="_Toc120458574"/>
          <w:r w:rsidRPr="008005AB">
            <w:rPr>
              <w:rFonts w:cs="Times New Roman"/>
            </w:rPr>
            <w:t>UNIVERSIDAD</w:t>
          </w:r>
          <w:r w:rsidRPr="008005AB">
            <w:rPr>
              <w:rFonts w:cs="Times New Roman"/>
              <w:spacing w:val="-7"/>
            </w:rPr>
            <w:t xml:space="preserve"> </w:t>
          </w:r>
          <w:r w:rsidRPr="008005AB">
            <w:rPr>
              <w:rFonts w:cs="Times New Roman"/>
            </w:rPr>
            <w:t>TECNOLÓGICA</w:t>
          </w:r>
          <w:r w:rsidRPr="008005AB">
            <w:rPr>
              <w:rFonts w:cs="Times New Roman"/>
              <w:spacing w:val="-6"/>
            </w:rPr>
            <w:t xml:space="preserve"> </w:t>
          </w:r>
          <w:r w:rsidRPr="008005AB">
            <w:rPr>
              <w:rFonts w:cs="Times New Roman"/>
            </w:rPr>
            <w:t>CENTROAMERICANA</w:t>
          </w: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</w:p>
        <w:p w14:paraId="4E8D90F4" w14:textId="4319BC87" w:rsidR="00501A8F" w:rsidRPr="008005AB" w:rsidRDefault="00501A8F" w:rsidP="00501A8F">
          <w:pPr>
            <w:pStyle w:val="N1-P2"/>
            <w:rPr>
              <w:rFonts w:cs="Times New Roman"/>
            </w:rPr>
          </w:pPr>
          <w:r w:rsidRPr="008005AB">
            <w:rPr>
              <w:rFonts w:cs="Times New Roman"/>
              <w:spacing w:val="-77"/>
            </w:rPr>
            <w:t xml:space="preserve"> </w:t>
          </w:r>
          <w:bookmarkStart w:id="12" w:name="_Toc119167280"/>
          <w:bookmarkStart w:id="13" w:name="_Toc119184697"/>
          <w:bookmarkStart w:id="14" w:name="_Toc119187396"/>
          <w:bookmarkStart w:id="15" w:name="_Toc119187598"/>
          <w:bookmarkStart w:id="16" w:name="_Toc119600969"/>
          <w:bookmarkStart w:id="17" w:name="_Toc119678315"/>
          <w:bookmarkStart w:id="18" w:name="_Toc119785598"/>
          <w:bookmarkStart w:id="19" w:name="_Toc119861145"/>
          <w:bookmarkStart w:id="20" w:name="_Toc120001902"/>
          <w:bookmarkStart w:id="21" w:name="_Toc120391240"/>
          <w:bookmarkStart w:id="22" w:name="_Toc120458575"/>
          <w:r w:rsidRPr="008005AB">
            <w:rPr>
              <w:rFonts w:cs="Times New Roman"/>
            </w:rPr>
            <w:t>UNITEC</w:t>
          </w:r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14:paraId="27FEB53D" w14:textId="24ECD299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23" w:name="_Toc119167281"/>
          <w:bookmarkStart w:id="24" w:name="_Toc119184698"/>
          <w:bookmarkStart w:id="25" w:name="_Toc119187397"/>
          <w:bookmarkStart w:id="26" w:name="_Toc119187599"/>
          <w:bookmarkStart w:id="27" w:name="_Toc119600970"/>
          <w:bookmarkStart w:id="28" w:name="_Toc119678316"/>
          <w:bookmarkStart w:id="29" w:name="_Toc119785599"/>
          <w:bookmarkStart w:id="30" w:name="_Toc119861146"/>
          <w:bookmarkStart w:id="31" w:name="_Toc120001903"/>
          <w:bookmarkStart w:id="32" w:name="_Toc120391241"/>
          <w:bookmarkStart w:id="33" w:name="_Toc120458576"/>
          <w:r w:rsidRPr="008005AB">
            <w:rPr>
              <w:rFonts w:cs="Times New Roman"/>
            </w:rPr>
            <w:t xml:space="preserve">ASIGNATURA: </w:t>
          </w:r>
          <w:r w:rsidR="002336FC" w:rsidRPr="008005AB">
            <w:rPr>
              <w:rFonts w:cs="Times New Roman"/>
            </w:rPr>
            <w:t>SISTEMAS INTELIGENTES</w:t>
          </w:r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r w:rsidRPr="008005AB">
            <w:rPr>
              <w:rFonts w:cs="Times New Roman"/>
            </w:rPr>
            <w:t xml:space="preserve"> </w:t>
          </w:r>
        </w:p>
        <w:p w14:paraId="717B9B68" w14:textId="6ECEDE77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34" w:name="_Toc119167282"/>
          <w:bookmarkStart w:id="35" w:name="_Toc119184699"/>
          <w:bookmarkStart w:id="36" w:name="_Toc119187398"/>
          <w:bookmarkStart w:id="37" w:name="_Toc119187600"/>
          <w:bookmarkStart w:id="38" w:name="_Toc119600971"/>
          <w:bookmarkStart w:id="39" w:name="_Toc119678317"/>
          <w:bookmarkStart w:id="40" w:name="_Toc119785600"/>
          <w:bookmarkStart w:id="41" w:name="_Toc119861147"/>
          <w:bookmarkStart w:id="42" w:name="_Toc120001904"/>
          <w:bookmarkStart w:id="43" w:name="_Toc120391242"/>
          <w:bookmarkStart w:id="44" w:name="_Toc120458577"/>
          <w:r w:rsidRPr="008005AB">
            <w:rPr>
              <w:rFonts w:cs="Times New Roman"/>
            </w:rPr>
            <w:t>SECCIÓN:</w:t>
          </w:r>
          <w:r w:rsidRPr="008005AB">
            <w:rPr>
              <w:rFonts w:cs="Times New Roman"/>
              <w:spacing w:val="-4"/>
            </w:rPr>
            <w:t xml:space="preserve"> </w:t>
          </w:r>
          <w:r w:rsidR="002336FC" w:rsidRPr="008005AB">
            <w:rPr>
              <w:rFonts w:cs="Times New Roman"/>
            </w:rPr>
            <w:t>1296</w:t>
          </w:r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  <w:p w14:paraId="305A09E3" w14:textId="0CF369B3" w:rsidR="00501A8F" w:rsidRPr="008005AB" w:rsidRDefault="00462197" w:rsidP="00501A8F">
          <w:pPr>
            <w:pStyle w:val="N1-P2"/>
            <w:rPr>
              <w:rFonts w:cs="Times New Roman"/>
              <w:bCs/>
              <w:sz w:val="32"/>
              <w:szCs w:val="32"/>
            </w:rPr>
          </w:pPr>
          <w:bookmarkStart w:id="45" w:name="_Toc119167283"/>
          <w:bookmarkStart w:id="46" w:name="_Toc119184700"/>
          <w:bookmarkStart w:id="47" w:name="_Toc119187399"/>
          <w:bookmarkStart w:id="48" w:name="_Toc119187601"/>
          <w:bookmarkStart w:id="49" w:name="_Toc119600972"/>
          <w:bookmarkStart w:id="50" w:name="_Toc119678318"/>
          <w:bookmarkStart w:id="51" w:name="_Toc119785601"/>
          <w:bookmarkStart w:id="52" w:name="_Toc119861148"/>
          <w:bookmarkStart w:id="53" w:name="_Toc120001905"/>
          <w:bookmarkStart w:id="54" w:name="_Toc120391243"/>
          <w:bookmarkStart w:id="55" w:name="_Toc120458578"/>
          <w:r>
            <w:rPr>
              <w:rFonts w:cs="Times New Roman"/>
              <w:bCs/>
              <w:sz w:val="32"/>
              <w:szCs w:val="32"/>
            </w:rPr>
            <w:t>Tarea</w:t>
          </w:r>
          <w:r w:rsidR="00501A8F" w:rsidRPr="008005AB">
            <w:rPr>
              <w:rFonts w:cs="Times New Roman"/>
              <w:bCs/>
              <w:sz w:val="32"/>
              <w:szCs w:val="32"/>
            </w:rPr>
            <w:t xml:space="preserve"> #</w:t>
          </w:r>
          <w:r w:rsidR="00E32F6D">
            <w:rPr>
              <w:rFonts w:cs="Times New Roman"/>
              <w:bCs/>
              <w:sz w:val="32"/>
              <w:szCs w:val="32"/>
            </w:rPr>
            <w:t>4</w:t>
          </w:r>
          <w:r w:rsidR="00501A8F" w:rsidRPr="008005AB">
            <w:rPr>
              <w:rFonts w:cs="Times New Roman"/>
              <w:bCs/>
              <w:sz w:val="32"/>
              <w:szCs w:val="32"/>
            </w:rPr>
            <w:t xml:space="preserve"> – </w:t>
          </w:r>
          <w:bookmarkEnd w:id="45"/>
          <w:bookmarkEnd w:id="46"/>
          <w:bookmarkEnd w:id="47"/>
          <w:bookmarkEnd w:id="48"/>
          <w:bookmarkEnd w:id="49"/>
          <w:bookmarkEnd w:id="50"/>
          <w:bookmarkEnd w:id="51"/>
          <w:bookmarkEnd w:id="52"/>
          <w:r w:rsidR="00E32F6D">
            <w:rPr>
              <w:rFonts w:cs="Times New Roman"/>
              <w:bCs/>
              <w:sz w:val="32"/>
              <w:szCs w:val="32"/>
            </w:rPr>
            <w:t>Clustering &amp; KNN</w:t>
          </w:r>
          <w:bookmarkEnd w:id="53"/>
          <w:bookmarkEnd w:id="54"/>
          <w:bookmarkEnd w:id="55"/>
        </w:p>
        <w:p w14:paraId="093A0629" w14:textId="393ABC9A" w:rsidR="00501A8F" w:rsidRDefault="00501A8F" w:rsidP="00501A8F">
          <w:pPr>
            <w:pStyle w:val="N1-P2"/>
            <w:rPr>
              <w:rFonts w:cs="Times New Roman"/>
            </w:rPr>
          </w:pPr>
          <w:bookmarkStart w:id="56" w:name="_Toc119167284"/>
          <w:bookmarkStart w:id="57" w:name="_Toc119184701"/>
          <w:bookmarkStart w:id="58" w:name="_Toc119187400"/>
          <w:bookmarkStart w:id="59" w:name="_Toc119187602"/>
          <w:bookmarkStart w:id="60" w:name="_Toc119600973"/>
          <w:bookmarkStart w:id="61" w:name="_Toc119678319"/>
          <w:bookmarkStart w:id="62" w:name="_Toc119785602"/>
          <w:bookmarkStart w:id="63" w:name="_Toc119861149"/>
          <w:bookmarkStart w:id="64" w:name="_Toc120001906"/>
          <w:bookmarkStart w:id="65" w:name="_Toc120391244"/>
          <w:bookmarkStart w:id="66" w:name="_Toc120458579"/>
          <w:r w:rsidRPr="008005AB">
            <w:rPr>
              <w:rFonts w:cs="Times New Roman"/>
            </w:rPr>
            <w:t>PRESENTADO</w:t>
          </w:r>
          <w:r w:rsidRPr="008005AB">
            <w:rPr>
              <w:rFonts w:cs="Times New Roman"/>
              <w:spacing w:val="-3"/>
            </w:rPr>
            <w:t xml:space="preserve"> </w:t>
          </w:r>
          <w:r w:rsidRPr="008005AB">
            <w:rPr>
              <w:rFonts w:cs="Times New Roman"/>
            </w:rPr>
            <w:t>POR:</w:t>
          </w:r>
          <w:bookmarkEnd w:id="56"/>
          <w:bookmarkEnd w:id="57"/>
          <w:bookmarkEnd w:id="58"/>
          <w:bookmarkEnd w:id="59"/>
          <w:bookmarkEnd w:id="60"/>
          <w:bookmarkEnd w:id="61"/>
          <w:bookmarkEnd w:id="62"/>
          <w:bookmarkEnd w:id="63"/>
          <w:bookmarkEnd w:id="64"/>
          <w:bookmarkEnd w:id="65"/>
          <w:bookmarkEnd w:id="66"/>
        </w:p>
        <w:p w14:paraId="5BA60D52" w14:textId="0A5968B7" w:rsidR="00E30868" w:rsidRDefault="00462197" w:rsidP="00E30868">
          <w:pPr>
            <w:pStyle w:val="N1-P2"/>
            <w:ind w:firstLine="708"/>
            <w:rPr>
              <w:rFonts w:cs="Times New Roman"/>
            </w:rPr>
          </w:pPr>
          <w:bookmarkStart w:id="67" w:name="_Toc119167285"/>
          <w:bookmarkStart w:id="68" w:name="_Toc119184702"/>
          <w:bookmarkStart w:id="69" w:name="_Toc119187401"/>
          <w:bookmarkStart w:id="70" w:name="_Toc119187603"/>
          <w:bookmarkStart w:id="71" w:name="_Toc119600974"/>
          <w:bookmarkStart w:id="72" w:name="_Toc119678320"/>
          <w:bookmarkStart w:id="73" w:name="_Toc119785603"/>
          <w:bookmarkStart w:id="74" w:name="_Toc119861150"/>
          <w:bookmarkStart w:id="75" w:name="_Toc120001907"/>
          <w:bookmarkStart w:id="76" w:name="_Toc120391245"/>
          <w:bookmarkStart w:id="77" w:name="_Toc120458580"/>
          <w:r>
            <w:rPr>
              <w:rFonts w:cs="Times New Roman"/>
            </w:rPr>
            <w:t>DANIEL AUGUSTO MORALES ALVARADO</w:t>
          </w:r>
          <w:r w:rsidR="00E30868">
            <w:rPr>
              <w:rFonts w:cs="Times New Roman"/>
              <w:spacing w:val="-67"/>
            </w:rPr>
            <w:t xml:space="preserve"> </w:t>
          </w:r>
          <w:r w:rsidR="00E30868">
            <w:rPr>
              <w:rFonts w:cs="Times New Roman"/>
              <w:spacing w:val="-67"/>
            </w:rPr>
            <w:tab/>
          </w:r>
          <w:r w:rsidR="00E30868" w:rsidRPr="008005AB">
            <w:rPr>
              <w:rFonts w:cs="Times New Roman"/>
            </w:rPr>
            <w:t>CTA:</w:t>
          </w:r>
          <w:r w:rsidR="00E30868" w:rsidRPr="008005AB">
            <w:rPr>
              <w:rFonts w:cs="Times New Roman"/>
              <w:spacing w:val="-1"/>
            </w:rPr>
            <w:t xml:space="preserve"> </w:t>
          </w:r>
          <w:bookmarkEnd w:id="67"/>
          <w:bookmarkEnd w:id="68"/>
          <w:bookmarkEnd w:id="69"/>
          <w:bookmarkEnd w:id="70"/>
          <w:r>
            <w:rPr>
              <w:rFonts w:cs="Times New Roman"/>
            </w:rPr>
            <w:t>11941247</w:t>
          </w:r>
          <w:bookmarkEnd w:id="71"/>
          <w:bookmarkEnd w:id="72"/>
          <w:bookmarkEnd w:id="73"/>
          <w:bookmarkEnd w:id="74"/>
          <w:bookmarkEnd w:id="75"/>
          <w:bookmarkEnd w:id="76"/>
          <w:bookmarkEnd w:id="77"/>
        </w:p>
        <w:p w14:paraId="1D62355E" w14:textId="77777777" w:rsidR="00E30868" w:rsidRPr="00E30868" w:rsidRDefault="00E30868" w:rsidP="00E30868"/>
        <w:p w14:paraId="120B0B52" w14:textId="27826227" w:rsidR="00501A8F" w:rsidRDefault="00501A8F" w:rsidP="00E30868">
          <w:pPr>
            <w:pStyle w:val="N1-P2"/>
            <w:ind w:left="708" w:firstLine="708"/>
            <w:jc w:val="left"/>
            <w:rPr>
              <w:rFonts w:cs="Times New Roman"/>
            </w:rPr>
          </w:pPr>
          <w:bookmarkStart w:id="78" w:name="_Toc119167286"/>
          <w:bookmarkStart w:id="79" w:name="_Toc119184703"/>
          <w:bookmarkStart w:id="80" w:name="_Toc119187402"/>
          <w:bookmarkStart w:id="81" w:name="_Toc119187604"/>
          <w:bookmarkStart w:id="82" w:name="_Toc119600975"/>
          <w:bookmarkStart w:id="83" w:name="_Toc119678321"/>
          <w:bookmarkStart w:id="84" w:name="_Toc119785604"/>
          <w:bookmarkStart w:id="85" w:name="_Toc119861151"/>
          <w:bookmarkStart w:id="86" w:name="_Toc120001908"/>
          <w:bookmarkStart w:id="87" w:name="_Toc120391246"/>
          <w:bookmarkStart w:id="88" w:name="_Toc120458581"/>
          <w:r w:rsidRPr="008005AB">
            <w:rPr>
              <w:rFonts w:cs="Times New Roman"/>
            </w:rPr>
            <w:t>JUDÁ AARON PONCE VILLALTA</w:t>
          </w:r>
          <w:r w:rsidRPr="008005AB">
            <w:rPr>
              <w:rFonts w:cs="Times New Roman"/>
              <w:spacing w:val="-67"/>
            </w:rPr>
            <w:t xml:space="preserve"> </w:t>
          </w:r>
          <w:r w:rsidR="00E30868">
            <w:rPr>
              <w:rFonts w:cs="Times New Roman"/>
              <w:spacing w:val="-67"/>
            </w:rPr>
            <w:t xml:space="preserve">   </w:t>
          </w:r>
          <w:r w:rsidR="00E30868">
            <w:rPr>
              <w:rFonts w:cs="Times New Roman"/>
              <w:spacing w:val="-67"/>
            </w:rPr>
            <w:tab/>
            <w:t xml:space="preserve"> </w:t>
          </w:r>
          <w:r w:rsidR="00E30868">
            <w:rPr>
              <w:rFonts w:cs="Times New Roman"/>
              <w:spacing w:val="-67"/>
            </w:rPr>
            <w:tab/>
          </w:r>
          <w:r w:rsidRPr="008005AB">
            <w:rPr>
              <w:rFonts w:cs="Times New Roman"/>
            </w:rPr>
            <w:t>CTA:</w:t>
          </w:r>
          <w:r w:rsidRPr="008005AB">
            <w:rPr>
              <w:rFonts w:cs="Times New Roman"/>
              <w:spacing w:val="-1"/>
            </w:rPr>
            <w:t xml:space="preserve"> </w:t>
          </w:r>
          <w:r w:rsidRPr="008005AB">
            <w:rPr>
              <w:rFonts w:cs="Times New Roman"/>
            </w:rPr>
            <w:t>11841248</w:t>
          </w:r>
          <w:bookmarkEnd w:id="78"/>
          <w:bookmarkEnd w:id="79"/>
          <w:bookmarkEnd w:id="80"/>
          <w:bookmarkEnd w:id="81"/>
          <w:bookmarkEnd w:id="82"/>
          <w:bookmarkEnd w:id="83"/>
          <w:bookmarkEnd w:id="84"/>
          <w:bookmarkEnd w:id="85"/>
          <w:bookmarkEnd w:id="86"/>
          <w:bookmarkEnd w:id="87"/>
          <w:bookmarkEnd w:id="88"/>
        </w:p>
        <w:p w14:paraId="23D8A41E" w14:textId="7E820F53" w:rsidR="00E30868" w:rsidRPr="00E30868" w:rsidRDefault="00E30868" w:rsidP="00E30868">
          <w:r>
            <w:tab/>
          </w:r>
          <w:r>
            <w:tab/>
          </w:r>
        </w:p>
        <w:p w14:paraId="4CBDF3A6" w14:textId="77777777" w:rsidR="00501A8F" w:rsidRPr="008005AB" w:rsidRDefault="00501A8F" w:rsidP="00501A8F">
          <w:pPr>
            <w:pStyle w:val="BodyText"/>
            <w:spacing w:before="4"/>
            <w:rPr>
              <w:b/>
              <w:sz w:val="44"/>
            </w:rPr>
          </w:pPr>
        </w:p>
        <w:p w14:paraId="2E38FD40" w14:textId="337F2FC1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89" w:name="_Toc119167287"/>
          <w:bookmarkStart w:id="90" w:name="_Toc119184704"/>
          <w:bookmarkStart w:id="91" w:name="_Toc119187403"/>
          <w:bookmarkStart w:id="92" w:name="_Toc119187605"/>
          <w:bookmarkStart w:id="93" w:name="_Toc119600976"/>
          <w:bookmarkStart w:id="94" w:name="_Toc119678322"/>
          <w:bookmarkStart w:id="95" w:name="_Toc119785605"/>
          <w:bookmarkStart w:id="96" w:name="_Toc119861152"/>
          <w:bookmarkStart w:id="97" w:name="_Toc120001909"/>
          <w:bookmarkStart w:id="98" w:name="_Toc120391247"/>
          <w:bookmarkStart w:id="99" w:name="_Toc120458582"/>
          <w:r w:rsidRPr="008005AB">
            <w:rPr>
              <w:rFonts w:cs="Times New Roman"/>
            </w:rPr>
            <w:t>CATEDRÁTICO:</w:t>
          </w:r>
          <w:r w:rsidRPr="008005AB">
            <w:rPr>
              <w:rFonts w:cs="Times New Roman"/>
              <w:spacing w:val="-3"/>
            </w:rPr>
            <w:t xml:space="preserve"> </w:t>
          </w:r>
          <w:r w:rsidRPr="008005AB">
            <w:rPr>
              <w:rFonts w:cs="Times New Roman"/>
            </w:rPr>
            <w:t xml:space="preserve">Dr. KENNY </w:t>
          </w:r>
          <w:r w:rsidR="00E30868">
            <w:rPr>
              <w:rFonts w:cs="Times New Roman"/>
            </w:rPr>
            <w:t xml:space="preserve">M. </w:t>
          </w:r>
          <w:r w:rsidRPr="008005AB">
            <w:rPr>
              <w:rFonts w:cs="Times New Roman"/>
            </w:rPr>
            <w:t>DÁVILA</w:t>
          </w:r>
          <w:bookmarkEnd w:id="89"/>
          <w:bookmarkEnd w:id="90"/>
          <w:bookmarkEnd w:id="91"/>
          <w:bookmarkEnd w:id="92"/>
          <w:bookmarkEnd w:id="93"/>
          <w:bookmarkEnd w:id="94"/>
          <w:bookmarkEnd w:id="95"/>
          <w:bookmarkEnd w:id="96"/>
          <w:bookmarkEnd w:id="97"/>
          <w:bookmarkEnd w:id="98"/>
          <w:bookmarkEnd w:id="99"/>
        </w:p>
        <w:p w14:paraId="7B2E3CDA" w14:textId="77777777" w:rsidR="00501A8F" w:rsidRPr="008005AB" w:rsidRDefault="00501A8F" w:rsidP="00501A8F">
          <w:pPr>
            <w:rPr>
              <w:rFonts w:ascii="Times New Roman" w:hAnsi="Times New Roman" w:cs="Times New Roman"/>
            </w:rPr>
          </w:pPr>
        </w:p>
        <w:p w14:paraId="02502C49" w14:textId="58BFA04B" w:rsidR="00501A8F" w:rsidRPr="008005AB" w:rsidRDefault="00501A8F" w:rsidP="00501A8F">
          <w:pPr>
            <w:rPr>
              <w:rFonts w:ascii="Times New Roman" w:hAnsi="Times New Roman" w:cs="Times New Roman"/>
            </w:rPr>
          </w:pPr>
        </w:p>
        <w:p w14:paraId="4A754ACB" w14:textId="10C32DA8" w:rsidR="00501A8F" w:rsidRPr="008005AB" w:rsidRDefault="00501A8F" w:rsidP="00501A8F">
          <w:pPr>
            <w:rPr>
              <w:rFonts w:ascii="Times New Roman" w:hAnsi="Times New Roman" w:cs="Times New Roman"/>
            </w:rPr>
          </w:pPr>
        </w:p>
        <w:p w14:paraId="05916717" w14:textId="0C7E0B7D" w:rsidR="00501A8F" w:rsidRDefault="00501A8F" w:rsidP="00501A8F">
          <w:pPr>
            <w:pStyle w:val="N1-P2"/>
            <w:rPr>
              <w:rFonts w:cs="Times New Roman"/>
            </w:rPr>
          </w:pPr>
          <w:bookmarkStart w:id="100" w:name="_Toc119167288"/>
          <w:bookmarkStart w:id="101" w:name="_Toc119184705"/>
          <w:bookmarkStart w:id="102" w:name="_Toc119187404"/>
          <w:bookmarkStart w:id="103" w:name="_Toc119187606"/>
          <w:bookmarkStart w:id="104" w:name="_Toc119600977"/>
          <w:bookmarkStart w:id="105" w:name="_Toc119678323"/>
          <w:bookmarkStart w:id="106" w:name="_Toc119785606"/>
          <w:bookmarkStart w:id="107" w:name="_Toc119861153"/>
          <w:bookmarkStart w:id="108" w:name="_Toc120001910"/>
          <w:bookmarkStart w:id="109" w:name="_Toc120391248"/>
          <w:bookmarkStart w:id="110" w:name="_Toc120458583"/>
          <w:r w:rsidRPr="008005AB">
            <w:rPr>
              <w:rFonts w:cs="Times New Roman"/>
            </w:rPr>
            <w:t>CAMPUS</w:t>
          </w:r>
          <w:r w:rsidRPr="008005AB">
            <w:rPr>
              <w:rFonts w:cs="Times New Roman"/>
              <w:spacing w:val="-4"/>
            </w:rPr>
            <w:t xml:space="preserve"> </w:t>
          </w:r>
          <w:r w:rsidRPr="008005AB">
            <w:rPr>
              <w:rFonts w:cs="Times New Roman"/>
            </w:rPr>
            <w:t>TEGUCIGALPA</w:t>
          </w:r>
          <w:r w:rsidRPr="008005AB">
            <w:rPr>
              <w:rFonts w:cs="Times New Roman"/>
            </w:rPr>
            <w:tab/>
            <w:t xml:space="preserve">                            </w:t>
          </w:r>
          <w:r w:rsidR="00462197">
            <w:rPr>
              <w:rFonts w:cs="Times New Roman"/>
            </w:rPr>
            <w:t>2</w:t>
          </w:r>
          <w:r w:rsidR="00E32F6D">
            <w:rPr>
              <w:rFonts w:cs="Times New Roman"/>
            </w:rPr>
            <w:t>7</w:t>
          </w:r>
          <w:r w:rsidRPr="008005AB">
            <w:rPr>
              <w:rFonts w:cs="Times New Roman"/>
            </w:rPr>
            <w:t xml:space="preserve"> DE</w:t>
          </w:r>
          <w:r w:rsidRPr="008005AB">
            <w:rPr>
              <w:rFonts w:cs="Times New Roman"/>
              <w:spacing w:val="-1"/>
            </w:rPr>
            <w:t xml:space="preserve"> </w:t>
          </w:r>
          <w:r w:rsidR="00E30868">
            <w:rPr>
              <w:rFonts w:cs="Times New Roman"/>
            </w:rPr>
            <w:t>NOVIEMBRE</w:t>
          </w:r>
          <w:r w:rsidRPr="008005AB">
            <w:rPr>
              <w:rFonts w:cs="Times New Roman"/>
              <w:spacing w:val="-2"/>
            </w:rPr>
            <w:t xml:space="preserve"> </w:t>
          </w:r>
          <w:r w:rsidRPr="008005AB">
            <w:rPr>
              <w:rFonts w:cs="Times New Roman"/>
            </w:rPr>
            <w:t xml:space="preserve">DE </w:t>
          </w:r>
          <w:r w:rsidR="002336FC" w:rsidRPr="008005AB">
            <w:rPr>
              <w:rFonts w:cs="Times New Roman"/>
            </w:rPr>
            <w:t>2022</w:t>
          </w:r>
          <w:bookmarkEnd w:id="100"/>
          <w:bookmarkEnd w:id="101"/>
          <w:bookmarkEnd w:id="102"/>
          <w:bookmarkEnd w:id="103"/>
          <w:bookmarkEnd w:id="104"/>
          <w:bookmarkEnd w:id="105"/>
          <w:bookmarkEnd w:id="106"/>
          <w:bookmarkEnd w:id="107"/>
          <w:bookmarkEnd w:id="108"/>
          <w:bookmarkEnd w:id="109"/>
          <w:bookmarkEnd w:id="110"/>
        </w:p>
        <w:p w14:paraId="76ABB238" w14:textId="362C9CAC" w:rsidR="00E30868" w:rsidRDefault="00E30868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97497578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9794F23" w14:textId="18C5AF1B" w:rsidR="00E30868" w:rsidRPr="00437840" w:rsidRDefault="00437840">
              <w:pPr>
                <w:pStyle w:val="TOCHeading"/>
                <w:rPr>
                  <w:rFonts w:ascii="Times New Roman" w:hAnsi="Times New Roman" w:cs="Times New Roman"/>
                  <w:color w:val="auto"/>
                </w:rPr>
              </w:pPr>
              <w:r w:rsidRPr="00437840">
                <w:rPr>
                  <w:rFonts w:ascii="Times New Roman" w:hAnsi="Times New Roman" w:cs="Times New Roman"/>
                  <w:color w:val="auto"/>
                </w:rPr>
                <w:t>Í</w:t>
              </w:r>
              <w:r w:rsidR="00E30868" w:rsidRPr="00437840">
                <w:rPr>
                  <w:rFonts w:ascii="Times New Roman" w:hAnsi="Times New Roman" w:cs="Times New Roman"/>
                  <w:color w:val="auto"/>
                </w:rPr>
                <w:t>ndice</w:t>
              </w:r>
            </w:p>
            <w:p w14:paraId="6CF0508E" w14:textId="3EA4F3D1" w:rsidR="002D3705" w:rsidRDefault="00E30868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r w:rsidRPr="00437840">
                <w:rPr>
                  <w:rFonts w:ascii="Times New Roman" w:hAnsi="Times New Roman" w:cs="Times New Roman"/>
                </w:rPr>
                <w:fldChar w:fldCharType="begin"/>
              </w:r>
              <w:r w:rsidRPr="00437840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437840">
                <w:rPr>
                  <w:rFonts w:ascii="Times New Roman" w:hAnsi="Times New Roman" w:cs="Times New Roman"/>
                </w:rPr>
                <w:fldChar w:fldCharType="separate"/>
              </w:r>
              <w:hyperlink w:anchor="_Toc120458584" w:history="1">
                <w:r w:rsidR="002D3705" w:rsidRPr="00791CEC">
                  <w:rPr>
                    <w:rStyle w:val="Hyperlink"/>
                    <w:noProof/>
                  </w:rPr>
                  <w:t>Introducción</w:t>
                </w:r>
                <w:r w:rsidR="002D3705">
                  <w:rPr>
                    <w:noProof/>
                    <w:webHidden/>
                  </w:rPr>
                  <w:tab/>
                </w:r>
                <w:r w:rsidR="002D3705">
                  <w:rPr>
                    <w:noProof/>
                    <w:webHidden/>
                  </w:rPr>
                  <w:fldChar w:fldCharType="begin"/>
                </w:r>
                <w:r w:rsidR="002D3705">
                  <w:rPr>
                    <w:noProof/>
                    <w:webHidden/>
                  </w:rPr>
                  <w:instrText xml:space="preserve"> PAGEREF _Toc120458584 \h </w:instrText>
                </w:r>
                <w:r w:rsidR="002D3705">
                  <w:rPr>
                    <w:noProof/>
                    <w:webHidden/>
                  </w:rPr>
                </w:r>
                <w:r w:rsidR="002D3705">
                  <w:rPr>
                    <w:noProof/>
                    <w:webHidden/>
                  </w:rPr>
                  <w:fldChar w:fldCharType="separate"/>
                </w:r>
                <w:r w:rsidR="002D3705">
                  <w:rPr>
                    <w:noProof/>
                    <w:webHidden/>
                  </w:rPr>
                  <w:t>1</w:t>
                </w:r>
                <w:r w:rsidR="002D3705">
                  <w:rPr>
                    <w:noProof/>
                    <w:webHidden/>
                  </w:rPr>
                  <w:fldChar w:fldCharType="end"/>
                </w:r>
              </w:hyperlink>
            </w:p>
            <w:p w14:paraId="5A4F51CB" w14:textId="6245E3BF" w:rsidR="002D3705" w:rsidRDefault="002D3705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458585" w:history="1">
                <w:r w:rsidRPr="00791CEC">
                  <w:rPr>
                    <w:rStyle w:val="Hyperlink"/>
                    <w:noProof/>
                  </w:rPr>
                  <w:t>Implementación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_Toc120458585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01BC7A" w14:textId="7F94A89A" w:rsidR="002D3705" w:rsidRDefault="002D3705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458586" w:history="1">
                <w:r w:rsidRPr="00791CEC">
                  <w:rPr>
                    <w:rStyle w:val="Hyperlink"/>
                    <w:noProof/>
                  </w:rPr>
                  <w:t>Resultados Clustering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_Toc120458586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A86518" w14:textId="729B2C98" w:rsidR="002D3705" w:rsidRDefault="002D3705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458587" w:history="1">
                <w:r w:rsidRPr="00791CEC">
                  <w:rPr>
                    <w:rStyle w:val="Hyperlink"/>
                    <w:noProof/>
                  </w:rPr>
                  <w:t>Resultados K-NN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_Toc120458587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3B1C37" w14:textId="6FAE9AEF" w:rsidR="002D3705" w:rsidRDefault="002D3705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458588" w:history="1">
                <w:r w:rsidRPr="00791CEC">
                  <w:rPr>
                    <w:rStyle w:val="Hyperlink"/>
                    <w:noProof/>
                  </w:rPr>
                  <w:t>Dificultades Encontradas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_Toc120458588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B6434C" w14:textId="43D53F3D" w:rsidR="002D3705" w:rsidRDefault="002D3705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458589" w:history="1">
                <w:r w:rsidRPr="00791CEC">
                  <w:rPr>
                    <w:rStyle w:val="Hyperlink"/>
                    <w:noProof/>
                  </w:rPr>
                  <w:t>Planteamiento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_Toc120458589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4081DE" w14:textId="710DC3D7" w:rsidR="002D3705" w:rsidRDefault="002D3705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458590" w:history="1">
                <w:r w:rsidRPr="00791CEC">
                  <w:rPr>
                    <w:rStyle w:val="Hyperlink"/>
                    <w:noProof/>
                  </w:rPr>
                  <w:t>Conclusiones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_Toc120458590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DDDC1D" w14:textId="5AC2F185" w:rsidR="00E30868" w:rsidRDefault="00E30868">
              <w:r w:rsidRPr="00437840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6883389D" w14:textId="6DB521AF" w:rsidR="00E30868" w:rsidRDefault="00E30868" w:rsidP="00E30868"/>
        <w:p w14:paraId="58DA205F" w14:textId="77777777" w:rsidR="00E30868" w:rsidRDefault="00E30868">
          <w:r>
            <w:br w:type="page"/>
          </w:r>
        </w:p>
        <w:p w14:paraId="48AB464F" w14:textId="636C8A7A" w:rsidR="00E30868" w:rsidRPr="00D66630" w:rsidRDefault="00E30868" w:rsidP="00E30868">
          <w:pPr>
            <w:rPr>
              <w:lang w:val="en-US"/>
            </w:rPr>
            <w:sectPr w:rsidR="00E30868" w:rsidRPr="00D66630" w:rsidSect="00501A8F">
              <w:headerReference w:type="first" r:id="rId13"/>
              <w:footerReference w:type="first" r:id="rId14"/>
              <w:pgSz w:w="11910" w:h="16840"/>
              <w:pgMar w:top="1440" w:right="940" w:bottom="280" w:left="1340" w:header="720" w:footer="720" w:gutter="0"/>
              <w:cols w:space="720"/>
            </w:sectPr>
          </w:pPr>
        </w:p>
        <w:p w14:paraId="5E897829" w14:textId="3EAD3CA1" w:rsidR="00AA671C" w:rsidRDefault="00E30868" w:rsidP="00E32F6D">
          <w:pPr>
            <w:pStyle w:val="N1-P2"/>
          </w:pPr>
          <w:bookmarkStart w:id="111" w:name="_Toc120458584"/>
          <w:bookmarkEnd w:id="0"/>
          <w:r>
            <w:lastRenderedPageBreak/>
            <w:t>Introducción</w:t>
          </w:r>
          <w:bookmarkEnd w:id="111"/>
        </w:p>
        <w:p w14:paraId="16FBD517" w14:textId="40CB841D" w:rsidR="00ED6772" w:rsidRDefault="00ED6772" w:rsidP="00ED6772">
          <w:pPr>
            <w:pStyle w:val="P1-P2"/>
            <w:jc w:val="both"/>
          </w:pPr>
          <w:r>
            <w:t>El siguiente informe mostrará la aplicación de clustering y K-NN siguiente paso a paso lo solicitado y con sus atributos apropiados para evitar problemas graves. Sabemos que existen varios algoritmos para clustering, en esta tarea se implementarán 3, k-</w:t>
          </w:r>
          <w:proofErr w:type="spellStart"/>
          <w:r>
            <w:t>means</w:t>
          </w:r>
          <w:proofErr w:type="spellEnd"/>
          <w:r>
            <w:t xml:space="preserve">, agglomerative y </w:t>
          </w:r>
          <w:proofErr w:type="spellStart"/>
          <w:r>
            <w:t>DBscan</w:t>
          </w:r>
          <w:proofErr w:type="spellEnd"/>
          <w:r>
            <w:t xml:space="preserve"> respectivamente. El clustering nos ayuda a lograr agrupaciones de conjuntos de datos no etiquetados para hacer subconjuntos, de ahí el termino </w:t>
          </w:r>
          <w:proofErr w:type="spellStart"/>
          <w:r>
            <w:t>cluster</w:t>
          </w:r>
          <w:proofErr w:type="spellEnd"/>
          <w:r>
            <w:t xml:space="preserve">. Para realizar la segmentación se entregó tres </w:t>
          </w:r>
          <w:proofErr w:type="spellStart"/>
          <w:r>
            <w:t>datasets</w:t>
          </w:r>
          <w:proofErr w:type="spellEnd"/>
          <w:r>
            <w:t xml:space="preserve">, cada uno con </w:t>
          </w:r>
          <w:proofErr w:type="spellStart"/>
          <w:r>
            <w:t>size</w:t>
          </w:r>
          <w:proofErr w:type="spellEnd"/>
          <w:r>
            <w:t xml:space="preserve"> diferente que serán utilizados para los tres algoritmos de clustering. Para la implementación de k</w:t>
          </w:r>
          <w:r w:rsidR="002821DA">
            <w:t>-</w:t>
          </w:r>
          <w:r>
            <w:t xml:space="preserve">means se utilizará un valor k, correspondiente al </w:t>
          </w:r>
          <w:proofErr w:type="spellStart"/>
          <w:r>
            <w:t>numero</w:t>
          </w:r>
          <w:proofErr w:type="spellEnd"/>
          <w:r>
            <w:t xml:space="preserve"> de </w:t>
          </w:r>
          <w:proofErr w:type="spellStart"/>
          <w:r>
            <w:t>cluster</w:t>
          </w:r>
          <w:proofErr w:type="spellEnd"/>
          <w:r>
            <w:t xml:space="preserve"> para cada </w:t>
          </w:r>
          <w:proofErr w:type="spellStart"/>
          <w:r>
            <w:t>dataset</w:t>
          </w:r>
          <w:proofErr w:type="spellEnd"/>
          <w:r w:rsidR="002821DA">
            <w:t xml:space="preserve">, el valor de k puede tomar 5 valores, del 1 al 5. Para agglomerative se utilizará los mismos valores de k y el valor de umbral, cabe mencionar que, si se usa un valor de k, el umbral es </w:t>
          </w:r>
          <w:proofErr w:type="spellStart"/>
          <w:r w:rsidR="002821DA">
            <w:t>None</w:t>
          </w:r>
          <w:proofErr w:type="spellEnd"/>
          <w:r w:rsidR="002821DA">
            <w:t xml:space="preserve"> y viceversa. Para el ultimo algoritmo de clustering </w:t>
          </w:r>
          <w:r w:rsidR="002821DA" w:rsidRPr="002821DA">
            <w:t>(</w:t>
          </w:r>
          <w:proofErr w:type="spellStart"/>
          <w:r w:rsidR="002821DA" w:rsidRPr="002821DA">
            <w:t>DBScan</w:t>
          </w:r>
          <w:proofErr w:type="spellEnd"/>
          <w:r w:rsidR="002821DA" w:rsidRPr="002821DA">
            <w:t>), se consideran 2 a</w:t>
          </w:r>
          <w:r w:rsidR="002821DA">
            <w:t xml:space="preserve">tributos, min simples que puede tomar 3 valores (5,10,15) y 5 valores de </w:t>
          </w:r>
          <w:proofErr w:type="spellStart"/>
          <w:r w:rsidR="002821DA">
            <w:t>eps</w:t>
          </w:r>
          <w:proofErr w:type="spellEnd"/>
          <w:r w:rsidR="002821DA">
            <w:t xml:space="preserve">, este valor es de tipo </w:t>
          </w:r>
          <w:proofErr w:type="spellStart"/>
          <w:r w:rsidR="002821DA">
            <w:t>double</w:t>
          </w:r>
          <w:proofErr w:type="spellEnd"/>
          <w:r w:rsidR="002821DA">
            <w:t xml:space="preserve"> y los valores a utilizar serán 0</w:t>
          </w:r>
          <w:r w:rsidR="002821DA" w:rsidRPr="002821DA">
            <w:t>&lt;</w:t>
          </w:r>
          <w:r w:rsidR="002821DA">
            <w:t xml:space="preserve">x&lt;1. </w:t>
          </w:r>
        </w:p>
        <w:p w14:paraId="5A982805" w14:textId="709C077D" w:rsidR="002821DA" w:rsidRDefault="002821DA" w:rsidP="00ED6772">
          <w:pPr>
            <w:pStyle w:val="P1-P2"/>
            <w:jc w:val="both"/>
          </w:pPr>
          <w:r>
            <w:t>Para la implementación de K-NN</w:t>
          </w:r>
          <w:r w:rsidR="0058710A">
            <w:t xml:space="preserve"> se utilizarán los datos que corresponden a la tarea anterior, donde se predijo el gusto particular sobre restaurantes. K-NN sabemos que se utilizar para el aprendizaje supervisado y es fácil de implementar. Los datos al no ser cuantitativos se reemplazarán por 0s y 1s. Para este problema se utilizarán 8 valores k y 4 datos de entrenamiento que al final </w:t>
          </w:r>
          <w:proofErr w:type="spellStart"/>
          <w:r w:rsidR="0058710A">
            <w:t>habran</w:t>
          </w:r>
          <w:proofErr w:type="spellEnd"/>
          <w:r w:rsidR="0058710A">
            <w:t xml:space="preserve"> 32 configuraciones diferentes.</w:t>
          </w:r>
        </w:p>
        <w:p w14:paraId="2CD84929" w14:textId="7231A8E5" w:rsidR="0058710A" w:rsidRPr="0058710A" w:rsidRDefault="0058710A" w:rsidP="00ED6772">
          <w:pPr>
            <w:pStyle w:val="P1-P2"/>
            <w:jc w:val="both"/>
          </w:pPr>
          <w:r>
            <w:t>Se analizarán los resultados obtenidos para clustering como para K-NN, así como también se mostrarán las gráficas correspondientes para cada configuración de cada problema y con el algoritmo correspondiente.</w:t>
          </w:r>
        </w:p>
        <w:p w14:paraId="2C7E8010" w14:textId="77777777" w:rsidR="007879F9" w:rsidRPr="007879F9" w:rsidRDefault="007879F9" w:rsidP="00ED6772">
          <w:pPr>
            <w:jc w:val="both"/>
          </w:pPr>
        </w:p>
        <w:p w14:paraId="46E9E5D7" w14:textId="16234DBD" w:rsidR="00F55BAA" w:rsidRDefault="00F55BAA" w:rsidP="00F55BAA"/>
        <w:p w14:paraId="1D32A431" w14:textId="77777777" w:rsidR="00F55BAA" w:rsidRPr="00F55BAA" w:rsidRDefault="00F55BAA" w:rsidP="00F55BAA"/>
        <w:p w14:paraId="09B417C7" w14:textId="7C0E2162" w:rsidR="00F028C9" w:rsidRDefault="00F028C9" w:rsidP="00F028C9">
          <w:pPr>
            <w:pStyle w:val="N1-P2"/>
          </w:pPr>
          <w:bookmarkStart w:id="112" w:name="_Toc120458585"/>
          <w:r>
            <w:lastRenderedPageBreak/>
            <w:t>Implementación</w:t>
          </w:r>
          <w:bookmarkEnd w:id="112"/>
        </w:p>
        <w:p w14:paraId="45239E91" w14:textId="49970AB4" w:rsidR="00F55BAA" w:rsidRDefault="00F55BAA" w:rsidP="00F55BAA">
          <w:pPr>
            <w:pStyle w:val="P1-P2"/>
            <w:ind w:left="708" w:firstLine="1"/>
            <w:jc w:val="both"/>
          </w:pPr>
          <w:r>
            <w:t>Para esta tarea se realizaron 5 scripts que fueron previamente solicitados uno por cada requisito.</w:t>
          </w:r>
        </w:p>
        <w:p w14:paraId="42826CEA" w14:textId="188D31B0" w:rsidR="00F55BAA" w:rsidRDefault="00F55BAA" w:rsidP="00F55BAA">
          <w:pPr>
            <w:pStyle w:val="P1-P2"/>
            <w:ind w:left="708" w:firstLine="1"/>
            <w:jc w:val="both"/>
          </w:pPr>
          <w:r>
            <w:t>Se utilizaron 6 cantidad de librerías que a continuación se mencionan:</w:t>
          </w:r>
        </w:p>
        <w:p w14:paraId="6024D93C" w14:textId="30E7B458" w:rsidR="00F55BAA" w:rsidRDefault="00F55BAA" w:rsidP="00F55BAA">
          <w:pPr>
            <w:pStyle w:val="P1-P2"/>
            <w:numPr>
              <w:ilvl w:val="0"/>
              <w:numId w:val="11"/>
            </w:numPr>
            <w:jc w:val="both"/>
          </w:pPr>
          <w:proofErr w:type="spellStart"/>
          <w:r>
            <w:t>Scikit-learn</w:t>
          </w:r>
          <w:proofErr w:type="spellEnd"/>
        </w:p>
        <w:p w14:paraId="43FE621E" w14:textId="037383CF" w:rsidR="00F55BAA" w:rsidRDefault="00F55BAA" w:rsidP="00F55BAA">
          <w:pPr>
            <w:pStyle w:val="P1-P2"/>
            <w:numPr>
              <w:ilvl w:val="0"/>
              <w:numId w:val="11"/>
            </w:numPr>
            <w:jc w:val="both"/>
          </w:pPr>
          <w:r>
            <w:t>Pandas</w:t>
          </w:r>
        </w:p>
        <w:p w14:paraId="44C73F5C" w14:textId="52EE5985" w:rsidR="00F55BAA" w:rsidRDefault="00F55BAA" w:rsidP="00F55BAA">
          <w:pPr>
            <w:pStyle w:val="P1-P2"/>
            <w:numPr>
              <w:ilvl w:val="0"/>
              <w:numId w:val="11"/>
            </w:numPr>
            <w:jc w:val="both"/>
          </w:pPr>
          <w:r>
            <w:t>Pickle</w:t>
          </w:r>
        </w:p>
        <w:p w14:paraId="4BB7FD40" w14:textId="3B4784C0" w:rsidR="00F55BAA" w:rsidRDefault="00F55BAA" w:rsidP="00F55BAA">
          <w:pPr>
            <w:pStyle w:val="P1-P2"/>
            <w:numPr>
              <w:ilvl w:val="0"/>
              <w:numId w:val="11"/>
            </w:numPr>
            <w:jc w:val="both"/>
          </w:pPr>
          <w:proofErr w:type="spellStart"/>
          <w:r>
            <w:t>Matplotlib</w:t>
          </w:r>
          <w:proofErr w:type="spellEnd"/>
        </w:p>
        <w:p w14:paraId="48B62241" w14:textId="7C3B4881" w:rsidR="00F55BAA" w:rsidRDefault="00F55BAA" w:rsidP="00F55BAA">
          <w:pPr>
            <w:pStyle w:val="P1-P2"/>
            <w:numPr>
              <w:ilvl w:val="0"/>
              <w:numId w:val="11"/>
            </w:numPr>
            <w:jc w:val="both"/>
          </w:pPr>
          <w:proofErr w:type="spellStart"/>
          <w:r>
            <w:t>Sys</w:t>
          </w:r>
          <w:proofErr w:type="spellEnd"/>
        </w:p>
        <w:p w14:paraId="4B5FBE17" w14:textId="574A3502" w:rsidR="00F55BAA" w:rsidRDefault="00F55BAA" w:rsidP="00F55BAA">
          <w:pPr>
            <w:pStyle w:val="P1-P2"/>
            <w:numPr>
              <w:ilvl w:val="0"/>
              <w:numId w:val="11"/>
            </w:numPr>
            <w:jc w:val="both"/>
          </w:pPr>
          <w:proofErr w:type="spellStart"/>
          <w:r>
            <w:t>Numpy</w:t>
          </w:r>
          <w:proofErr w:type="spellEnd"/>
        </w:p>
        <w:p w14:paraId="749B4058" w14:textId="3322B09E" w:rsidR="00F55BAA" w:rsidRDefault="00F55BAA" w:rsidP="00F55BAA">
          <w:pPr>
            <w:pStyle w:val="P1-P2"/>
            <w:numPr>
              <w:ilvl w:val="0"/>
              <w:numId w:val="11"/>
            </w:numPr>
            <w:jc w:val="both"/>
          </w:pPr>
          <w:r>
            <w:t>Time</w:t>
          </w:r>
        </w:p>
        <w:p w14:paraId="54DE67F3" w14:textId="7346CB36" w:rsidR="007753DC" w:rsidRDefault="007753DC" w:rsidP="007753DC">
          <w:pPr>
            <w:pStyle w:val="P1-P2"/>
            <w:jc w:val="both"/>
          </w:pPr>
        </w:p>
        <w:p w14:paraId="7DEED312" w14:textId="6608A31D" w:rsidR="007753DC" w:rsidRPr="007753DC" w:rsidRDefault="007753DC" w:rsidP="007753DC">
          <w:pPr>
            <w:pStyle w:val="P1-P2"/>
            <w:ind w:firstLine="708"/>
            <w:jc w:val="both"/>
          </w:pPr>
          <w:r>
            <w:t xml:space="preserve">Para poder ejecutar el script 1 correspondiente a k-means se coloca el siguiente comando: </w:t>
          </w:r>
          <w:proofErr w:type="spellStart"/>
          <w:r w:rsidRPr="007753DC">
            <w:t>py</w:t>
          </w:r>
          <w:proofErr w:type="spellEnd"/>
          <w:r w:rsidRPr="007753DC">
            <w:t xml:space="preserve"> .\kmeans.py .\datos_1.csv 2</w:t>
          </w:r>
          <w:r>
            <w:t xml:space="preserve">, el numero 2 corresponde al número de </w:t>
          </w:r>
          <w:proofErr w:type="spellStart"/>
          <w:r>
            <w:t>clusters</w:t>
          </w:r>
          <w:proofErr w:type="spellEnd"/>
          <w:r>
            <w:t>.</w:t>
          </w:r>
        </w:p>
        <w:p w14:paraId="0E6829A2" w14:textId="0740B73A" w:rsidR="00F55BAA" w:rsidRDefault="00F55BAA" w:rsidP="007753DC">
          <w:pPr>
            <w:pStyle w:val="P1-P2"/>
            <w:jc w:val="both"/>
          </w:pPr>
          <w:r>
            <w:t xml:space="preserve">Para poder ejecutar el script </w:t>
          </w:r>
          <w:r w:rsidR="007753DC">
            <w:t>2</w:t>
          </w:r>
          <w:r>
            <w:t xml:space="preserve"> correspondiente a</w:t>
          </w:r>
          <w:r w:rsidR="007753DC">
            <w:t xml:space="preserve"> agglomerative</w:t>
          </w:r>
          <w:r>
            <w:t xml:space="preserve"> se debe colocar el siguiente comando: </w:t>
          </w:r>
          <w:proofErr w:type="spellStart"/>
          <w:r w:rsidRPr="00F55BAA">
            <w:t>py</w:t>
          </w:r>
          <w:proofErr w:type="spellEnd"/>
          <w:r w:rsidRPr="00F55BAA">
            <w:t xml:space="preserve"> .\</w:t>
          </w:r>
          <w:r w:rsidR="007753DC">
            <w:t>jerarquico</w:t>
          </w:r>
          <w:r w:rsidRPr="00F55BAA">
            <w:t>.py .\datos_1.csv 2 c</w:t>
          </w:r>
          <w:r>
            <w:t xml:space="preserve"> </w:t>
          </w:r>
          <w:proofErr w:type="spellStart"/>
          <w:r>
            <w:t>ó</w:t>
          </w:r>
          <w:proofErr w:type="spellEnd"/>
          <w:r>
            <w:t xml:space="preserve"> </w:t>
          </w:r>
          <w:proofErr w:type="spellStart"/>
          <w:r w:rsidRPr="00F55BAA">
            <w:t>py</w:t>
          </w:r>
          <w:proofErr w:type="spellEnd"/>
          <w:r w:rsidRPr="00F55BAA">
            <w:t xml:space="preserve"> .\</w:t>
          </w:r>
          <w:r w:rsidR="007753DC">
            <w:t>jerarquico</w:t>
          </w:r>
          <w:r w:rsidRPr="00F55BAA">
            <w:t xml:space="preserve">.py .\datos_1.csv 2 </w:t>
          </w:r>
          <w:r>
            <w:t xml:space="preserve">u. </w:t>
          </w:r>
          <w:r w:rsidR="007753DC">
            <w:t xml:space="preserve">La letra “c” corresponde a </w:t>
          </w:r>
          <w:proofErr w:type="spellStart"/>
          <w:r w:rsidR="007753DC">
            <w:t>cluster</w:t>
          </w:r>
          <w:proofErr w:type="spellEnd"/>
          <w:r w:rsidR="007753DC">
            <w:t xml:space="preserve"> y el </w:t>
          </w:r>
          <w:proofErr w:type="spellStart"/>
          <w:r w:rsidR="007753DC">
            <w:t>numero</w:t>
          </w:r>
          <w:proofErr w:type="spellEnd"/>
          <w:r w:rsidR="007753DC">
            <w:t xml:space="preserve"> que tiene antes corresponde a la cantidad de </w:t>
          </w:r>
          <w:proofErr w:type="spellStart"/>
          <w:r w:rsidR="007753DC">
            <w:t>clusters</w:t>
          </w:r>
          <w:proofErr w:type="spellEnd"/>
          <w:r w:rsidR="007753DC">
            <w:t>, lo mismo sucede cuando se coloca la letra “u”, que corresponde a la cantidad del umbral. Cuando se coloca “c” el umbral toma “</w:t>
          </w:r>
          <w:proofErr w:type="spellStart"/>
          <w:r w:rsidR="007753DC">
            <w:t>None</w:t>
          </w:r>
          <w:proofErr w:type="spellEnd"/>
          <w:r w:rsidR="007753DC">
            <w:t>” por defecto y viceversa.</w:t>
          </w:r>
        </w:p>
        <w:p w14:paraId="58C1EA56" w14:textId="2247BCE9" w:rsidR="007A6D54" w:rsidRDefault="007A6D54" w:rsidP="007753DC">
          <w:pPr>
            <w:pStyle w:val="P1-P2"/>
            <w:jc w:val="both"/>
          </w:pPr>
        </w:p>
        <w:p w14:paraId="3526FE0D" w14:textId="1E646042" w:rsidR="007A6D54" w:rsidRDefault="007A6D54" w:rsidP="007753DC">
          <w:pPr>
            <w:pStyle w:val="P1-P2"/>
            <w:jc w:val="both"/>
          </w:pPr>
          <w:r>
            <w:lastRenderedPageBreak/>
            <w:t xml:space="preserve">Por otro lado para el script 3, correspondiente al </w:t>
          </w:r>
          <w:proofErr w:type="spellStart"/>
          <w:r>
            <w:t>DBscan</w:t>
          </w:r>
          <w:proofErr w:type="spellEnd"/>
          <w:r>
            <w:t xml:space="preserve">, se ejecuta con el siguiente comando: </w:t>
          </w:r>
          <w:proofErr w:type="spellStart"/>
          <w:r w:rsidR="00601E19" w:rsidRPr="00601E19">
            <w:t>py</w:t>
          </w:r>
          <w:proofErr w:type="spellEnd"/>
          <w:r w:rsidR="00601E19" w:rsidRPr="00601E19">
            <w:t xml:space="preserve"> .\dbscan.py .\datos_1.csv 0.5 5</w:t>
          </w:r>
          <w:r w:rsidR="00601E19">
            <w:t xml:space="preserve">, el valor de 0.5 corresponde al valor de </w:t>
          </w:r>
          <w:proofErr w:type="spellStart"/>
          <w:r w:rsidR="00601E19">
            <w:t>eps</w:t>
          </w:r>
          <w:proofErr w:type="spellEnd"/>
          <w:r w:rsidR="00601E19">
            <w:t xml:space="preserve"> y 5 al valor del </w:t>
          </w:r>
          <w:proofErr w:type="spellStart"/>
          <w:r w:rsidR="00601E19">
            <w:t>sample</w:t>
          </w:r>
          <w:proofErr w:type="spellEnd"/>
          <w:r w:rsidR="00601E19">
            <w:t>.</w:t>
          </w:r>
        </w:p>
        <w:p w14:paraId="0BCD81B9" w14:textId="0E878DA7" w:rsidR="00601E19" w:rsidRDefault="00601E19" w:rsidP="007753DC">
          <w:pPr>
            <w:pStyle w:val="P1-P2"/>
            <w:jc w:val="both"/>
          </w:pPr>
          <w:r>
            <w:t xml:space="preserve">Para el script 4 se ejecuta el siguiente comando: </w:t>
          </w:r>
          <w:proofErr w:type="spellStart"/>
          <w:r w:rsidRPr="00601E19">
            <w:t>py</w:t>
          </w:r>
          <w:proofErr w:type="spellEnd"/>
          <w:r>
            <w:t xml:space="preserve"> </w:t>
          </w:r>
          <w:r w:rsidRPr="00601E19">
            <w:t>.\knearestneighbors.py .\training_data_large.csv 3</w:t>
          </w:r>
          <w:r>
            <w:t>, el numero 3 corresponde al valor de k.</w:t>
          </w:r>
        </w:p>
        <w:p w14:paraId="35406007" w14:textId="432B3E9C" w:rsidR="00F55BAA" w:rsidRPr="00F55BAA" w:rsidRDefault="00601E19" w:rsidP="00601E19">
          <w:pPr>
            <w:pStyle w:val="P1-P2"/>
            <w:jc w:val="both"/>
          </w:pPr>
          <w:r>
            <w:t xml:space="preserve">Para el ultimo script se utiliza el siguiente comando: </w:t>
          </w:r>
          <w:proofErr w:type="spellStart"/>
          <w:r>
            <w:t>p</w:t>
          </w:r>
          <w:r w:rsidRPr="00601E19">
            <w:t>y</w:t>
          </w:r>
          <w:proofErr w:type="spellEnd"/>
          <w:r w:rsidRPr="00601E19">
            <w:t xml:space="preserve"> .\knearestvalidator.py .\</w:t>
          </w:r>
          <w:proofErr w:type="spellStart"/>
          <w:r w:rsidRPr="00601E19">
            <w:t>ModelosKNN</w:t>
          </w:r>
          <w:proofErr w:type="spellEnd"/>
          <w:r w:rsidRPr="00601E19">
            <w:t>\KNN_k_15_medium.pkl .\validation_data.csv</w:t>
          </w:r>
        </w:p>
        <w:p w14:paraId="0FD8C112" w14:textId="746298CA" w:rsidR="00E32F6D" w:rsidRDefault="00E32F6D" w:rsidP="00E32F6D">
          <w:pPr>
            <w:pStyle w:val="N1-P2"/>
          </w:pPr>
          <w:bookmarkStart w:id="113" w:name="_Toc120458586"/>
          <w:r>
            <w:t>Resultados Clustering</w:t>
          </w:r>
          <w:bookmarkEnd w:id="113"/>
        </w:p>
        <w:p w14:paraId="058C768C" w14:textId="3229AA64" w:rsidR="00B604D1" w:rsidRDefault="00B604D1" w:rsidP="00AE03BF">
          <w:pPr>
            <w:pStyle w:val="P1-P2"/>
            <w:numPr>
              <w:ilvl w:val="0"/>
              <w:numId w:val="12"/>
            </w:numPr>
            <w:jc w:val="both"/>
          </w:pPr>
          <w:r>
            <w:t>Mejores Ilustraciones</w:t>
          </w:r>
        </w:p>
        <w:p w14:paraId="037A830B" w14:textId="4EC4C7DD" w:rsidR="00B604D1" w:rsidRDefault="00B604D1" w:rsidP="00AE03BF">
          <w:pPr>
            <w:pStyle w:val="P1-P2"/>
            <w:numPr>
              <w:ilvl w:val="0"/>
              <w:numId w:val="12"/>
            </w:numPr>
            <w:jc w:val="both"/>
          </w:pPr>
          <w:r>
            <w:t>Análisis</w:t>
          </w:r>
        </w:p>
        <w:p w14:paraId="226BD6FD" w14:textId="77777777" w:rsidR="00B604D1" w:rsidRDefault="00B604D1" w:rsidP="00AE03BF">
          <w:pPr>
            <w:pStyle w:val="P1-P2"/>
            <w:jc w:val="both"/>
          </w:pPr>
          <w:r w:rsidRPr="00B604D1">
            <w:t xml:space="preserve">1. ¿Qué tipo de clustering considera que funciona mejor en cada dataset y por qué? </w:t>
          </w:r>
        </w:p>
        <w:p w14:paraId="1B814E0A" w14:textId="5C221426" w:rsidR="00B604D1" w:rsidRPr="00B604D1" w:rsidRDefault="00B604D1" w:rsidP="00AE03BF">
          <w:pPr>
            <w:pStyle w:val="P1-P2"/>
            <w:jc w:val="both"/>
          </w:pPr>
          <w:r w:rsidRPr="00B604D1">
            <w:t>2. ¿Cuántas clases reales cree que se usaron para generar los datos en cada dataset?</w:t>
          </w:r>
        </w:p>
        <w:p w14:paraId="538AB404" w14:textId="2DDD31B7" w:rsidR="00E32F6D" w:rsidRDefault="00E32F6D" w:rsidP="00E32F6D">
          <w:pPr>
            <w:pStyle w:val="N1-P2"/>
          </w:pPr>
          <w:bookmarkStart w:id="114" w:name="_Toc120458587"/>
          <w:r>
            <w:t>Resultados K-NN</w:t>
          </w:r>
          <w:bookmarkEnd w:id="114"/>
        </w:p>
        <w:p w14:paraId="72D88C4B" w14:textId="788B1925" w:rsidR="00AE03BF" w:rsidRDefault="00AE03BF" w:rsidP="00AE03BF">
          <w:pPr>
            <w:pStyle w:val="P1-P2"/>
            <w:numPr>
              <w:ilvl w:val="0"/>
              <w:numId w:val="15"/>
            </w:numPr>
            <w:jc w:val="both"/>
          </w:pPr>
          <w:r>
            <w:t xml:space="preserve">Análisis del efecto del valor de K en cuanto a rendimiento y overfitting. </w:t>
          </w:r>
        </w:p>
        <w:p w14:paraId="00215D47" w14:textId="77777777" w:rsidR="00AE03BF" w:rsidRDefault="00AE03BF" w:rsidP="00AE03BF">
          <w:pPr>
            <w:pStyle w:val="P1-P2"/>
            <w:numPr>
              <w:ilvl w:val="0"/>
              <w:numId w:val="15"/>
            </w:numPr>
            <w:jc w:val="both"/>
          </w:pPr>
          <w:r>
            <w:t xml:space="preserve">Análisis del efecto del tamaño del dataset en cuanto a rendimiento y overfitting. </w:t>
          </w:r>
        </w:p>
        <w:p w14:paraId="051DD95C" w14:textId="77777777" w:rsidR="00AE03BF" w:rsidRDefault="00AE03BF" w:rsidP="00AE03BF">
          <w:pPr>
            <w:pStyle w:val="P1-P2"/>
            <w:numPr>
              <w:ilvl w:val="0"/>
              <w:numId w:val="15"/>
            </w:numPr>
            <w:jc w:val="both"/>
          </w:pPr>
          <w:r>
            <w:t xml:space="preserve">Comparación contra los resultados de Arboles de Decision y Random Forest. </w:t>
          </w:r>
        </w:p>
        <w:p w14:paraId="19C906BC" w14:textId="0B2197B2" w:rsidR="00AE03BF" w:rsidRDefault="00AE03BF" w:rsidP="00AE03BF">
          <w:pPr>
            <w:pStyle w:val="P1-P2"/>
            <w:numPr>
              <w:ilvl w:val="0"/>
              <w:numId w:val="15"/>
            </w:numPr>
            <w:jc w:val="both"/>
          </w:pPr>
          <w:r>
            <w:t>Sorpresas. Detalle si los resultados anteriores fueron consistentes o no con sus propias expectativas sobre el tema.</w:t>
          </w:r>
        </w:p>
        <w:p w14:paraId="07DE7F19" w14:textId="0A8705D5" w:rsidR="00AE03BF" w:rsidRDefault="00AE03BF" w:rsidP="00AE03BF">
          <w:pPr>
            <w:pStyle w:val="P1-P2"/>
            <w:ind w:left="1429" w:firstLine="0"/>
          </w:pPr>
        </w:p>
        <w:p w14:paraId="78F76AC2" w14:textId="77777777" w:rsidR="007879F9" w:rsidRPr="00AE03BF" w:rsidRDefault="007879F9" w:rsidP="00AE03BF">
          <w:pPr>
            <w:pStyle w:val="P1-P2"/>
            <w:ind w:left="1429" w:firstLine="0"/>
          </w:pPr>
        </w:p>
        <w:p w14:paraId="4F5E20C4" w14:textId="37C6A6E2" w:rsidR="00E32F6D" w:rsidRDefault="00E32F6D" w:rsidP="00E32F6D">
          <w:pPr>
            <w:pStyle w:val="N1-P2"/>
          </w:pPr>
          <w:bookmarkStart w:id="115" w:name="_Toc120458588"/>
          <w:r>
            <w:lastRenderedPageBreak/>
            <w:t>Dificultades Encontradas</w:t>
          </w:r>
          <w:bookmarkEnd w:id="115"/>
        </w:p>
        <w:p w14:paraId="5AFCF12F" w14:textId="3500775E" w:rsidR="00D26FB4" w:rsidRPr="00D26FB4" w:rsidRDefault="00D26FB4" w:rsidP="00D26FB4">
          <w:pPr>
            <w:pStyle w:val="P1-P2"/>
            <w:jc w:val="both"/>
          </w:pPr>
          <w:r>
            <w:t>Con la experiencia adquirida con la tarea pasada, esta vez fue más sencillo implementar estos algoritmos, sin embargo tuvimos un obstáculo muy grande que estaba fuera de nuestras manos, y básicamente el problema pasaba al momento de ejecutar el agglomerative por la cantidad de datos y obviamente por el proceso que hace este algoritmo para segmentar los datos, lo que ocasionaba es que la computadora de uno de nosotros no tenia memoria RAM suficiente y este algoritmo la utiliza mucho, la solución inmediata era correrlo en una PC con al menos 16 GB de RAM, quitando eso no encontramos mas dificultades.</w:t>
          </w:r>
        </w:p>
        <w:p w14:paraId="063997CA" w14:textId="77777777" w:rsidR="00D26FB4" w:rsidRDefault="00E32F6D" w:rsidP="00E32F6D">
          <w:pPr>
            <w:pStyle w:val="N1-P2"/>
          </w:pPr>
          <w:bookmarkStart w:id="116" w:name="_Toc120458589"/>
          <w:r>
            <w:t>Planteamiento</w:t>
          </w:r>
          <w:bookmarkEnd w:id="116"/>
        </w:p>
        <w:p w14:paraId="6C8B823C" w14:textId="178EAB17" w:rsidR="00D26FB4" w:rsidRDefault="00DC667C" w:rsidP="0077606A">
          <w:pPr>
            <w:pStyle w:val="P1-P2"/>
            <w:jc w:val="both"/>
          </w:pPr>
          <w:r>
            <w:t xml:space="preserve">Nuestro nuevo planteamiento tiene un poco de relación </w:t>
          </w:r>
          <w:r w:rsidR="001D774B">
            <w:t xml:space="preserve">con la definición como tal de K-NN, vecinos mas cercanos, es decir que se tomó literalmente la palabra vecinos y como uno de los integrantes de este equipo esta utilizando Google Earth Engine y se sabe que esa herramienta también ayuda a predecir enfermades entonces investigamos si con K-NN se puede lograr eso y, si se pude por lo tanto, lo utilizaríamos para predecir en cuanto tiempo el covid </w:t>
          </w:r>
          <w:r w:rsidR="001D774B" w:rsidRPr="001D774B">
            <w:t>(</w:t>
          </w:r>
          <w:r w:rsidR="001D774B">
            <w:t>solo por poner una enfermedad, pero puede ser cualquiera) avanzará a su vecino más cercano. Obviamente tomando en cuenta ciertos atributos que tenga relación con la población de esa vecindad.</w:t>
          </w:r>
        </w:p>
        <w:p w14:paraId="57465B62" w14:textId="002527E6" w:rsidR="0077606A" w:rsidRPr="001D774B" w:rsidRDefault="0077606A" w:rsidP="0077606A">
          <w:pPr>
            <w:pStyle w:val="P1-P2"/>
            <w:jc w:val="both"/>
          </w:pPr>
          <w:r>
            <w:t xml:space="preserve">Los atributos que se considerarán por ejemplo un índice de contacto de las personas con otras personas o si tuvo alguna interacción, lugares con mucha gente donde no respeten el distanciamiento, cuantas veces se desinfecta las manos o los objetos que toca y si la vecindad es un lugar muy cerrado o con pocos espacios donde fácilmente las personas pueden contagiarse. Básicamente se agruparían por casas, y en una casa por lo general viven entre 2 a 6 personas, pero la cantidad puede variar y pues esto también es una característica que tiene mucho que ver con la propagación de cualquier enfermedad. </w:t>
          </w:r>
        </w:p>
        <w:p w14:paraId="6CA00567" w14:textId="592324FF" w:rsidR="00D26FB4" w:rsidRDefault="0077606A" w:rsidP="0077606A">
          <w:pPr>
            <w:pStyle w:val="P1-P2"/>
            <w:jc w:val="both"/>
          </w:pPr>
          <w:r>
            <w:lastRenderedPageBreak/>
            <w:t>Al agrupar los datos por casas, puede que no se obtengan los resultados correctos, pero para este ejemplo se van a considerar de esa manera, pero fácilmente los agrupamientos pueden extenderse a colonias vecinas y agrupar por colonias y no por casas individuales que perteneces a una colonia como tal. También se debe de tomar en cuenta es como una persona infectada toma las recomendaciones necesarias y obligatorias para intentar no contagiar a los de su casa y estos no contagiar a sus vecinos.</w:t>
          </w:r>
        </w:p>
        <w:p w14:paraId="344F2CB8" w14:textId="649F7D3A" w:rsidR="0077606A" w:rsidRDefault="0077606A" w:rsidP="0077606A">
          <w:pPr>
            <w:pStyle w:val="P1-P2"/>
            <w:jc w:val="both"/>
          </w:pPr>
          <w:r>
            <w:t>Al obtener los resultados con este agrupamiento y los atributos mencionados, mediante algún índice de solubilidad podría predecirse que vecinos están mas propensos a ser contagiados.</w:t>
          </w:r>
        </w:p>
        <w:p w14:paraId="5214AA71" w14:textId="77777777" w:rsidR="00D26FB4" w:rsidRDefault="00D26FB4" w:rsidP="00D26FB4"/>
        <w:p w14:paraId="6A3B40B2" w14:textId="77777777" w:rsidR="00D26FB4" w:rsidRDefault="00D26FB4" w:rsidP="00D26FB4"/>
        <w:p w14:paraId="41D69E7A" w14:textId="77777777" w:rsidR="00D26FB4" w:rsidRDefault="00D26FB4" w:rsidP="00D26FB4"/>
        <w:p w14:paraId="1B14D8E1" w14:textId="77777777" w:rsidR="00D26FB4" w:rsidRDefault="00D26FB4" w:rsidP="00D26FB4"/>
        <w:p w14:paraId="2F2AB553" w14:textId="77777777" w:rsidR="00D26FB4" w:rsidRDefault="00D26FB4" w:rsidP="00D26FB4"/>
        <w:p w14:paraId="4D0B9ED8" w14:textId="77777777" w:rsidR="00D26FB4" w:rsidRDefault="00D26FB4" w:rsidP="00D26FB4"/>
        <w:p w14:paraId="2683B863" w14:textId="77777777" w:rsidR="00D26FB4" w:rsidRDefault="00D26FB4" w:rsidP="00D26FB4"/>
        <w:p w14:paraId="52E54D9D" w14:textId="77777777" w:rsidR="00D26FB4" w:rsidRDefault="00D26FB4" w:rsidP="00D26FB4"/>
        <w:p w14:paraId="30AFF63D" w14:textId="77777777" w:rsidR="00D26FB4" w:rsidRDefault="00D26FB4" w:rsidP="00D26FB4"/>
        <w:p w14:paraId="5F8D5FD0" w14:textId="77777777" w:rsidR="00D26FB4" w:rsidRDefault="00D26FB4" w:rsidP="00D26FB4"/>
        <w:p w14:paraId="4AFA5212" w14:textId="77777777" w:rsidR="00D26FB4" w:rsidRDefault="00D26FB4" w:rsidP="00D26FB4"/>
        <w:p w14:paraId="18DA21B5" w14:textId="77777777" w:rsidR="00D26FB4" w:rsidRDefault="00D26FB4" w:rsidP="00D26FB4"/>
        <w:p w14:paraId="102F7414" w14:textId="77777777" w:rsidR="00D26FB4" w:rsidRDefault="00D26FB4" w:rsidP="00D26FB4"/>
        <w:p w14:paraId="0DEC4AB5" w14:textId="77777777" w:rsidR="00D26FB4" w:rsidRDefault="00D26FB4" w:rsidP="00D26FB4"/>
        <w:p w14:paraId="7BE69107" w14:textId="77777777" w:rsidR="00D26FB4" w:rsidRDefault="00D26FB4" w:rsidP="00D26FB4"/>
        <w:p w14:paraId="5EE757EC" w14:textId="77777777" w:rsidR="0077606A" w:rsidRDefault="0077606A" w:rsidP="00D26FB4"/>
        <w:p w14:paraId="5E55848D" w14:textId="77777777" w:rsidR="0077606A" w:rsidRDefault="0077606A" w:rsidP="00D26FB4"/>
        <w:p w14:paraId="34F0E011" w14:textId="77777777" w:rsidR="0077606A" w:rsidRDefault="0077606A" w:rsidP="00D26FB4"/>
        <w:p w14:paraId="404D47E2" w14:textId="11CB07A4" w:rsidR="00F028C9" w:rsidRPr="00D26FB4" w:rsidRDefault="00000000" w:rsidP="00D26FB4"/>
      </w:sdtContent>
    </w:sdt>
    <w:p w14:paraId="6D341CBC" w14:textId="3C364CD3" w:rsidR="008E2FBC" w:rsidRPr="00960617" w:rsidRDefault="008E2FBC" w:rsidP="008E2FBC">
      <w:pPr>
        <w:pStyle w:val="N1-P2"/>
      </w:pPr>
      <w:bookmarkStart w:id="117" w:name="_Toc120458590"/>
      <w:r>
        <w:lastRenderedPageBreak/>
        <w:t>Conclusiones</w:t>
      </w:r>
      <w:bookmarkEnd w:id="117"/>
    </w:p>
    <w:p w14:paraId="1E77F2A1" w14:textId="64941406" w:rsidR="000915EA" w:rsidRDefault="00D26FB4" w:rsidP="00D26FB4">
      <w:pPr>
        <w:pStyle w:val="P1-P2"/>
        <w:numPr>
          <w:ilvl w:val="0"/>
          <w:numId w:val="16"/>
        </w:numPr>
        <w:jc w:val="both"/>
      </w:pPr>
      <w:r>
        <w:t>Se implementaron todos los algoritmos solicitados para esta tarea, cumpliendo cada uno de los requisitos para la obtención correcta de los resultados.</w:t>
      </w:r>
    </w:p>
    <w:p w14:paraId="1FD11E9F" w14:textId="7BFD26DA" w:rsidR="00D26FB4" w:rsidRDefault="00D26FB4" w:rsidP="00D26FB4">
      <w:pPr>
        <w:pStyle w:val="P1-P2"/>
        <w:numPr>
          <w:ilvl w:val="0"/>
          <w:numId w:val="16"/>
        </w:numPr>
        <w:jc w:val="both"/>
      </w:pPr>
      <w:r>
        <w:t>Al igual que la tarea 3, los modelos entrenados para K-NN fueron almacenados en un objeto de tipo pickle en el cual fue almacenada toda la información necesaria para el cálculo y la extracción de las métricas para la construcción de las tablas.</w:t>
      </w:r>
    </w:p>
    <w:p w14:paraId="39C872F4" w14:textId="31032834" w:rsidR="00D26FB4" w:rsidRDefault="00C67D9B" w:rsidP="00D26FB4">
      <w:pPr>
        <w:pStyle w:val="P1-P2"/>
        <w:numPr>
          <w:ilvl w:val="0"/>
          <w:numId w:val="16"/>
        </w:numPr>
        <w:jc w:val="both"/>
      </w:pPr>
      <w:r>
        <w:t>Se logró comprender el funcionamiento de clustering y K-N</w:t>
      </w:r>
      <w:r w:rsidR="00217AF2">
        <w:t>, así como también la diferencia entre los algoritmos de clustering los cuales son necesarios para implementarlos en casos donde sea más beneficioso.</w:t>
      </w:r>
    </w:p>
    <w:p w14:paraId="0F968470" w14:textId="2663BC15" w:rsidR="00217AF2" w:rsidRPr="00D26FB4" w:rsidRDefault="00217AF2" w:rsidP="00D26FB4">
      <w:pPr>
        <w:pStyle w:val="P1-P2"/>
        <w:numPr>
          <w:ilvl w:val="0"/>
          <w:numId w:val="16"/>
        </w:numPr>
        <w:jc w:val="both"/>
      </w:pPr>
      <w:r>
        <w:t xml:space="preserve">Finalmente, mediante la implementación de estos algoritmos logramos experimentar cuan importantes son, sin </w:t>
      </w:r>
      <w:r w:rsidR="0047665B">
        <w:t>embargo,</w:t>
      </w:r>
      <w:r>
        <w:t xml:space="preserve"> siempre pueden haber situaciones donde el overfitting se haga presente.</w:t>
      </w:r>
    </w:p>
    <w:sectPr w:rsidR="00217AF2" w:rsidRPr="00D26FB4" w:rsidSect="0052704D">
      <w:footerReference w:type="default" r:id="rId15"/>
      <w:pgSz w:w="11906" w:h="16838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72E8" w14:textId="77777777" w:rsidR="007239FE" w:rsidRDefault="007239FE" w:rsidP="00CB1AF6">
      <w:pPr>
        <w:spacing w:after="0" w:line="240" w:lineRule="auto"/>
      </w:pPr>
      <w:r>
        <w:separator/>
      </w:r>
    </w:p>
  </w:endnote>
  <w:endnote w:type="continuationSeparator" w:id="0">
    <w:p w14:paraId="5D2C6821" w14:textId="77777777" w:rsidR="007239FE" w:rsidRDefault="007239FE" w:rsidP="00CB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656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C9BED0" w14:textId="0E47605B" w:rsidR="00B3444E" w:rsidRDefault="00B344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DDD7E" w14:textId="77777777" w:rsidR="00B3444E" w:rsidRDefault="00B34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2490279"/>
      <w:docPartObj>
        <w:docPartGallery w:val="Page Numbers (Bottom of Page)"/>
        <w:docPartUnique/>
      </w:docPartObj>
    </w:sdtPr>
    <w:sdtContent>
      <w:p w14:paraId="21E5FCDF" w14:textId="42E46D33" w:rsidR="00275532" w:rsidRDefault="002755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B201EA" w14:textId="77777777" w:rsidR="00AE0D47" w:rsidRDefault="00AE0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0A2F" w14:textId="77777777" w:rsidR="007239FE" w:rsidRDefault="007239FE" w:rsidP="00CB1AF6">
      <w:pPr>
        <w:spacing w:after="0" w:line="240" w:lineRule="auto"/>
      </w:pPr>
      <w:r>
        <w:separator/>
      </w:r>
    </w:p>
  </w:footnote>
  <w:footnote w:type="continuationSeparator" w:id="0">
    <w:p w14:paraId="004F56D2" w14:textId="77777777" w:rsidR="007239FE" w:rsidRDefault="007239FE" w:rsidP="00CB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7B08" w14:textId="67530789" w:rsidR="00B3444E" w:rsidRDefault="00B3444E">
    <w:pPr>
      <w:pStyle w:val="Header"/>
      <w:jc w:val="right"/>
    </w:pPr>
  </w:p>
  <w:p w14:paraId="72EEE669" w14:textId="77777777" w:rsidR="00B3444E" w:rsidRDefault="00B34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D26"/>
    <w:multiLevelType w:val="hybridMultilevel"/>
    <w:tmpl w:val="E57A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FED"/>
    <w:multiLevelType w:val="hybridMultilevel"/>
    <w:tmpl w:val="445E23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862B23"/>
    <w:multiLevelType w:val="hybridMultilevel"/>
    <w:tmpl w:val="14708E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97D13"/>
    <w:multiLevelType w:val="hybridMultilevel"/>
    <w:tmpl w:val="40044748"/>
    <w:lvl w:ilvl="0" w:tplc="613A4B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5B3F"/>
    <w:multiLevelType w:val="hybridMultilevel"/>
    <w:tmpl w:val="71AE93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733408"/>
    <w:multiLevelType w:val="hybridMultilevel"/>
    <w:tmpl w:val="8FAC4F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56889"/>
    <w:multiLevelType w:val="hybridMultilevel"/>
    <w:tmpl w:val="2B18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7168E"/>
    <w:multiLevelType w:val="hybridMultilevel"/>
    <w:tmpl w:val="86C23E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5729BF"/>
    <w:multiLevelType w:val="hybridMultilevel"/>
    <w:tmpl w:val="9258BA34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4E30D73"/>
    <w:multiLevelType w:val="hybridMultilevel"/>
    <w:tmpl w:val="5A26D8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B57A34"/>
    <w:multiLevelType w:val="hybridMultilevel"/>
    <w:tmpl w:val="D6DAE59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761521"/>
    <w:multiLevelType w:val="hybridMultilevel"/>
    <w:tmpl w:val="974487F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F91B3F"/>
    <w:multiLevelType w:val="hybridMultilevel"/>
    <w:tmpl w:val="2D9AFD1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21168A"/>
    <w:multiLevelType w:val="hybridMultilevel"/>
    <w:tmpl w:val="D7962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7C4DAE"/>
    <w:multiLevelType w:val="hybridMultilevel"/>
    <w:tmpl w:val="917A87FA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3F6356"/>
    <w:multiLevelType w:val="hybridMultilevel"/>
    <w:tmpl w:val="7020FA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49275880">
    <w:abstractNumId w:val="7"/>
  </w:num>
  <w:num w:numId="2" w16cid:durableId="1651717238">
    <w:abstractNumId w:val="12"/>
  </w:num>
  <w:num w:numId="3" w16cid:durableId="183054069">
    <w:abstractNumId w:val="11"/>
  </w:num>
  <w:num w:numId="4" w16cid:durableId="1479104716">
    <w:abstractNumId w:val="13"/>
  </w:num>
  <w:num w:numId="5" w16cid:durableId="597064902">
    <w:abstractNumId w:val="0"/>
  </w:num>
  <w:num w:numId="6" w16cid:durableId="1223710545">
    <w:abstractNumId w:val="4"/>
  </w:num>
  <w:num w:numId="7" w16cid:durableId="1354770708">
    <w:abstractNumId w:val="2"/>
  </w:num>
  <w:num w:numId="8" w16cid:durableId="449126173">
    <w:abstractNumId w:val="9"/>
  </w:num>
  <w:num w:numId="9" w16cid:durableId="499346932">
    <w:abstractNumId w:val="15"/>
  </w:num>
  <w:num w:numId="10" w16cid:durableId="1630162188">
    <w:abstractNumId w:val="6"/>
  </w:num>
  <w:num w:numId="11" w16cid:durableId="2045012041">
    <w:abstractNumId w:val="1"/>
  </w:num>
  <w:num w:numId="12" w16cid:durableId="283272894">
    <w:abstractNumId w:val="8"/>
  </w:num>
  <w:num w:numId="13" w16cid:durableId="1618757824">
    <w:abstractNumId w:val="3"/>
  </w:num>
  <w:num w:numId="14" w16cid:durableId="942424289">
    <w:abstractNumId w:val="10"/>
  </w:num>
  <w:num w:numId="15" w16cid:durableId="496502670">
    <w:abstractNumId w:val="14"/>
  </w:num>
  <w:num w:numId="16" w16cid:durableId="52733398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1"/>
    <w:rsid w:val="0000307A"/>
    <w:rsid w:val="000030C5"/>
    <w:rsid w:val="0000652A"/>
    <w:rsid w:val="00007D7D"/>
    <w:rsid w:val="0001747D"/>
    <w:rsid w:val="00021550"/>
    <w:rsid w:val="0005342D"/>
    <w:rsid w:val="000578F8"/>
    <w:rsid w:val="0007193D"/>
    <w:rsid w:val="00073DDA"/>
    <w:rsid w:val="00074B89"/>
    <w:rsid w:val="00075A81"/>
    <w:rsid w:val="00081B53"/>
    <w:rsid w:val="00083D12"/>
    <w:rsid w:val="0008720A"/>
    <w:rsid w:val="000915EA"/>
    <w:rsid w:val="000949D0"/>
    <w:rsid w:val="000C0EBC"/>
    <w:rsid w:val="000D692A"/>
    <w:rsid w:val="000E05B0"/>
    <w:rsid w:val="000E5101"/>
    <w:rsid w:val="000F659A"/>
    <w:rsid w:val="000F77FB"/>
    <w:rsid w:val="0010082E"/>
    <w:rsid w:val="00106B8E"/>
    <w:rsid w:val="00112192"/>
    <w:rsid w:val="00123F43"/>
    <w:rsid w:val="00125B9C"/>
    <w:rsid w:val="00143237"/>
    <w:rsid w:val="00152699"/>
    <w:rsid w:val="00163E9E"/>
    <w:rsid w:val="00165738"/>
    <w:rsid w:val="001726A9"/>
    <w:rsid w:val="00173E22"/>
    <w:rsid w:val="00175CF1"/>
    <w:rsid w:val="00193B74"/>
    <w:rsid w:val="00194992"/>
    <w:rsid w:val="001A2B73"/>
    <w:rsid w:val="001B0101"/>
    <w:rsid w:val="001B5847"/>
    <w:rsid w:val="001B6A32"/>
    <w:rsid w:val="001D774B"/>
    <w:rsid w:val="001E23E0"/>
    <w:rsid w:val="00204591"/>
    <w:rsid w:val="0021174A"/>
    <w:rsid w:val="00213B4C"/>
    <w:rsid w:val="00217AF2"/>
    <w:rsid w:val="002242A1"/>
    <w:rsid w:val="00230427"/>
    <w:rsid w:val="002336FC"/>
    <w:rsid w:val="002458EE"/>
    <w:rsid w:val="00247739"/>
    <w:rsid w:val="00254265"/>
    <w:rsid w:val="00256005"/>
    <w:rsid w:val="00261E44"/>
    <w:rsid w:val="002630B9"/>
    <w:rsid w:val="0027044A"/>
    <w:rsid w:val="00275532"/>
    <w:rsid w:val="002821DA"/>
    <w:rsid w:val="00283CA0"/>
    <w:rsid w:val="00297484"/>
    <w:rsid w:val="002A4946"/>
    <w:rsid w:val="002B5C77"/>
    <w:rsid w:val="002B66EE"/>
    <w:rsid w:val="002B7A96"/>
    <w:rsid w:val="002C3114"/>
    <w:rsid w:val="002D3705"/>
    <w:rsid w:val="002D655B"/>
    <w:rsid w:val="002E01CF"/>
    <w:rsid w:val="002E021F"/>
    <w:rsid w:val="002E0B57"/>
    <w:rsid w:val="002E4A8A"/>
    <w:rsid w:val="002F4C05"/>
    <w:rsid w:val="0030161D"/>
    <w:rsid w:val="00306BD2"/>
    <w:rsid w:val="003072BE"/>
    <w:rsid w:val="00316597"/>
    <w:rsid w:val="00327D6C"/>
    <w:rsid w:val="003312D4"/>
    <w:rsid w:val="003427DF"/>
    <w:rsid w:val="00344CAB"/>
    <w:rsid w:val="00345415"/>
    <w:rsid w:val="003464CE"/>
    <w:rsid w:val="00353BAF"/>
    <w:rsid w:val="0037040C"/>
    <w:rsid w:val="00383403"/>
    <w:rsid w:val="0039296F"/>
    <w:rsid w:val="0039435E"/>
    <w:rsid w:val="003A39F8"/>
    <w:rsid w:val="003D09C9"/>
    <w:rsid w:val="003F760E"/>
    <w:rsid w:val="00405A24"/>
    <w:rsid w:val="00406812"/>
    <w:rsid w:val="00410364"/>
    <w:rsid w:val="00411A62"/>
    <w:rsid w:val="00421CC2"/>
    <w:rsid w:val="00430CB4"/>
    <w:rsid w:val="00437840"/>
    <w:rsid w:val="00440D27"/>
    <w:rsid w:val="00440E19"/>
    <w:rsid w:val="00455872"/>
    <w:rsid w:val="0046111A"/>
    <w:rsid w:val="00462197"/>
    <w:rsid w:val="00470E94"/>
    <w:rsid w:val="0047665B"/>
    <w:rsid w:val="00477048"/>
    <w:rsid w:val="00486121"/>
    <w:rsid w:val="00495CD6"/>
    <w:rsid w:val="004A04BD"/>
    <w:rsid w:val="004A1E55"/>
    <w:rsid w:val="004B4412"/>
    <w:rsid w:val="004C0131"/>
    <w:rsid w:val="004D2329"/>
    <w:rsid w:val="004D56BC"/>
    <w:rsid w:val="004E14A6"/>
    <w:rsid w:val="004E326A"/>
    <w:rsid w:val="004E4EE4"/>
    <w:rsid w:val="004F4D81"/>
    <w:rsid w:val="004F7389"/>
    <w:rsid w:val="00501A8F"/>
    <w:rsid w:val="00501B81"/>
    <w:rsid w:val="00504887"/>
    <w:rsid w:val="00511C76"/>
    <w:rsid w:val="0052030E"/>
    <w:rsid w:val="00523E2C"/>
    <w:rsid w:val="0052704D"/>
    <w:rsid w:val="00534C1A"/>
    <w:rsid w:val="00536CC1"/>
    <w:rsid w:val="00537D40"/>
    <w:rsid w:val="0054147F"/>
    <w:rsid w:val="0056560C"/>
    <w:rsid w:val="0057266A"/>
    <w:rsid w:val="005741CF"/>
    <w:rsid w:val="005749B5"/>
    <w:rsid w:val="00582506"/>
    <w:rsid w:val="00583892"/>
    <w:rsid w:val="0058710A"/>
    <w:rsid w:val="00591744"/>
    <w:rsid w:val="005A20BB"/>
    <w:rsid w:val="005A40E5"/>
    <w:rsid w:val="005A4DCA"/>
    <w:rsid w:val="005B3AB2"/>
    <w:rsid w:val="005B3B69"/>
    <w:rsid w:val="005C2364"/>
    <w:rsid w:val="005C6417"/>
    <w:rsid w:val="005D2DA1"/>
    <w:rsid w:val="005F284C"/>
    <w:rsid w:val="005F2A20"/>
    <w:rsid w:val="005F45C9"/>
    <w:rsid w:val="005F4B1E"/>
    <w:rsid w:val="00601E19"/>
    <w:rsid w:val="006040F2"/>
    <w:rsid w:val="0060511D"/>
    <w:rsid w:val="0061263E"/>
    <w:rsid w:val="006175CC"/>
    <w:rsid w:val="00626861"/>
    <w:rsid w:val="00632031"/>
    <w:rsid w:val="00644027"/>
    <w:rsid w:val="006443AD"/>
    <w:rsid w:val="0065258B"/>
    <w:rsid w:val="00655C21"/>
    <w:rsid w:val="006610D5"/>
    <w:rsid w:val="006672E6"/>
    <w:rsid w:val="00687327"/>
    <w:rsid w:val="00691E63"/>
    <w:rsid w:val="0069502C"/>
    <w:rsid w:val="006A222E"/>
    <w:rsid w:val="006A3E65"/>
    <w:rsid w:val="006C030E"/>
    <w:rsid w:val="006F2A77"/>
    <w:rsid w:val="006F685E"/>
    <w:rsid w:val="007015D6"/>
    <w:rsid w:val="00703765"/>
    <w:rsid w:val="00706AF2"/>
    <w:rsid w:val="00714652"/>
    <w:rsid w:val="00716B08"/>
    <w:rsid w:val="00717BCE"/>
    <w:rsid w:val="007239FE"/>
    <w:rsid w:val="00743CEE"/>
    <w:rsid w:val="0074614A"/>
    <w:rsid w:val="00747158"/>
    <w:rsid w:val="0075596E"/>
    <w:rsid w:val="00760571"/>
    <w:rsid w:val="007753DC"/>
    <w:rsid w:val="00775BDD"/>
    <w:rsid w:val="0077606A"/>
    <w:rsid w:val="0077718B"/>
    <w:rsid w:val="007856EA"/>
    <w:rsid w:val="007878C3"/>
    <w:rsid w:val="007879F9"/>
    <w:rsid w:val="00796B9A"/>
    <w:rsid w:val="007A2837"/>
    <w:rsid w:val="007A5A87"/>
    <w:rsid w:val="007A5C15"/>
    <w:rsid w:val="007A6D54"/>
    <w:rsid w:val="007B2475"/>
    <w:rsid w:val="007B37B5"/>
    <w:rsid w:val="007C2112"/>
    <w:rsid w:val="007C7854"/>
    <w:rsid w:val="007D5681"/>
    <w:rsid w:val="007D61B9"/>
    <w:rsid w:val="007F1938"/>
    <w:rsid w:val="007F77CF"/>
    <w:rsid w:val="008005AB"/>
    <w:rsid w:val="0080332B"/>
    <w:rsid w:val="00805EC9"/>
    <w:rsid w:val="00807B4D"/>
    <w:rsid w:val="00811F96"/>
    <w:rsid w:val="00812F4E"/>
    <w:rsid w:val="008135D8"/>
    <w:rsid w:val="00817BFF"/>
    <w:rsid w:val="00822A01"/>
    <w:rsid w:val="00823086"/>
    <w:rsid w:val="0082374E"/>
    <w:rsid w:val="0082628E"/>
    <w:rsid w:val="00836576"/>
    <w:rsid w:val="0083678A"/>
    <w:rsid w:val="008402E3"/>
    <w:rsid w:val="00846BB5"/>
    <w:rsid w:val="0085037D"/>
    <w:rsid w:val="008775D8"/>
    <w:rsid w:val="00877C68"/>
    <w:rsid w:val="008913B7"/>
    <w:rsid w:val="00895EDF"/>
    <w:rsid w:val="008C0DFD"/>
    <w:rsid w:val="008C4B92"/>
    <w:rsid w:val="008D4B3A"/>
    <w:rsid w:val="008E2FBC"/>
    <w:rsid w:val="008E4631"/>
    <w:rsid w:val="008F7A14"/>
    <w:rsid w:val="009054E5"/>
    <w:rsid w:val="0091635F"/>
    <w:rsid w:val="00916B14"/>
    <w:rsid w:val="009262D7"/>
    <w:rsid w:val="009275F9"/>
    <w:rsid w:val="00934C5C"/>
    <w:rsid w:val="00943265"/>
    <w:rsid w:val="00944CF4"/>
    <w:rsid w:val="00946027"/>
    <w:rsid w:val="0095498E"/>
    <w:rsid w:val="00955947"/>
    <w:rsid w:val="00960617"/>
    <w:rsid w:val="00960FE7"/>
    <w:rsid w:val="00963165"/>
    <w:rsid w:val="0096460C"/>
    <w:rsid w:val="00966B44"/>
    <w:rsid w:val="009741C6"/>
    <w:rsid w:val="00994E84"/>
    <w:rsid w:val="009960B6"/>
    <w:rsid w:val="00997B19"/>
    <w:rsid w:val="009A223F"/>
    <w:rsid w:val="009A2FBC"/>
    <w:rsid w:val="009A5C02"/>
    <w:rsid w:val="009B0C44"/>
    <w:rsid w:val="009B3524"/>
    <w:rsid w:val="009B74D2"/>
    <w:rsid w:val="009C3AA5"/>
    <w:rsid w:val="009C3D3E"/>
    <w:rsid w:val="009D319E"/>
    <w:rsid w:val="009E068F"/>
    <w:rsid w:val="009E4C05"/>
    <w:rsid w:val="009F05A9"/>
    <w:rsid w:val="00A07E46"/>
    <w:rsid w:val="00A316C0"/>
    <w:rsid w:val="00A34E1B"/>
    <w:rsid w:val="00A44778"/>
    <w:rsid w:val="00A45FAB"/>
    <w:rsid w:val="00A63D7F"/>
    <w:rsid w:val="00A64140"/>
    <w:rsid w:val="00A700D3"/>
    <w:rsid w:val="00A741AB"/>
    <w:rsid w:val="00A84AED"/>
    <w:rsid w:val="00A97964"/>
    <w:rsid w:val="00AA671C"/>
    <w:rsid w:val="00AB0B4C"/>
    <w:rsid w:val="00AC1524"/>
    <w:rsid w:val="00AC21D6"/>
    <w:rsid w:val="00AD6DE6"/>
    <w:rsid w:val="00AD736A"/>
    <w:rsid w:val="00AE03BF"/>
    <w:rsid w:val="00AE0D47"/>
    <w:rsid w:val="00AE6196"/>
    <w:rsid w:val="00AE663A"/>
    <w:rsid w:val="00B04185"/>
    <w:rsid w:val="00B22344"/>
    <w:rsid w:val="00B2709D"/>
    <w:rsid w:val="00B279D9"/>
    <w:rsid w:val="00B3239F"/>
    <w:rsid w:val="00B3444E"/>
    <w:rsid w:val="00B34ED6"/>
    <w:rsid w:val="00B36FF7"/>
    <w:rsid w:val="00B40EE2"/>
    <w:rsid w:val="00B41C56"/>
    <w:rsid w:val="00B42EF4"/>
    <w:rsid w:val="00B43605"/>
    <w:rsid w:val="00B46400"/>
    <w:rsid w:val="00B604D1"/>
    <w:rsid w:val="00B73E41"/>
    <w:rsid w:val="00B74F2D"/>
    <w:rsid w:val="00B75623"/>
    <w:rsid w:val="00B777C5"/>
    <w:rsid w:val="00B86DB2"/>
    <w:rsid w:val="00B94BF8"/>
    <w:rsid w:val="00B96535"/>
    <w:rsid w:val="00BA3A5C"/>
    <w:rsid w:val="00BA6B6C"/>
    <w:rsid w:val="00BB2DEF"/>
    <w:rsid w:val="00BC0EEA"/>
    <w:rsid w:val="00BC38A2"/>
    <w:rsid w:val="00BD05F4"/>
    <w:rsid w:val="00BD09DB"/>
    <w:rsid w:val="00BE3810"/>
    <w:rsid w:val="00BE5700"/>
    <w:rsid w:val="00BF12AC"/>
    <w:rsid w:val="00BF48EA"/>
    <w:rsid w:val="00C0010C"/>
    <w:rsid w:val="00C15542"/>
    <w:rsid w:val="00C24AEE"/>
    <w:rsid w:val="00C31521"/>
    <w:rsid w:val="00C36C98"/>
    <w:rsid w:val="00C422D8"/>
    <w:rsid w:val="00C44477"/>
    <w:rsid w:val="00C44BF5"/>
    <w:rsid w:val="00C53A39"/>
    <w:rsid w:val="00C60A53"/>
    <w:rsid w:val="00C67D9B"/>
    <w:rsid w:val="00C751F1"/>
    <w:rsid w:val="00C8138C"/>
    <w:rsid w:val="00C831DE"/>
    <w:rsid w:val="00C95166"/>
    <w:rsid w:val="00CA5A96"/>
    <w:rsid w:val="00CA7878"/>
    <w:rsid w:val="00CB1AF6"/>
    <w:rsid w:val="00CB7021"/>
    <w:rsid w:val="00CB7D63"/>
    <w:rsid w:val="00CC093E"/>
    <w:rsid w:val="00CD089B"/>
    <w:rsid w:val="00CD3C54"/>
    <w:rsid w:val="00CE0021"/>
    <w:rsid w:val="00CF2D36"/>
    <w:rsid w:val="00CF72B8"/>
    <w:rsid w:val="00D07DF3"/>
    <w:rsid w:val="00D07E78"/>
    <w:rsid w:val="00D10867"/>
    <w:rsid w:val="00D10D58"/>
    <w:rsid w:val="00D14799"/>
    <w:rsid w:val="00D17A3D"/>
    <w:rsid w:val="00D24E6B"/>
    <w:rsid w:val="00D25656"/>
    <w:rsid w:val="00D26FB4"/>
    <w:rsid w:val="00D30143"/>
    <w:rsid w:val="00D32B7B"/>
    <w:rsid w:val="00D350EA"/>
    <w:rsid w:val="00D5103B"/>
    <w:rsid w:val="00D56F3C"/>
    <w:rsid w:val="00D57DDA"/>
    <w:rsid w:val="00D64010"/>
    <w:rsid w:val="00D66630"/>
    <w:rsid w:val="00D82D49"/>
    <w:rsid w:val="00D85293"/>
    <w:rsid w:val="00DA0311"/>
    <w:rsid w:val="00DA60D3"/>
    <w:rsid w:val="00DB2B11"/>
    <w:rsid w:val="00DB40BC"/>
    <w:rsid w:val="00DC5C9B"/>
    <w:rsid w:val="00DC667C"/>
    <w:rsid w:val="00DD78ED"/>
    <w:rsid w:val="00DE03AC"/>
    <w:rsid w:val="00DE5357"/>
    <w:rsid w:val="00DE596A"/>
    <w:rsid w:val="00DE7CD5"/>
    <w:rsid w:val="00DF1018"/>
    <w:rsid w:val="00DF5222"/>
    <w:rsid w:val="00E01530"/>
    <w:rsid w:val="00E037B8"/>
    <w:rsid w:val="00E076C2"/>
    <w:rsid w:val="00E30868"/>
    <w:rsid w:val="00E323E3"/>
    <w:rsid w:val="00E32CF1"/>
    <w:rsid w:val="00E32F6D"/>
    <w:rsid w:val="00E40E56"/>
    <w:rsid w:val="00E4155C"/>
    <w:rsid w:val="00E52D2F"/>
    <w:rsid w:val="00E573D6"/>
    <w:rsid w:val="00E622DB"/>
    <w:rsid w:val="00E65BA4"/>
    <w:rsid w:val="00E7657D"/>
    <w:rsid w:val="00E97C25"/>
    <w:rsid w:val="00EA05CD"/>
    <w:rsid w:val="00EB0924"/>
    <w:rsid w:val="00EB1077"/>
    <w:rsid w:val="00EC3558"/>
    <w:rsid w:val="00EC3ABB"/>
    <w:rsid w:val="00ED434B"/>
    <w:rsid w:val="00ED54D4"/>
    <w:rsid w:val="00ED6772"/>
    <w:rsid w:val="00ED7242"/>
    <w:rsid w:val="00EE7F91"/>
    <w:rsid w:val="00EF13B5"/>
    <w:rsid w:val="00F028C9"/>
    <w:rsid w:val="00F0414F"/>
    <w:rsid w:val="00F11EF5"/>
    <w:rsid w:val="00F1533D"/>
    <w:rsid w:val="00F3083E"/>
    <w:rsid w:val="00F33BE1"/>
    <w:rsid w:val="00F34310"/>
    <w:rsid w:val="00F50E55"/>
    <w:rsid w:val="00F5538D"/>
    <w:rsid w:val="00F55BAA"/>
    <w:rsid w:val="00F64053"/>
    <w:rsid w:val="00F717DF"/>
    <w:rsid w:val="00F71E48"/>
    <w:rsid w:val="00F91020"/>
    <w:rsid w:val="00FB6187"/>
    <w:rsid w:val="00FB7200"/>
    <w:rsid w:val="00FC1407"/>
    <w:rsid w:val="00FD1201"/>
    <w:rsid w:val="00FD1B93"/>
    <w:rsid w:val="00FE14D8"/>
    <w:rsid w:val="00FE5E39"/>
    <w:rsid w:val="00FF1209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CE98E1"/>
  <w15:chartTrackingRefBased/>
  <w15:docId w15:val="{401E4061-15BE-4396-9264-586E90C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4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9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99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9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9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9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9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521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C31521"/>
    <w:rPr>
      <w:rFonts w:eastAsiaTheme="minorEastAsia"/>
      <w:lang w:eastAsia="es-HN"/>
    </w:rPr>
  </w:style>
  <w:style w:type="character" w:customStyle="1" w:styleId="Heading2Char">
    <w:name w:val="Heading 2 Char"/>
    <w:basedOn w:val="DefaultParagraphFont"/>
    <w:link w:val="Heading2"/>
    <w:uiPriority w:val="9"/>
    <w:rsid w:val="005741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character" w:styleId="Strong">
    <w:name w:val="Strong"/>
    <w:basedOn w:val="DefaultParagraphFont"/>
    <w:uiPriority w:val="22"/>
    <w:qFormat/>
    <w:rsid w:val="005741CF"/>
    <w:rPr>
      <w:b/>
      <w:bCs/>
    </w:rPr>
  </w:style>
  <w:style w:type="paragraph" w:styleId="NormalWeb">
    <w:name w:val="Normal (Web)"/>
    <w:basedOn w:val="Normal"/>
    <w:uiPriority w:val="99"/>
    <w:unhideWhenUsed/>
    <w:rsid w:val="0057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ListParagraph">
    <w:name w:val="List Paragraph"/>
    <w:basedOn w:val="Normal"/>
    <w:uiPriority w:val="34"/>
    <w:qFormat/>
    <w:rsid w:val="005741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Heading1Char">
    <w:name w:val="Heading 1 Char"/>
    <w:basedOn w:val="DefaultParagraphFont"/>
    <w:link w:val="Heading1"/>
    <w:uiPriority w:val="9"/>
    <w:rsid w:val="00574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1-P2">
    <w:name w:val="N1-P2"/>
    <w:basedOn w:val="Normal"/>
    <w:next w:val="Normal"/>
    <w:link w:val="N1-P2Car"/>
    <w:qFormat/>
    <w:rsid w:val="00FF1209"/>
    <w:pPr>
      <w:spacing w:before="200" w:after="200" w:line="480" w:lineRule="auto"/>
      <w:jc w:val="center"/>
      <w:outlineLvl w:val="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9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419"/>
    </w:rPr>
  </w:style>
  <w:style w:type="character" w:customStyle="1" w:styleId="N1-P2Car">
    <w:name w:val="N1-P2 Car"/>
    <w:basedOn w:val="DefaultParagraphFont"/>
    <w:link w:val="N1-P2"/>
    <w:rsid w:val="00FF1209"/>
    <w:rPr>
      <w:rFonts w:ascii="Times New Roman" w:hAnsi="Times New Roman"/>
      <w:b/>
      <w:color w:val="000000" w:themeColor="text1"/>
      <w:sz w:val="28"/>
    </w:rPr>
  </w:style>
  <w:style w:type="paragraph" w:customStyle="1" w:styleId="P1-P2">
    <w:name w:val="P1-P2"/>
    <w:basedOn w:val="Normal"/>
    <w:link w:val="P1-P2Car"/>
    <w:qFormat/>
    <w:rsid w:val="00A97964"/>
    <w:pPr>
      <w:spacing w:before="200" w:after="200" w:line="480" w:lineRule="auto"/>
      <w:ind w:firstLine="709"/>
    </w:pPr>
    <w:rPr>
      <w:rFonts w:ascii="Times New Roman" w:hAnsi="Times New Roman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7964"/>
    <w:pPr>
      <w:outlineLvl w:val="9"/>
    </w:pPr>
    <w:rPr>
      <w:lang w:eastAsia="es-HN"/>
    </w:rPr>
  </w:style>
  <w:style w:type="character" w:customStyle="1" w:styleId="P1-P2Car">
    <w:name w:val="P1-P2 Car"/>
    <w:basedOn w:val="DefaultParagraphFont"/>
    <w:link w:val="P1-P2"/>
    <w:rsid w:val="00A97964"/>
    <w:rPr>
      <w:rFonts w:ascii="Times New Roman" w:hAnsi="Times New Roman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97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C44"/>
    <w:pPr>
      <w:tabs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796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796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75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7562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B1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AF6"/>
  </w:style>
  <w:style w:type="paragraph" w:styleId="Footer">
    <w:name w:val="footer"/>
    <w:basedOn w:val="Normal"/>
    <w:link w:val="FooterChar"/>
    <w:uiPriority w:val="99"/>
    <w:unhideWhenUsed/>
    <w:rsid w:val="00CB1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AF6"/>
  </w:style>
  <w:style w:type="paragraph" w:styleId="FootnoteText">
    <w:name w:val="footnote text"/>
    <w:basedOn w:val="Normal"/>
    <w:link w:val="FootnoteTextChar"/>
    <w:uiPriority w:val="99"/>
    <w:semiHidden/>
    <w:unhideWhenUsed/>
    <w:rsid w:val="002B5C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C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5C77"/>
    <w:rPr>
      <w:vertAlign w:val="superscript"/>
    </w:rPr>
  </w:style>
  <w:style w:type="paragraph" w:customStyle="1" w:styleId="N2-P2">
    <w:name w:val="N2-P2"/>
    <w:basedOn w:val="Normal"/>
    <w:next w:val="Normal"/>
    <w:link w:val="N2-P2Car"/>
    <w:qFormat/>
    <w:rsid w:val="00A700D3"/>
    <w:pPr>
      <w:spacing w:before="200" w:after="200" w:line="480" w:lineRule="auto"/>
      <w:ind w:left="57"/>
      <w:outlineLvl w:val="1"/>
    </w:pPr>
    <w:rPr>
      <w:rFonts w:ascii="Arial" w:hAnsi="Arial"/>
      <w:b/>
      <w:color w:val="000000" w:themeColor="text1"/>
      <w:sz w:val="24"/>
    </w:rPr>
  </w:style>
  <w:style w:type="paragraph" w:customStyle="1" w:styleId="N3-P2">
    <w:name w:val="N3-P2"/>
    <w:basedOn w:val="Normal"/>
    <w:next w:val="Normal"/>
    <w:link w:val="N3-P2Car"/>
    <w:qFormat/>
    <w:rsid w:val="00A700D3"/>
    <w:pPr>
      <w:spacing w:before="200" w:after="200" w:line="480" w:lineRule="auto"/>
      <w:ind w:left="2835" w:right="2835"/>
      <w:outlineLvl w:val="2"/>
    </w:pPr>
    <w:rPr>
      <w:rFonts w:ascii="Arial" w:hAnsi="Arial"/>
      <w:b/>
      <w:color w:val="000000" w:themeColor="text1"/>
      <w:sz w:val="24"/>
    </w:rPr>
  </w:style>
  <w:style w:type="character" w:customStyle="1" w:styleId="N2-P2Car">
    <w:name w:val="N2-P2 Car"/>
    <w:basedOn w:val="DefaultParagraphFont"/>
    <w:link w:val="N2-P2"/>
    <w:rsid w:val="00A700D3"/>
    <w:rPr>
      <w:rFonts w:ascii="Arial" w:hAnsi="Arial"/>
      <w:b/>
      <w:color w:val="000000" w:themeColor="text1"/>
      <w:sz w:val="24"/>
    </w:rPr>
  </w:style>
  <w:style w:type="character" w:customStyle="1" w:styleId="N3-P2Car">
    <w:name w:val="N3-P2 Car"/>
    <w:basedOn w:val="DefaultParagraphFont"/>
    <w:link w:val="N3-P2"/>
    <w:rsid w:val="00A700D3"/>
    <w:rPr>
      <w:rFonts w:ascii="Arial" w:hAnsi="Arial"/>
      <w:b/>
      <w:color w:val="000000" w:themeColor="text1"/>
      <w:sz w:val="24"/>
    </w:rPr>
  </w:style>
  <w:style w:type="character" w:customStyle="1" w:styleId="x-hidden-focus">
    <w:name w:val="x-hidden-focus"/>
    <w:basedOn w:val="DefaultParagraphFont"/>
    <w:rsid w:val="001726A9"/>
  </w:style>
  <w:style w:type="paragraph" w:styleId="Bibliography">
    <w:name w:val="Bibliography"/>
    <w:basedOn w:val="Normal"/>
    <w:next w:val="Normal"/>
    <w:uiPriority w:val="37"/>
    <w:unhideWhenUsed/>
    <w:rsid w:val="00916B14"/>
  </w:style>
  <w:style w:type="paragraph" w:customStyle="1" w:styleId="story-body-text">
    <w:name w:val="story-body-text"/>
    <w:basedOn w:val="Normal"/>
    <w:rsid w:val="00AC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332B"/>
    <w:rPr>
      <w:i/>
      <w:iCs/>
    </w:rPr>
  </w:style>
  <w:style w:type="paragraph" w:customStyle="1" w:styleId="default">
    <w:name w:val="default"/>
    <w:basedOn w:val="Normal"/>
    <w:rsid w:val="0046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eGrid">
    <w:name w:val="Table Grid"/>
    <w:basedOn w:val="TableNormal"/>
    <w:uiPriority w:val="39"/>
    <w:rsid w:val="008D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1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01A8F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5021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757">
              <w:marLeft w:val="0"/>
              <w:marRight w:val="0"/>
              <w:marTop w:val="12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3292">
                          <w:marLeft w:val="28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número de cuenta: 11841248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Ter</b:Tag>
    <b:SourceType>InternetSite</b:SourceType>
    <b:Guid>{E3ADC91D-BB9F-4DDA-91A0-F6B42E39B048}</b:Guid>
    <b:Title>BBVA</b:Title>
    <b:InternetSiteTitle>https://www.bbva.com</b:InternetSiteTitle>
    <b:URL>https://www.bbva.com/es/10-principales-tendencias-tecnologicas-2018/</b:URL>
    <b:YearAccessed>2018</b:YearAccessed>
    <b:MonthAccessed>Julio</b:MonthAccessed>
    <b:DayAccessed>25</b:DayAccessed>
    <b:Author>
      <b:Author>
        <b:NameList>
          <b:Person>
            <b:Last>Alameda</b:Last>
            <b:First>Teresa</b:First>
          </b:Person>
        </b:NameList>
      </b:Author>
    </b:Author>
    <b:RefOrder>1</b:RefOrder>
  </b:Source>
  <b:Source>
    <b:Tag>Gos</b:Tag>
    <b:SourceType>InternetSite</b:SourceType>
    <b:Guid>{6CF72C86-2A45-4CE3-AC09-7354BEC255BD}</b:Guid>
    <b:Author>
      <b:Author>
        <b:NameList>
          <b:Person>
            <b:Last>Gosling</b:Last>
            <b:First>James</b:First>
          </b:Person>
        </b:NameList>
      </b:Author>
    </b:Author>
    <b:Title>JAVA</b:Title>
    <b:InternetSiteTitle>www.java.com</b:InternetSiteTitle>
    <b:URL>https://www.java.com/es/about/whatis_java.jsp</b:URL>
    <b:YearAccessed>2018</b:YearAccessed>
    <b:MonthAccessed>Julio</b:MonthAccessed>
    <b:DayAccessed>25</b:DayAccessed>
    <b:RefOrder>2</b:RefOrder>
  </b:Source>
  <b:Source>
    <b:Tag>Mic17</b:Tag>
    <b:SourceType>InternetSite</b:SourceType>
    <b:Guid>{BD02650E-F7B5-4306-9AF1-4DE33BA84CD3}</b:Guid>
    <b:Author>
      <b:Author>
        <b:Corporate>Microsoft</b:Corporate>
      </b:Author>
    </b:Author>
    <b:Title>Microsoft</b:Title>
    <b:InternetSiteTitle>www.microsoft.com</b:InternetSiteTitle>
    <b:Year>2017</b:Year>
    <b:Month>Febrero</b:Month>
    <b:Day>8</b:Day>
    <b:URL>https://docs.microsoft.com/es-es/windows/uwp/design/devices/?ocid=cxfluent-v1June-devices-devdocs</b:URL>
    <b:YearAccessed>2018</b:YearAccessed>
    <b:MonthAccessed>Julio</b:MonthAccessed>
    <b:DayAccessed>25</b:DayAccessed>
    <b:RefOrder>3</b:RefOrder>
  </b:Source>
  <b:Source>
    <b:Tag>Ren</b:Tag>
    <b:SourceType>BookSection</b:SourceType>
    <b:Guid>{EE7D3A3D-125D-4BDD-B467-B2E55F64FFA8}</b:Guid>
    <b:Title>Meditaciones Metafísicas</b:Title>
    <b:Author>
      <b:Author>
        <b:NameList>
          <b:Person>
            <b:Last>Descartes</b:Last>
            <b:First>Renato</b:First>
          </b:Person>
        </b:NameList>
      </b:Author>
      <b:BookAuthor>
        <b:NameList>
          <b:Person>
            <b:Last>Descartes</b:Last>
            <b:First>Renato</b:First>
          </b:Person>
        </b:NameList>
      </b:BookAuthor>
    </b:Author>
    <b:BookTitle>Meditaciones Metafísicas</b:BookTitle>
    <b:Pages>20</b:Pages>
    <b:RefOrder>4</b:RefOrder>
  </b:Source>
  <b:Source>
    <b:Tag>Car21</b:Tag>
    <b:SourceType>InternetSite</b:SourceType>
    <b:Guid>{A736BC25-B661-4B95-BE21-A86D92F0EF2C}</b:Guid>
    <b:Title>https://blog.hubspot.es</b:Title>
    <b:Year>2021</b:Year>
    <b:InternetSiteTitle>https://blog.hubspot.es</b:InternetSiteTitle>
    <b:Month>Enero</b:Month>
    <b:Day>2021</b:Day>
    <b:URL>https://blog.hubspot.es/marketing/mision-vision-valores-ejemplos</b:URL>
    <b:Author>
      <b:Author>
        <b:NameList>
          <b:Person>
            <b:Last>Samsing</b:Last>
            <b:First>Carolina</b:First>
          </b:Person>
        </b:NameList>
      </b:Author>
    </b:Author>
    <b:RefOrder>5</b:RefOrder>
  </b:Source>
  <b:Source>
    <b:Tag>ACO</b:Tag>
    <b:SourceType>InternetSite</b:SourceType>
    <b:Guid>{0A6257E3-2771-494F-BBB0-CB8CA960F6C1}</b:Guid>
    <b:Author>
      <b:Author>
        <b:Corporate>ACOSA</b:Corporate>
      </b:Author>
    </b:Author>
    <b:Title>https://acosa.com.hn/</b:Title>
    <b:InternetSiteTitle>https://acosa.com.hn/tgu/</b:InternetSiteTitle>
    <b:URL>https://acosa.com.hn/tgu/quienes-somos/</b:URL>
    <b:YearAccessed>2021</b:YearAccessed>
    <b:MonthAccessed>Mayo</b:MonthAccessed>
    <b:DayAccessed>16</b:DayAccessed>
    <b:RefOrder>6</b:RefOrder>
  </b:Source>
  <b:Source>
    <b:Tag>TEL</b:Tag>
    <b:SourceType>InternetSite</b:SourceType>
    <b:Guid>{44E406D1-5458-4029-99F0-04001F6A3B13}</b:Guid>
    <b:Author>
      <b:Author>
        <b:Corporate>TELECOLOCO HONDURAS</b:Corporate>
      </b:Author>
    </b:Author>
    <b:Title>https://www.tecoloco.com.hn</b:Title>
    <b:InternetSiteTitle>https://www.tecoloco.com.hn</b:InternetSiteTitle>
    <b:URL>https://www.tecoloco.com.hn/empresas/acosa_3450.aspx#:~:text=En%20ACOSA%2C%20el%20objetivo%20es,con%20funcionalidad%2C%20flexibilidad%20y%20seguridad.</b:URL>
    <b:RefOrder>7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736991EE3A744B37050FED7C6B4DB" ma:contentTypeVersion="14" ma:contentTypeDescription="Create a new document." ma:contentTypeScope="" ma:versionID="fd3fecf6c8e51eeb896d95211d27da76">
  <xsd:schema xmlns:xsd="http://www.w3.org/2001/XMLSchema" xmlns:xs="http://www.w3.org/2001/XMLSchema" xmlns:p="http://schemas.microsoft.com/office/2006/metadata/properties" xmlns:ns3="c51055f8-6c4c-410f-8b8d-474609e9cbf7" xmlns:ns4="cabdd3af-4f9d-472a-9f5d-66ed436d1cce" targetNamespace="http://schemas.microsoft.com/office/2006/metadata/properties" ma:root="true" ma:fieldsID="ca27aff1e0caf3cbb917387c786f5789" ns3:_="" ns4:_="">
    <xsd:import namespace="c51055f8-6c4c-410f-8b8d-474609e9cbf7"/>
    <xsd:import namespace="cabdd3af-4f9d-472a-9f5d-66ed436d1c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055f8-6c4c-410f-8b8d-474609e9c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dd3af-4f9d-472a-9f5d-66ed436d1c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B3B547-06B8-49C6-B766-A6D454A580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B71EDF-CC9D-4F05-B9B8-A8D15F8151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9F5678-1A72-4D10-A954-19F85994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E484FF-FFD1-4B39-92FA-86ED960BC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055f8-6c4c-410f-8b8d-474609e9cbf7"/>
    <ds:schemaRef ds:uri="cabdd3af-4f9d-472a-9f5d-66ed436d1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1200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Nombre: Juda aaron ponce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TEma: temas relacionados con ingenieria en sistema comp</dc:subject>
  <dc:creator>Docente: Geovanny Fortin</dc:creator>
  <cp:keywords/>
  <dc:description/>
  <cp:lastModifiedBy>JUDA AARON PONCE VILLALTA</cp:lastModifiedBy>
  <cp:revision>14</cp:revision>
  <cp:lastPrinted>2022-11-21T00:32:00Z</cp:lastPrinted>
  <dcterms:created xsi:type="dcterms:W3CDTF">2022-11-22T15:31:00Z</dcterms:created>
  <dcterms:modified xsi:type="dcterms:W3CDTF">2022-11-27T22:22:00Z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0x010100E91736991EE3A744B37050FED7C6B4DB</vt:lpwstr>
  </property>
</Properties>
</file>