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C61" w:rsidRDefault="00126C61" w:rsidP="007437C1">
      <w:pPr>
        <w:pStyle w:val="Ttulo"/>
      </w:pPr>
      <w:bookmarkStart w:id="0" w:name="_cghnuktdnilf" w:colFirst="0" w:colLast="0"/>
      <w:bookmarkEnd w:id="0"/>
    </w:p>
    <w:p w:rsidR="00126C61" w:rsidRDefault="00126C61" w:rsidP="007437C1">
      <w:pPr>
        <w:pStyle w:val="Ttulo"/>
      </w:pPr>
      <w:bookmarkStart w:id="1" w:name="_1e6awekr30e" w:colFirst="0" w:colLast="0"/>
      <w:bookmarkEnd w:id="1"/>
    </w:p>
    <w:p w:rsidR="00126C61" w:rsidRDefault="00126C61" w:rsidP="007437C1">
      <w:pPr>
        <w:pStyle w:val="Ttulo"/>
      </w:pPr>
      <w:bookmarkStart w:id="2" w:name="_ceu7kiaw7ntu" w:colFirst="0" w:colLast="0"/>
      <w:bookmarkEnd w:id="2"/>
    </w:p>
    <w:p w:rsidR="00126C61" w:rsidRDefault="00126C61" w:rsidP="007437C1">
      <w:pPr>
        <w:pStyle w:val="Ttulo"/>
      </w:pPr>
      <w:bookmarkStart w:id="3" w:name="_dx5ev5wfhpjt" w:colFirst="0" w:colLast="0"/>
      <w:bookmarkEnd w:id="3"/>
    </w:p>
    <w:p w:rsidR="00126C61" w:rsidRDefault="00126C61"/>
    <w:p w:rsidR="00126C61" w:rsidRDefault="00126C61"/>
    <w:p w:rsidR="00E84F88" w:rsidRDefault="00E84F88" w:rsidP="007437C1">
      <w:pPr>
        <w:pStyle w:val="Ttulo"/>
      </w:pPr>
      <w:bookmarkStart w:id="4" w:name="_5lauvzohyrtv" w:colFirst="0" w:colLast="0"/>
      <w:bookmarkEnd w:id="4"/>
    </w:p>
    <w:p w:rsidR="00E84F88" w:rsidRDefault="00E84F88" w:rsidP="007437C1">
      <w:pPr>
        <w:pStyle w:val="Ttulo"/>
      </w:pPr>
    </w:p>
    <w:p w:rsidR="00E84F88" w:rsidRDefault="00E84F88" w:rsidP="007437C1">
      <w:pPr>
        <w:pStyle w:val="Ttulo"/>
      </w:pPr>
    </w:p>
    <w:p w:rsidR="007437C1" w:rsidRPr="007437C1" w:rsidRDefault="007437C1" w:rsidP="007437C1"/>
    <w:p w:rsidR="00E84F88" w:rsidRDefault="00E84F88" w:rsidP="007437C1">
      <w:pPr>
        <w:pStyle w:val="Ttulo"/>
      </w:pPr>
    </w:p>
    <w:p w:rsidR="00126C61" w:rsidRPr="007437C1" w:rsidRDefault="00A86B9A" w:rsidP="007437C1">
      <w:pPr>
        <w:pStyle w:val="Titulo1"/>
        <w:jc w:val="center"/>
        <w:rPr>
          <w:color w:val="auto"/>
          <w:sz w:val="72"/>
          <w:szCs w:val="72"/>
        </w:rPr>
      </w:pPr>
      <w:r w:rsidRPr="007437C1">
        <w:rPr>
          <w:color w:val="auto"/>
          <w:sz w:val="72"/>
          <w:szCs w:val="72"/>
        </w:rPr>
        <w:t>Plan de despliegue</w:t>
      </w:r>
    </w:p>
    <w:p w:rsidR="00126C61" w:rsidRDefault="009C1465">
      <w:pPr>
        <w:jc w:val="center"/>
        <w:rPr>
          <w:sz w:val="30"/>
          <w:szCs w:val="30"/>
        </w:rPr>
      </w:pPr>
      <w:r>
        <w:rPr>
          <w:sz w:val="30"/>
          <w:szCs w:val="30"/>
        </w:rPr>
        <w:t xml:space="preserve">Comunidad </w:t>
      </w:r>
      <w:proofErr w:type="spellStart"/>
      <w:r>
        <w:rPr>
          <w:sz w:val="30"/>
          <w:szCs w:val="30"/>
        </w:rPr>
        <w:t>ParImpar</w:t>
      </w:r>
      <w:proofErr w:type="spellEnd"/>
    </w:p>
    <w:p w:rsidR="00126C61" w:rsidRPr="009C1465" w:rsidRDefault="009C1465">
      <w:pPr>
        <w:jc w:val="center"/>
        <w:rPr>
          <w:rStyle w:val="nfasissutil"/>
        </w:rPr>
      </w:pPr>
      <w:r>
        <w:rPr>
          <w:rStyle w:val="nfasissutil"/>
        </w:rPr>
        <w:t>23/12/2023</w:t>
      </w:r>
    </w:p>
    <w:p w:rsidR="009C1465" w:rsidRPr="00782CDA" w:rsidRDefault="009C1465" w:rsidP="00735C37">
      <w:pPr>
        <w:rPr>
          <w:rStyle w:val="nfasisintenso"/>
          <w:b w:val="0"/>
          <w:bCs w:val="0"/>
          <w:i w:val="0"/>
          <w:iCs w:val="0"/>
          <w:color w:val="auto"/>
        </w:rPr>
      </w:pPr>
      <w:r>
        <w:br w:type="page"/>
      </w:r>
    </w:p>
    <w:p w:rsidR="00782CDA" w:rsidRPr="007437C1" w:rsidRDefault="00735C37" w:rsidP="007437C1">
      <w:pPr>
        <w:pStyle w:val="Ttulo"/>
      </w:pPr>
      <w:r w:rsidRPr="007437C1">
        <w:lastRenderedPageBreak/>
        <w:t>Contenidos</w:t>
      </w:r>
    </w:p>
    <w:sdt>
      <w:sdtPr>
        <w:rPr>
          <w:lang w:val="es-ES"/>
        </w:rPr>
        <w:id w:val="1403337220"/>
        <w:docPartObj>
          <w:docPartGallery w:val="Table of Contents"/>
          <w:docPartUnique/>
        </w:docPartObj>
      </w:sdtPr>
      <w:sdtEndPr>
        <w:rPr>
          <w:rFonts w:ascii="Arial" w:eastAsia="Arial" w:hAnsi="Arial" w:cs="Arial"/>
          <w:color w:val="auto"/>
          <w:sz w:val="22"/>
          <w:szCs w:val="22"/>
        </w:rPr>
      </w:sdtEndPr>
      <w:sdtContent>
        <w:p w:rsidR="007437C1" w:rsidRDefault="007437C1">
          <w:pPr>
            <w:pStyle w:val="TtulodeTDC"/>
          </w:pPr>
        </w:p>
        <w:p w:rsidR="0078028D" w:rsidRDefault="007437C1">
          <w:pPr>
            <w:pStyle w:val="TDC1"/>
            <w:tabs>
              <w:tab w:val="right" w:pos="9739"/>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rsidR="0078028D">
            <w:instrText>\f</w:instrText>
          </w:r>
          <w:r>
            <w:fldChar w:fldCharType="separate"/>
          </w:r>
          <w:hyperlink w:anchor="_Toc154269401" w:history="1">
            <w:r w:rsidR="0078028D">
              <w:rPr>
                <w:rStyle w:val="Hipervnculo"/>
                <w:caps w:val="0"/>
                <w:noProof/>
              </w:rPr>
              <w:t>M</w:t>
            </w:r>
            <w:r w:rsidR="0078028D" w:rsidRPr="00730C8D">
              <w:rPr>
                <w:rStyle w:val="Hipervnculo"/>
                <w:caps w:val="0"/>
                <w:noProof/>
              </w:rPr>
              <w:t>ódulos a implementar</w:t>
            </w:r>
            <w:r w:rsidR="0078028D">
              <w:rPr>
                <w:caps w:val="0"/>
                <w:noProof/>
                <w:webHidden/>
              </w:rPr>
              <w:tab/>
            </w:r>
            <w:r w:rsidR="0078028D">
              <w:rPr>
                <w:noProof/>
                <w:webHidden/>
              </w:rPr>
              <w:fldChar w:fldCharType="begin"/>
            </w:r>
            <w:r w:rsidR="0078028D">
              <w:rPr>
                <w:noProof/>
                <w:webHidden/>
              </w:rPr>
              <w:instrText xml:space="preserve"> PAGEREF _Toc154269401 \h </w:instrText>
            </w:r>
            <w:r w:rsidR="0078028D">
              <w:rPr>
                <w:noProof/>
                <w:webHidden/>
              </w:rPr>
            </w:r>
            <w:r w:rsidR="0078028D">
              <w:rPr>
                <w:noProof/>
                <w:webHidden/>
              </w:rPr>
              <w:fldChar w:fldCharType="separate"/>
            </w:r>
            <w:r w:rsidR="0078028D">
              <w:rPr>
                <w:caps w:val="0"/>
                <w:noProof/>
                <w:webHidden/>
              </w:rPr>
              <w:t>3</w:t>
            </w:r>
            <w:r w:rsidR="0078028D">
              <w:rPr>
                <w:noProof/>
                <w:webHidden/>
              </w:rPr>
              <w:fldChar w:fldCharType="end"/>
            </w:r>
          </w:hyperlink>
        </w:p>
        <w:p w:rsidR="0078028D" w:rsidRDefault="0078028D">
          <w:pPr>
            <w:pStyle w:val="TDC1"/>
            <w:tabs>
              <w:tab w:val="right" w:pos="9739"/>
            </w:tabs>
            <w:rPr>
              <w:rFonts w:asciiTheme="minorHAnsi" w:eastAsiaTheme="minorEastAsia" w:hAnsiTheme="minorHAnsi" w:cstheme="minorBidi"/>
              <w:b w:val="0"/>
              <w:bCs w:val="0"/>
              <w:caps w:val="0"/>
              <w:noProof/>
              <w:sz w:val="22"/>
              <w:szCs w:val="22"/>
            </w:rPr>
          </w:pPr>
          <w:hyperlink w:anchor="_Toc154269402" w:history="1">
            <w:r>
              <w:rPr>
                <w:rStyle w:val="Hipervnculo"/>
                <w:caps w:val="0"/>
                <w:noProof/>
              </w:rPr>
              <w:t>R</w:t>
            </w:r>
            <w:r w:rsidRPr="00730C8D">
              <w:rPr>
                <w:rStyle w:val="Hipervnculo"/>
                <w:caps w:val="0"/>
                <w:noProof/>
              </w:rPr>
              <w:t>equisitos previos</w:t>
            </w:r>
            <w:r>
              <w:rPr>
                <w:caps w:val="0"/>
                <w:noProof/>
                <w:webHidden/>
              </w:rPr>
              <w:tab/>
            </w:r>
            <w:r>
              <w:rPr>
                <w:noProof/>
                <w:webHidden/>
              </w:rPr>
              <w:fldChar w:fldCharType="begin"/>
            </w:r>
            <w:r>
              <w:rPr>
                <w:noProof/>
                <w:webHidden/>
              </w:rPr>
              <w:instrText xml:space="preserve"> PAGEREF _Toc154269402 \h </w:instrText>
            </w:r>
            <w:r>
              <w:rPr>
                <w:noProof/>
                <w:webHidden/>
              </w:rPr>
            </w:r>
            <w:r>
              <w:rPr>
                <w:noProof/>
                <w:webHidden/>
              </w:rPr>
              <w:fldChar w:fldCharType="separate"/>
            </w:r>
            <w:r>
              <w:rPr>
                <w:caps w:val="0"/>
                <w:noProof/>
                <w:webHidden/>
              </w:rPr>
              <w:t>4</w:t>
            </w:r>
            <w:r>
              <w:rPr>
                <w:noProof/>
                <w:webHidden/>
              </w:rPr>
              <w:fldChar w:fldCharType="end"/>
            </w:r>
          </w:hyperlink>
        </w:p>
        <w:p w:rsidR="0078028D" w:rsidRDefault="0078028D">
          <w:pPr>
            <w:pStyle w:val="TDC1"/>
            <w:tabs>
              <w:tab w:val="right" w:pos="9739"/>
            </w:tabs>
            <w:rPr>
              <w:rFonts w:asciiTheme="minorHAnsi" w:eastAsiaTheme="minorEastAsia" w:hAnsiTheme="minorHAnsi" w:cstheme="minorBidi"/>
              <w:b w:val="0"/>
              <w:bCs w:val="0"/>
              <w:caps w:val="0"/>
              <w:noProof/>
              <w:sz w:val="22"/>
              <w:szCs w:val="22"/>
            </w:rPr>
          </w:pPr>
          <w:hyperlink w:anchor="_Toc154269403" w:history="1">
            <w:r>
              <w:rPr>
                <w:rStyle w:val="Hipervnculo"/>
                <w:caps w:val="0"/>
                <w:noProof/>
              </w:rPr>
              <w:t>R</w:t>
            </w:r>
            <w:r w:rsidRPr="00730C8D">
              <w:rPr>
                <w:rStyle w:val="Hipervnculo"/>
                <w:caps w:val="0"/>
                <w:noProof/>
              </w:rPr>
              <w:t>ealización del despliegue</w:t>
            </w:r>
            <w:r>
              <w:rPr>
                <w:caps w:val="0"/>
                <w:noProof/>
                <w:webHidden/>
              </w:rPr>
              <w:tab/>
            </w:r>
            <w:r>
              <w:rPr>
                <w:noProof/>
                <w:webHidden/>
              </w:rPr>
              <w:fldChar w:fldCharType="begin"/>
            </w:r>
            <w:r>
              <w:rPr>
                <w:noProof/>
                <w:webHidden/>
              </w:rPr>
              <w:instrText xml:space="preserve"> PAGEREF _Toc154269403 \h </w:instrText>
            </w:r>
            <w:r>
              <w:rPr>
                <w:noProof/>
                <w:webHidden/>
              </w:rPr>
            </w:r>
            <w:r>
              <w:rPr>
                <w:noProof/>
                <w:webHidden/>
              </w:rPr>
              <w:fldChar w:fldCharType="separate"/>
            </w:r>
            <w:r>
              <w:rPr>
                <w:caps w:val="0"/>
                <w:noProof/>
                <w:webHidden/>
              </w:rPr>
              <w:t>5</w:t>
            </w:r>
            <w:r>
              <w:rPr>
                <w:noProof/>
                <w:webHidden/>
              </w:rPr>
              <w:fldChar w:fldCharType="end"/>
            </w:r>
          </w:hyperlink>
        </w:p>
        <w:p w:rsidR="0078028D" w:rsidRDefault="0078028D">
          <w:pPr>
            <w:pStyle w:val="TDC2"/>
            <w:tabs>
              <w:tab w:val="right" w:pos="9739"/>
            </w:tabs>
            <w:rPr>
              <w:rFonts w:eastAsiaTheme="minorEastAsia" w:cstheme="minorBidi"/>
              <w:b w:val="0"/>
              <w:bCs w:val="0"/>
              <w:noProof/>
              <w:sz w:val="22"/>
              <w:szCs w:val="22"/>
            </w:rPr>
          </w:pPr>
          <w:hyperlink w:anchor="_Toc154269404" w:history="1">
            <w:r>
              <w:rPr>
                <w:rStyle w:val="Hipervnculo"/>
                <w:noProof/>
              </w:rPr>
              <w:t>T</w:t>
            </w:r>
            <w:r w:rsidRPr="00730C8D">
              <w:rPr>
                <w:rStyle w:val="Hipervnculo"/>
                <w:noProof/>
              </w:rPr>
              <w:t>areas previas</w:t>
            </w:r>
            <w:r>
              <w:rPr>
                <w:noProof/>
                <w:webHidden/>
              </w:rPr>
              <w:tab/>
            </w:r>
            <w:r>
              <w:rPr>
                <w:noProof/>
                <w:webHidden/>
              </w:rPr>
              <w:fldChar w:fldCharType="begin"/>
            </w:r>
            <w:r>
              <w:rPr>
                <w:noProof/>
                <w:webHidden/>
              </w:rPr>
              <w:instrText xml:space="preserve"> PAGEREF _Toc154269404 \h </w:instrText>
            </w:r>
            <w:r>
              <w:rPr>
                <w:noProof/>
                <w:webHidden/>
              </w:rPr>
            </w:r>
            <w:r>
              <w:rPr>
                <w:noProof/>
                <w:webHidden/>
              </w:rPr>
              <w:fldChar w:fldCharType="separate"/>
            </w:r>
            <w:r>
              <w:rPr>
                <w:noProof/>
                <w:webHidden/>
              </w:rPr>
              <w:t>5</w:t>
            </w:r>
            <w:r>
              <w:rPr>
                <w:noProof/>
                <w:webHidden/>
              </w:rPr>
              <w:fldChar w:fldCharType="end"/>
            </w:r>
          </w:hyperlink>
        </w:p>
        <w:p w:rsidR="0078028D" w:rsidRDefault="0078028D">
          <w:pPr>
            <w:pStyle w:val="TDC2"/>
            <w:tabs>
              <w:tab w:val="right" w:pos="9739"/>
            </w:tabs>
            <w:rPr>
              <w:rFonts w:eastAsiaTheme="minorEastAsia" w:cstheme="minorBidi"/>
              <w:b w:val="0"/>
              <w:bCs w:val="0"/>
              <w:noProof/>
              <w:sz w:val="22"/>
              <w:szCs w:val="22"/>
            </w:rPr>
          </w:pPr>
          <w:hyperlink w:anchor="_Toc154269405" w:history="1">
            <w:r>
              <w:rPr>
                <w:rStyle w:val="Hipervnculo"/>
                <w:noProof/>
              </w:rPr>
              <w:t>B</w:t>
            </w:r>
            <w:r w:rsidRPr="00730C8D">
              <w:rPr>
                <w:rStyle w:val="Hipervnculo"/>
                <w:noProof/>
              </w:rPr>
              <w:t>ase de datos</w:t>
            </w:r>
            <w:r>
              <w:rPr>
                <w:noProof/>
                <w:webHidden/>
              </w:rPr>
              <w:tab/>
            </w:r>
            <w:r>
              <w:rPr>
                <w:noProof/>
                <w:webHidden/>
              </w:rPr>
              <w:fldChar w:fldCharType="begin"/>
            </w:r>
            <w:r>
              <w:rPr>
                <w:noProof/>
                <w:webHidden/>
              </w:rPr>
              <w:instrText xml:space="preserve"> PAGEREF _Toc154269405 \h </w:instrText>
            </w:r>
            <w:r>
              <w:rPr>
                <w:noProof/>
                <w:webHidden/>
              </w:rPr>
            </w:r>
            <w:r>
              <w:rPr>
                <w:noProof/>
                <w:webHidden/>
              </w:rPr>
              <w:fldChar w:fldCharType="separate"/>
            </w:r>
            <w:r>
              <w:rPr>
                <w:noProof/>
                <w:webHidden/>
              </w:rPr>
              <w:t>5</w:t>
            </w:r>
            <w:r>
              <w:rPr>
                <w:noProof/>
                <w:webHidden/>
              </w:rPr>
              <w:fldChar w:fldCharType="end"/>
            </w:r>
          </w:hyperlink>
        </w:p>
        <w:p w:rsidR="0078028D" w:rsidRDefault="0078028D">
          <w:pPr>
            <w:pStyle w:val="TDC2"/>
            <w:tabs>
              <w:tab w:val="right" w:pos="9739"/>
            </w:tabs>
            <w:rPr>
              <w:rFonts w:eastAsiaTheme="minorEastAsia" w:cstheme="minorBidi"/>
              <w:b w:val="0"/>
              <w:bCs w:val="0"/>
              <w:noProof/>
              <w:sz w:val="22"/>
              <w:szCs w:val="22"/>
            </w:rPr>
          </w:pPr>
          <w:hyperlink w:anchor="_Toc154269406" w:history="1">
            <w:r>
              <w:rPr>
                <w:rStyle w:val="Hipervnculo"/>
                <w:noProof/>
              </w:rPr>
              <w:t>S</w:t>
            </w:r>
            <w:r w:rsidRPr="00730C8D">
              <w:rPr>
                <w:rStyle w:val="Hipervnculo"/>
                <w:noProof/>
              </w:rPr>
              <w:t>itio api</w:t>
            </w:r>
            <w:r>
              <w:rPr>
                <w:noProof/>
                <w:webHidden/>
              </w:rPr>
              <w:tab/>
            </w:r>
            <w:r>
              <w:rPr>
                <w:noProof/>
                <w:webHidden/>
              </w:rPr>
              <w:fldChar w:fldCharType="begin"/>
            </w:r>
            <w:r>
              <w:rPr>
                <w:noProof/>
                <w:webHidden/>
              </w:rPr>
              <w:instrText xml:space="preserve"> PAGEREF _Toc154269406 \h </w:instrText>
            </w:r>
            <w:r>
              <w:rPr>
                <w:noProof/>
                <w:webHidden/>
              </w:rPr>
            </w:r>
            <w:r>
              <w:rPr>
                <w:noProof/>
                <w:webHidden/>
              </w:rPr>
              <w:fldChar w:fldCharType="separate"/>
            </w:r>
            <w:r>
              <w:rPr>
                <w:noProof/>
                <w:webHidden/>
              </w:rPr>
              <w:t>5</w:t>
            </w:r>
            <w:r>
              <w:rPr>
                <w:noProof/>
                <w:webHidden/>
              </w:rPr>
              <w:fldChar w:fldCharType="end"/>
            </w:r>
          </w:hyperlink>
        </w:p>
        <w:p w:rsidR="0078028D" w:rsidRDefault="0078028D">
          <w:pPr>
            <w:pStyle w:val="TDC2"/>
            <w:tabs>
              <w:tab w:val="right" w:pos="9739"/>
            </w:tabs>
            <w:rPr>
              <w:rFonts w:eastAsiaTheme="minorEastAsia" w:cstheme="minorBidi"/>
              <w:b w:val="0"/>
              <w:bCs w:val="0"/>
              <w:noProof/>
              <w:sz w:val="22"/>
              <w:szCs w:val="22"/>
            </w:rPr>
          </w:pPr>
          <w:hyperlink w:anchor="_Toc154269407" w:history="1">
            <w:r>
              <w:rPr>
                <w:rStyle w:val="Hipervnculo"/>
                <w:noProof/>
              </w:rPr>
              <w:t>S</w:t>
            </w:r>
            <w:r w:rsidRPr="00730C8D">
              <w:rPr>
                <w:rStyle w:val="Hipervnculo"/>
                <w:noProof/>
              </w:rPr>
              <w:t>itio web</w:t>
            </w:r>
            <w:r>
              <w:rPr>
                <w:noProof/>
                <w:webHidden/>
              </w:rPr>
              <w:tab/>
            </w:r>
            <w:r>
              <w:rPr>
                <w:noProof/>
                <w:webHidden/>
              </w:rPr>
              <w:fldChar w:fldCharType="begin"/>
            </w:r>
            <w:r>
              <w:rPr>
                <w:noProof/>
                <w:webHidden/>
              </w:rPr>
              <w:instrText xml:space="preserve"> PAGEREF _Toc154269407 \h </w:instrText>
            </w:r>
            <w:r>
              <w:rPr>
                <w:noProof/>
                <w:webHidden/>
              </w:rPr>
            </w:r>
            <w:r>
              <w:rPr>
                <w:noProof/>
                <w:webHidden/>
              </w:rPr>
              <w:fldChar w:fldCharType="separate"/>
            </w:r>
            <w:r>
              <w:rPr>
                <w:noProof/>
                <w:webHidden/>
              </w:rPr>
              <w:t>5</w:t>
            </w:r>
            <w:r>
              <w:rPr>
                <w:noProof/>
                <w:webHidden/>
              </w:rPr>
              <w:fldChar w:fldCharType="end"/>
            </w:r>
          </w:hyperlink>
        </w:p>
        <w:p w:rsidR="0078028D" w:rsidRDefault="0078028D">
          <w:pPr>
            <w:pStyle w:val="TDC1"/>
            <w:tabs>
              <w:tab w:val="right" w:pos="9739"/>
            </w:tabs>
            <w:rPr>
              <w:rFonts w:asciiTheme="minorHAnsi" w:eastAsiaTheme="minorEastAsia" w:hAnsiTheme="minorHAnsi" w:cstheme="minorBidi"/>
              <w:b w:val="0"/>
              <w:bCs w:val="0"/>
              <w:caps w:val="0"/>
              <w:noProof/>
              <w:sz w:val="22"/>
              <w:szCs w:val="22"/>
            </w:rPr>
          </w:pPr>
          <w:hyperlink w:anchor="_Toc154269408" w:history="1">
            <w:r>
              <w:rPr>
                <w:rStyle w:val="Hipervnculo"/>
                <w:caps w:val="0"/>
                <w:noProof/>
              </w:rPr>
              <w:t>P</w:t>
            </w:r>
            <w:r w:rsidRPr="00730C8D">
              <w:rPr>
                <w:rStyle w:val="Hipervnculo"/>
                <w:caps w:val="0"/>
                <w:noProof/>
              </w:rPr>
              <w:t>ruebas obligatorias al finalizar la implementación</w:t>
            </w:r>
            <w:r>
              <w:rPr>
                <w:caps w:val="0"/>
                <w:noProof/>
                <w:webHidden/>
              </w:rPr>
              <w:tab/>
            </w:r>
            <w:r>
              <w:rPr>
                <w:noProof/>
                <w:webHidden/>
              </w:rPr>
              <w:fldChar w:fldCharType="begin"/>
            </w:r>
            <w:r>
              <w:rPr>
                <w:noProof/>
                <w:webHidden/>
              </w:rPr>
              <w:instrText xml:space="preserve"> PAGEREF _Toc154269408 \h </w:instrText>
            </w:r>
            <w:r>
              <w:rPr>
                <w:noProof/>
                <w:webHidden/>
              </w:rPr>
            </w:r>
            <w:r>
              <w:rPr>
                <w:noProof/>
                <w:webHidden/>
              </w:rPr>
              <w:fldChar w:fldCharType="separate"/>
            </w:r>
            <w:r>
              <w:rPr>
                <w:caps w:val="0"/>
                <w:noProof/>
                <w:webHidden/>
              </w:rPr>
              <w:t>6</w:t>
            </w:r>
            <w:r>
              <w:rPr>
                <w:noProof/>
                <w:webHidden/>
              </w:rPr>
              <w:fldChar w:fldCharType="end"/>
            </w:r>
          </w:hyperlink>
        </w:p>
        <w:p w:rsidR="0078028D" w:rsidRDefault="0078028D">
          <w:pPr>
            <w:pStyle w:val="TDC1"/>
            <w:tabs>
              <w:tab w:val="right" w:pos="9739"/>
            </w:tabs>
            <w:rPr>
              <w:rFonts w:asciiTheme="minorHAnsi" w:eastAsiaTheme="minorEastAsia" w:hAnsiTheme="minorHAnsi" w:cstheme="minorBidi"/>
              <w:b w:val="0"/>
              <w:bCs w:val="0"/>
              <w:caps w:val="0"/>
              <w:noProof/>
              <w:sz w:val="22"/>
              <w:szCs w:val="22"/>
            </w:rPr>
          </w:pPr>
          <w:hyperlink w:anchor="_Toc154269409" w:history="1">
            <w:r>
              <w:rPr>
                <w:rStyle w:val="Hipervnculo"/>
                <w:caps w:val="0"/>
                <w:noProof/>
              </w:rPr>
              <w:t>I</w:t>
            </w:r>
            <w:r w:rsidRPr="00730C8D">
              <w:rPr>
                <w:rStyle w:val="Hipervnculo"/>
                <w:caps w:val="0"/>
                <w:noProof/>
              </w:rPr>
              <w:t>nformar el fin de la implementación</w:t>
            </w:r>
            <w:r>
              <w:rPr>
                <w:caps w:val="0"/>
                <w:noProof/>
                <w:webHidden/>
              </w:rPr>
              <w:tab/>
            </w:r>
            <w:r>
              <w:rPr>
                <w:noProof/>
                <w:webHidden/>
              </w:rPr>
              <w:fldChar w:fldCharType="begin"/>
            </w:r>
            <w:r>
              <w:rPr>
                <w:noProof/>
                <w:webHidden/>
              </w:rPr>
              <w:instrText xml:space="preserve"> PAGEREF _Toc154269409 \h </w:instrText>
            </w:r>
            <w:r>
              <w:rPr>
                <w:noProof/>
                <w:webHidden/>
              </w:rPr>
            </w:r>
            <w:r>
              <w:rPr>
                <w:noProof/>
                <w:webHidden/>
              </w:rPr>
              <w:fldChar w:fldCharType="separate"/>
            </w:r>
            <w:r>
              <w:rPr>
                <w:caps w:val="0"/>
                <w:noProof/>
                <w:webHidden/>
              </w:rPr>
              <w:t>7</w:t>
            </w:r>
            <w:r>
              <w:rPr>
                <w:noProof/>
                <w:webHidden/>
              </w:rPr>
              <w:fldChar w:fldCharType="end"/>
            </w:r>
          </w:hyperlink>
        </w:p>
        <w:p w:rsidR="0078028D" w:rsidRDefault="0078028D">
          <w:pPr>
            <w:pStyle w:val="TDC1"/>
            <w:tabs>
              <w:tab w:val="right" w:pos="9739"/>
            </w:tabs>
            <w:rPr>
              <w:rFonts w:asciiTheme="minorHAnsi" w:eastAsiaTheme="minorEastAsia" w:hAnsiTheme="minorHAnsi" w:cstheme="minorBidi"/>
              <w:b w:val="0"/>
              <w:bCs w:val="0"/>
              <w:caps w:val="0"/>
              <w:noProof/>
              <w:sz w:val="22"/>
              <w:szCs w:val="22"/>
            </w:rPr>
          </w:pPr>
          <w:hyperlink w:anchor="_Toc154269410" w:history="1">
            <w:r>
              <w:rPr>
                <w:rStyle w:val="Hipervnculo"/>
                <w:caps w:val="0"/>
                <w:noProof/>
              </w:rPr>
              <w:t>C</w:t>
            </w:r>
            <w:r w:rsidRPr="00730C8D">
              <w:rPr>
                <w:rStyle w:val="Hipervnculo"/>
                <w:caps w:val="0"/>
                <w:noProof/>
              </w:rPr>
              <w:t>ontrol de versiones</w:t>
            </w:r>
            <w:r>
              <w:rPr>
                <w:caps w:val="0"/>
                <w:noProof/>
                <w:webHidden/>
              </w:rPr>
              <w:tab/>
            </w:r>
            <w:r>
              <w:rPr>
                <w:noProof/>
                <w:webHidden/>
              </w:rPr>
              <w:fldChar w:fldCharType="begin"/>
            </w:r>
            <w:r>
              <w:rPr>
                <w:noProof/>
                <w:webHidden/>
              </w:rPr>
              <w:instrText xml:space="preserve"> PAGEREF _Toc154269410 \h </w:instrText>
            </w:r>
            <w:r>
              <w:rPr>
                <w:noProof/>
                <w:webHidden/>
              </w:rPr>
            </w:r>
            <w:r>
              <w:rPr>
                <w:noProof/>
                <w:webHidden/>
              </w:rPr>
              <w:fldChar w:fldCharType="separate"/>
            </w:r>
            <w:r>
              <w:rPr>
                <w:caps w:val="0"/>
                <w:noProof/>
                <w:webHidden/>
              </w:rPr>
              <w:t>8</w:t>
            </w:r>
            <w:r>
              <w:rPr>
                <w:noProof/>
                <w:webHidden/>
              </w:rPr>
              <w:fldChar w:fldCharType="end"/>
            </w:r>
          </w:hyperlink>
        </w:p>
        <w:p w:rsidR="007437C1" w:rsidRDefault="007437C1">
          <w:r>
            <w:rPr>
              <w:b/>
              <w:bCs/>
              <w:lang w:val="es-ES"/>
            </w:rPr>
            <w:fldChar w:fldCharType="end"/>
          </w:r>
        </w:p>
      </w:sdtContent>
    </w:sdt>
    <w:p w:rsidR="00782CDA" w:rsidRDefault="00782CDA" w:rsidP="00782CDA">
      <w:pPr>
        <w:pStyle w:val="TtulodeTDC"/>
      </w:pPr>
    </w:p>
    <w:p w:rsidR="002534F1" w:rsidRPr="002534F1" w:rsidRDefault="002534F1" w:rsidP="002534F1">
      <w:pPr>
        <w:pStyle w:val="Sinespaciado"/>
      </w:pPr>
    </w:p>
    <w:p w:rsidR="009C1465" w:rsidRDefault="009C1465">
      <w:pPr>
        <w:jc w:val="center"/>
      </w:pPr>
      <w:bookmarkStart w:id="5" w:name="_GoBack"/>
      <w:bookmarkEnd w:id="5"/>
    </w:p>
    <w:p w:rsidR="009C1465" w:rsidRDefault="009C1465" w:rsidP="009C1465">
      <w:r>
        <w:br w:type="page"/>
      </w:r>
      <w:bookmarkStart w:id="6" w:name="_j445nxgpvwwb" w:colFirst="0" w:colLast="0"/>
      <w:bookmarkEnd w:id="6"/>
    </w:p>
    <w:p w:rsidR="00735C37" w:rsidRDefault="00735C37" w:rsidP="007437C1">
      <w:pPr>
        <w:pStyle w:val="Ttulo"/>
      </w:pPr>
      <w:r>
        <w:lastRenderedPageBreak/>
        <w:t>Módulos a implementar</w:t>
      </w:r>
      <w:r w:rsidR="007437C1">
        <w:fldChar w:fldCharType="begin"/>
      </w:r>
      <w:r w:rsidR="007437C1">
        <w:instrText xml:space="preserve"> TC "</w:instrText>
      </w:r>
      <w:bookmarkStart w:id="7" w:name="_Toc154269401"/>
      <w:r w:rsidR="007437C1" w:rsidRPr="00B15E8A">
        <w:instrText>Módulos a implementar</w:instrText>
      </w:r>
      <w:bookmarkEnd w:id="7"/>
      <w:r w:rsidR="007437C1">
        <w:instrText xml:space="preserve">" \f C \l "1" </w:instrText>
      </w:r>
      <w:r w:rsidR="007437C1">
        <w:fldChar w:fldCharType="end"/>
      </w:r>
    </w:p>
    <w:p w:rsidR="00735C37" w:rsidRDefault="00735C37" w:rsidP="00735C37">
      <w:pPr>
        <w:ind w:left="720"/>
        <w:rPr>
          <w:sz w:val="20"/>
          <w:szCs w:val="20"/>
        </w:rPr>
      </w:pPr>
    </w:p>
    <w:p w:rsidR="00126C61" w:rsidRDefault="00A86B9A">
      <w:pPr>
        <w:numPr>
          <w:ilvl w:val="0"/>
          <w:numId w:val="5"/>
        </w:numPr>
        <w:rPr>
          <w:sz w:val="20"/>
          <w:szCs w:val="20"/>
        </w:rPr>
      </w:pPr>
      <w:proofErr w:type="spellStart"/>
      <w:r>
        <w:rPr>
          <w:sz w:val="20"/>
          <w:szCs w:val="20"/>
        </w:rPr>
        <w:t>Backend</w:t>
      </w:r>
      <w:proofErr w:type="spellEnd"/>
    </w:p>
    <w:p w:rsidR="00126C61" w:rsidRDefault="009C1465" w:rsidP="009C1465">
      <w:pPr>
        <w:numPr>
          <w:ilvl w:val="1"/>
          <w:numId w:val="5"/>
        </w:numPr>
        <w:rPr>
          <w:sz w:val="20"/>
          <w:szCs w:val="20"/>
        </w:rPr>
      </w:pPr>
      <w:r>
        <w:rPr>
          <w:sz w:val="20"/>
          <w:szCs w:val="20"/>
        </w:rPr>
        <w:t>Base de datos</w:t>
      </w:r>
    </w:p>
    <w:p w:rsidR="00126C61" w:rsidRDefault="009C1465" w:rsidP="009C1465">
      <w:pPr>
        <w:numPr>
          <w:ilvl w:val="1"/>
          <w:numId w:val="5"/>
        </w:numPr>
        <w:rPr>
          <w:sz w:val="20"/>
          <w:szCs w:val="20"/>
        </w:rPr>
      </w:pPr>
      <w:r>
        <w:rPr>
          <w:sz w:val="20"/>
          <w:szCs w:val="20"/>
        </w:rPr>
        <w:t>API</w:t>
      </w:r>
    </w:p>
    <w:p w:rsidR="00126C61" w:rsidRDefault="00A86B9A">
      <w:pPr>
        <w:numPr>
          <w:ilvl w:val="0"/>
          <w:numId w:val="5"/>
        </w:numPr>
        <w:rPr>
          <w:sz w:val="20"/>
          <w:szCs w:val="20"/>
        </w:rPr>
      </w:pPr>
      <w:proofErr w:type="spellStart"/>
      <w:r>
        <w:rPr>
          <w:sz w:val="20"/>
          <w:szCs w:val="20"/>
        </w:rPr>
        <w:t>Frontend</w:t>
      </w:r>
      <w:proofErr w:type="spellEnd"/>
    </w:p>
    <w:p w:rsidR="00126C61" w:rsidRDefault="00A86B9A" w:rsidP="009C1465">
      <w:pPr>
        <w:numPr>
          <w:ilvl w:val="1"/>
          <w:numId w:val="5"/>
        </w:numPr>
        <w:rPr>
          <w:color w:val="4A86E8"/>
          <w:sz w:val="20"/>
          <w:szCs w:val="20"/>
        </w:rPr>
      </w:pPr>
      <w:r>
        <w:rPr>
          <w:sz w:val="20"/>
          <w:szCs w:val="20"/>
        </w:rPr>
        <w:t>Sitios web</w:t>
      </w:r>
    </w:p>
    <w:p w:rsidR="00126C61" w:rsidRDefault="00126C61">
      <w:pPr>
        <w:rPr>
          <w:color w:val="4A86E8"/>
          <w:sz w:val="20"/>
          <w:szCs w:val="20"/>
        </w:rPr>
      </w:pPr>
    </w:p>
    <w:p w:rsidR="00126C61" w:rsidRDefault="00126C61">
      <w:pPr>
        <w:rPr>
          <w:sz w:val="20"/>
          <w:szCs w:val="20"/>
        </w:rPr>
      </w:pPr>
    </w:p>
    <w:p w:rsidR="00782CDA" w:rsidRDefault="00782CDA">
      <w:pPr>
        <w:rPr>
          <w:rStyle w:val="nfasisintenso"/>
          <w:rFonts w:eastAsiaTheme="majorEastAsia" w:cstheme="majorBidi"/>
          <w:sz w:val="32"/>
        </w:rPr>
      </w:pPr>
      <w:bookmarkStart w:id="8" w:name="_qqz54atyigjs" w:colFirst="0" w:colLast="0"/>
      <w:bookmarkEnd w:id="8"/>
      <w:r>
        <w:rPr>
          <w:rStyle w:val="nfasisintenso"/>
        </w:rPr>
        <w:br w:type="page"/>
      </w:r>
    </w:p>
    <w:p w:rsidR="00126C61" w:rsidRPr="00735C37" w:rsidRDefault="00A86B9A" w:rsidP="007437C1">
      <w:pPr>
        <w:pStyle w:val="Ttulo"/>
      </w:pPr>
      <w:r w:rsidRPr="00735C37">
        <w:lastRenderedPageBreak/>
        <w:t>Requisitos previos</w:t>
      </w:r>
      <w:r w:rsidR="0078028D">
        <w:fldChar w:fldCharType="begin"/>
      </w:r>
      <w:r w:rsidR="0078028D">
        <w:instrText xml:space="preserve"> TC "</w:instrText>
      </w:r>
      <w:bookmarkStart w:id="9" w:name="_Toc154269402"/>
      <w:r w:rsidR="0078028D" w:rsidRPr="002610EF">
        <w:instrText>Requisitos previos</w:instrText>
      </w:r>
      <w:bookmarkEnd w:id="9"/>
      <w:r w:rsidR="0078028D">
        <w:instrText xml:space="preserve">" \f C \l "1" </w:instrText>
      </w:r>
      <w:r w:rsidR="0078028D">
        <w:fldChar w:fldCharType="end"/>
      </w:r>
    </w:p>
    <w:p w:rsidR="00126C61" w:rsidRDefault="00126C61"/>
    <w:p w:rsidR="00126C61" w:rsidRDefault="00A86B9A" w:rsidP="002534F1">
      <w:pPr>
        <w:numPr>
          <w:ilvl w:val="0"/>
          <w:numId w:val="7"/>
        </w:numPr>
        <w:rPr>
          <w:sz w:val="20"/>
          <w:szCs w:val="20"/>
        </w:rPr>
      </w:pPr>
      <w:r>
        <w:rPr>
          <w:sz w:val="20"/>
          <w:szCs w:val="20"/>
        </w:rPr>
        <w:t xml:space="preserve">Revisar la versión actual instalada de los módulos afectados asegurándose de que no deban instalarse versiones intermedias antes de instalar la versión actual. Esto es sumamente importante cuando la versión actual incluye cambios en la base de datos o en los archivos de </w:t>
      </w:r>
      <w:r w:rsidR="002534F1">
        <w:rPr>
          <w:sz w:val="20"/>
          <w:szCs w:val="20"/>
        </w:rPr>
        <w:t xml:space="preserve">configuración de sitios o </w:t>
      </w:r>
      <w:proofErr w:type="spellStart"/>
      <w:r w:rsidR="002534F1">
        <w:rPr>
          <w:sz w:val="20"/>
          <w:szCs w:val="20"/>
        </w:rPr>
        <w:t>APIs</w:t>
      </w:r>
      <w:proofErr w:type="spellEnd"/>
      <w:r w:rsidR="002534F1">
        <w:rPr>
          <w:sz w:val="20"/>
          <w:szCs w:val="20"/>
        </w:rPr>
        <w:t>.</w:t>
      </w:r>
    </w:p>
    <w:p w:rsidR="00126C61" w:rsidRDefault="00A86B9A">
      <w:pPr>
        <w:numPr>
          <w:ilvl w:val="0"/>
          <w:numId w:val="7"/>
        </w:numPr>
        <w:rPr>
          <w:sz w:val="20"/>
          <w:szCs w:val="20"/>
        </w:rPr>
      </w:pPr>
      <w:r>
        <w:rPr>
          <w:sz w:val="20"/>
          <w:szCs w:val="20"/>
        </w:rPr>
        <w:t>Comunicar previo al despliegue a los interesados, informando:</w:t>
      </w:r>
    </w:p>
    <w:p w:rsidR="00126C61" w:rsidRDefault="00A86B9A">
      <w:pPr>
        <w:numPr>
          <w:ilvl w:val="1"/>
          <w:numId w:val="7"/>
        </w:numPr>
        <w:rPr>
          <w:sz w:val="20"/>
          <w:szCs w:val="20"/>
        </w:rPr>
      </w:pPr>
      <w:r>
        <w:rPr>
          <w:sz w:val="20"/>
          <w:szCs w:val="20"/>
        </w:rPr>
        <w:t>fecha de realización</w:t>
      </w:r>
    </w:p>
    <w:p w:rsidR="00126C61" w:rsidRDefault="00A86B9A">
      <w:pPr>
        <w:numPr>
          <w:ilvl w:val="1"/>
          <w:numId w:val="7"/>
        </w:numPr>
        <w:rPr>
          <w:sz w:val="20"/>
          <w:szCs w:val="20"/>
        </w:rPr>
      </w:pPr>
      <w:r>
        <w:rPr>
          <w:sz w:val="20"/>
          <w:szCs w:val="20"/>
        </w:rPr>
        <w:t>hora de inicio y fin</w:t>
      </w:r>
    </w:p>
    <w:p w:rsidR="00126C61" w:rsidRDefault="00A86B9A">
      <w:pPr>
        <w:numPr>
          <w:ilvl w:val="1"/>
          <w:numId w:val="7"/>
        </w:numPr>
        <w:rPr>
          <w:sz w:val="20"/>
          <w:szCs w:val="20"/>
        </w:rPr>
      </w:pPr>
      <w:r>
        <w:rPr>
          <w:sz w:val="20"/>
          <w:szCs w:val="20"/>
        </w:rPr>
        <w:t>impacto en la plataforma y usuarios finales</w:t>
      </w:r>
    </w:p>
    <w:p w:rsidR="00126C61" w:rsidRDefault="00A86B9A">
      <w:pPr>
        <w:numPr>
          <w:ilvl w:val="0"/>
          <w:numId w:val="7"/>
        </w:numPr>
        <w:rPr>
          <w:sz w:val="20"/>
          <w:szCs w:val="20"/>
        </w:rPr>
      </w:pPr>
      <w:r>
        <w:rPr>
          <w:sz w:val="20"/>
          <w:szCs w:val="20"/>
        </w:rPr>
        <w:t xml:space="preserve">Descargar en </w:t>
      </w:r>
      <w:r w:rsidR="002534F1">
        <w:rPr>
          <w:sz w:val="20"/>
          <w:szCs w:val="20"/>
        </w:rPr>
        <w:t>el</w:t>
      </w:r>
      <w:r>
        <w:rPr>
          <w:sz w:val="20"/>
          <w:szCs w:val="20"/>
        </w:rPr>
        <w:t xml:space="preserve"> servidor el paquete de implementación correspondiente</w:t>
      </w:r>
    </w:p>
    <w:p w:rsidR="002534F1" w:rsidRDefault="00A86B9A">
      <w:pPr>
        <w:numPr>
          <w:ilvl w:val="1"/>
          <w:numId w:val="7"/>
        </w:numPr>
        <w:rPr>
          <w:sz w:val="20"/>
          <w:szCs w:val="20"/>
        </w:rPr>
      </w:pPr>
      <w:r>
        <w:rPr>
          <w:sz w:val="20"/>
          <w:szCs w:val="20"/>
        </w:rPr>
        <w:t xml:space="preserve">sitios, </w:t>
      </w:r>
    </w:p>
    <w:p w:rsidR="002534F1" w:rsidRDefault="00A86B9A">
      <w:pPr>
        <w:numPr>
          <w:ilvl w:val="1"/>
          <w:numId w:val="7"/>
        </w:numPr>
        <w:rPr>
          <w:sz w:val="20"/>
          <w:szCs w:val="20"/>
        </w:rPr>
      </w:pPr>
      <w:proofErr w:type="spellStart"/>
      <w:r>
        <w:rPr>
          <w:sz w:val="20"/>
          <w:szCs w:val="20"/>
        </w:rPr>
        <w:t>APIs</w:t>
      </w:r>
      <w:proofErr w:type="spellEnd"/>
      <w:r>
        <w:rPr>
          <w:sz w:val="20"/>
          <w:szCs w:val="20"/>
        </w:rPr>
        <w:t xml:space="preserve">, </w:t>
      </w:r>
    </w:p>
    <w:p w:rsidR="00126C61" w:rsidRDefault="00A86B9A">
      <w:pPr>
        <w:numPr>
          <w:ilvl w:val="1"/>
          <w:numId w:val="7"/>
        </w:numPr>
        <w:rPr>
          <w:sz w:val="20"/>
          <w:szCs w:val="20"/>
        </w:rPr>
      </w:pPr>
      <w:r>
        <w:rPr>
          <w:sz w:val="20"/>
          <w:szCs w:val="20"/>
        </w:rPr>
        <w:t>servicios</w:t>
      </w:r>
    </w:p>
    <w:p w:rsidR="00126C61" w:rsidRPr="002534F1" w:rsidRDefault="00A86B9A" w:rsidP="002534F1">
      <w:pPr>
        <w:numPr>
          <w:ilvl w:val="1"/>
          <w:numId w:val="7"/>
        </w:numPr>
        <w:rPr>
          <w:sz w:val="20"/>
          <w:szCs w:val="20"/>
        </w:rPr>
      </w:pPr>
      <w:r>
        <w:rPr>
          <w:sz w:val="20"/>
          <w:szCs w:val="20"/>
        </w:rPr>
        <w:t>scripts de BD</w:t>
      </w:r>
    </w:p>
    <w:p w:rsidR="00126C61" w:rsidRDefault="00A86B9A">
      <w:pPr>
        <w:numPr>
          <w:ilvl w:val="0"/>
          <w:numId w:val="7"/>
        </w:numPr>
        <w:rPr>
          <w:sz w:val="20"/>
          <w:szCs w:val="20"/>
        </w:rPr>
      </w:pPr>
      <w:r>
        <w:rPr>
          <w:sz w:val="20"/>
          <w:szCs w:val="20"/>
        </w:rPr>
        <w:t>Preparar el entorno para la realización de pruebas durante y luego de la implementación</w:t>
      </w:r>
    </w:p>
    <w:p w:rsidR="00126C61" w:rsidRDefault="00A86B9A" w:rsidP="002534F1">
      <w:pPr>
        <w:numPr>
          <w:ilvl w:val="1"/>
          <w:numId w:val="7"/>
        </w:numPr>
        <w:rPr>
          <w:sz w:val="20"/>
          <w:szCs w:val="20"/>
        </w:rPr>
      </w:pPr>
      <w:r>
        <w:rPr>
          <w:sz w:val="20"/>
          <w:szCs w:val="20"/>
        </w:rPr>
        <w:t>Te</w:t>
      </w:r>
      <w:r w:rsidR="002534F1">
        <w:rPr>
          <w:sz w:val="20"/>
          <w:szCs w:val="20"/>
        </w:rPr>
        <w:t>ner instaladas y funcionando la</w:t>
      </w:r>
      <w:r>
        <w:rPr>
          <w:sz w:val="20"/>
          <w:szCs w:val="20"/>
        </w:rPr>
        <w:t xml:space="preserve"> </w:t>
      </w:r>
      <w:r w:rsidR="002534F1">
        <w:rPr>
          <w:sz w:val="20"/>
          <w:szCs w:val="20"/>
        </w:rPr>
        <w:t xml:space="preserve">versión </w:t>
      </w:r>
      <w:r>
        <w:rPr>
          <w:sz w:val="20"/>
          <w:szCs w:val="20"/>
        </w:rPr>
        <w:t>actual</w:t>
      </w:r>
      <w:r w:rsidR="002534F1">
        <w:rPr>
          <w:sz w:val="20"/>
          <w:szCs w:val="20"/>
        </w:rPr>
        <w:t xml:space="preserve"> </w:t>
      </w:r>
      <w:r>
        <w:rPr>
          <w:sz w:val="20"/>
          <w:szCs w:val="20"/>
        </w:rPr>
        <w:t>del aplicativo</w:t>
      </w:r>
      <w:r w:rsidR="002534F1">
        <w:rPr>
          <w:sz w:val="20"/>
          <w:szCs w:val="20"/>
        </w:rPr>
        <w:t>.</w:t>
      </w:r>
    </w:p>
    <w:p w:rsidR="00126C61" w:rsidRDefault="00A86B9A">
      <w:pPr>
        <w:numPr>
          <w:ilvl w:val="1"/>
          <w:numId w:val="7"/>
        </w:numPr>
        <w:rPr>
          <w:sz w:val="20"/>
          <w:szCs w:val="20"/>
        </w:rPr>
      </w:pPr>
      <w:r>
        <w:rPr>
          <w:sz w:val="20"/>
          <w:szCs w:val="20"/>
        </w:rPr>
        <w:t>Entrar de antemano a servidor necesario</w:t>
      </w:r>
      <w:r w:rsidR="002534F1">
        <w:rPr>
          <w:sz w:val="20"/>
          <w:szCs w:val="20"/>
        </w:rPr>
        <w:t xml:space="preserve"> </w:t>
      </w:r>
      <w:r>
        <w:rPr>
          <w:sz w:val="20"/>
          <w:szCs w:val="20"/>
        </w:rPr>
        <w:t>en donde se realizará la implementación y dejar abierto lo siguiente:</w:t>
      </w:r>
    </w:p>
    <w:p w:rsidR="00126C61" w:rsidRDefault="002534F1">
      <w:pPr>
        <w:numPr>
          <w:ilvl w:val="2"/>
          <w:numId w:val="7"/>
        </w:numPr>
        <w:rPr>
          <w:sz w:val="20"/>
          <w:szCs w:val="20"/>
        </w:rPr>
      </w:pPr>
      <w:r>
        <w:rPr>
          <w:sz w:val="20"/>
          <w:szCs w:val="20"/>
        </w:rPr>
        <w:t>Al implementar el sitio</w:t>
      </w:r>
      <w:r w:rsidR="00A86B9A">
        <w:rPr>
          <w:sz w:val="20"/>
          <w:szCs w:val="20"/>
        </w:rPr>
        <w:t>:</w:t>
      </w:r>
    </w:p>
    <w:p w:rsidR="00126C61" w:rsidRDefault="00A86B9A">
      <w:pPr>
        <w:numPr>
          <w:ilvl w:val="3"/>
          <w:numId w:val="7"/>
        </w:numPr>
        <w:rPr>
          <w:sz w:val="20"/>
          <w:szCs w:val="20"/>
        </w:rPr>
      </w:pPr>
      <w:r>
        <w:rPr>
          <w:sz w:val="20"/>
          <w:szCs w:val="20"/>
        </w:rPr>
        <w:t>Una ventana con los archivos de la nueva versión</w:t>
      </w:r>
    </w:p>
    <w:p w:rsidR="00126C61" w:rsidRDefault="00A86B9A">
      <w:pPr>
        <w:numPr>
          <w:ilvl w:val="3"/>
          <w:numId w:val="7"/>
        </w:numPr>
        <w:rPr>
          <w:sz w:val="20"/>
          <w:szCs w:val="20"/>
        </w:rPr>
      </w:pPr>
      <w:r>
        <w:rPr>
          <w:sz w:val="20"/>
          <w:szCs w:val="20"/>
        </w:rPr>
        <w:t>Una ventana con la ubicación de los sitios (</w:t>
      </w:r>
      <w:proofErr w:type="spellStart"/>
      <w:r>
        <w:rPr>
          <w:sz w:val="20"/>
          <w:szCs w:val="20"/>
        </w:rPr>
        <w:t>inetpub</w:t>
      </w:r>
      <w:proofErr w:type="spellEnd"/>
      <w:r>
        <w:rPr>
          <w:sz w:val="20"/>
          <w:szCs w:val="20"/>
        </w:rPr>
        <w:t>/</w:t>
      </w:r>
      <w:proofErr w:type="spellStart"/>
      <w:r>
        <w:rPr>
          <w:sz w:val="20"/>
          <w:szCs w:val="20"/>
        </w:rPr>
        <w:t>wwwroot</w:t>
      </w:r>
      <w:proofErr w:type="spellEnd"/>
      <w:r>
        <w:rPr>
          <w:sz w:val="20"/>
          <w:szCs w:val="20"/>
        </w:rPr>
        <w:t>)</w:t>
      </w:r>
    </w:p>
    <w:p w:rsidR="00126C61" w:rsidRDefault="00A86B9A">
      <w:pPr>
        <w:numPr>
          <w:ilvl w:val="3"/>
          <w:numId w:val="7"/>
        </w:numPr>
        <w:rPr>
          <w:sz w:val="20"/>
          <w:szCs w:val="20"/>
        </w:rPr>
      </w:pPr>
      <w:r>
        <w:rPr>
          <w:sz w:val="20"/>
          <w:szCs w:val="20"/>
        </w:rPr>
        <w:t>Una consola con IIS</w:t>
      </w:r>
    </w:p>
    <w:p w:rsidR="00126C61" w:rsidRDefault="002534F1">
      <w:pPr>
        <w:numPr>
          <w:ilvl w:val="2"/>
          <w:numId w:val="7"/>
        </w:numPr>
        <w:rPr>
          <w:sz w:val="20"/>
          <w:szCs w:val="20"/>
        </w:rPr>
      </w:pPr>
      <w:r>
        <w:rPr>
          <w:sz w:val="20"/>
          <w:szCs w:val="20"/>
        </w:rPr>
        <w:t xml:space="preserve">Al implementar la </w:t>
      </w:r>
      <w:r w:rsidR="00A86B9A">
        <w:rPr>
          <w:sz w:val="20"/>
          <w:szCs w:val="20"/>
        </w:rPr>
        <w:t>BD</w:t>
      </w:r>
    </w:p>
    <w:p w:rsidR="00126C61" w:rsidRDefault="00A86B9A">
      <w:pPr>
        <w:numPr>
          <w:ilvl w:val="3"/>
          <w:numId w:val="7"/>
        </w:numPr>
        <w:rPr>
          <w:sz w:val="20"/>
          <w:szCs w:val="20"/>
        </w:rPr>
      </w:pPr>
      <w:r>
        <w:rPr>
          <w:sz w:val="20"/>
          <w:szCs w:val="20"/>
        </w:rPr>
        <w:t xml:space="preserve">SQL server </w:t>
      </w:r>
      <w:proofErr w:type="spellStart"/>
      <w:r>
        <w:rPr>
          <w:sz w:val="20"/>
          <w:szCs w:val="20"/>
        </w:rPr>
        <w:t>logueado</w:t>
      </w:r>
      <w:proofErr w:type="spellEnd"/>
    </w:p>
    <w:p w:rsidR="00126C61" w:rsidRDefault="00A86B9A">
      <w:pPr>
        <w:numPr>
          <w:ilvl w:val="3"/>
          <w:numId w:val="7"/>
        </w:numPr>
        <w:rPr>
          <w:sz w:val="20"/>
          <w:szCs w:val="20"/>
        </w:rPr>
      </w:pPr>
      <w:r>
        <w:rPr>
          <w:sz w:val="20"/>
          <w:szCs w:val="20"/>
        </w:rPr>
        <w:t>Una ventana de consulta dentro de SQL server sobre la BD correspondiente</w:t>
      </w:r>
    </w:p>
    <w:p w:rsidR="00126C61" w:rsidRDefault="00A86B9A">
      <w:pPr>
        <w:numPr>
          <w:ilvl w:val="3"/>
          <w:numId w:val="7"/>
        </w:numPr>
        <w:rPr>
          <w:sz w:val="20"/>
          <w:szCs w:val="20"/>
        </w:rPr>
      </w:pPr>
      <w:r>
        <w:rPr>
          <w:sz w:val="20"/>
          <w:szCs w:val="20"/>
        </w:rPr>
        <w:t xml:space="preserve">Una ventana de </w:t>
      </w:r>
      <w:proofErr w:type="spellStart"/>
      <w:r>
        <w:rPr>
          <w:sz w:val="20"/>
          <w:szCs w:val="20"/>
        </w:rPr>
        <w:t>windows</w:t>
      </w:r>
      <w:proofErr w:type="spellEnd"/>
      <w:r>
        <w:rPr>
          <w:sz w:val="20"/>
          <w:szCs w:val="20"/>
        </w:rPr>
        <w:t xml:space="preserve"> con la carpeta que contiene los scripts que se deben correr</w:t>
      </w:r>
    </w:p>
    <w:p w:rsidR="00126C61" w:rsidRDefault="00A86B9A">
      <w:pPr>
        <w:numPr>
          <w:ilvl w:val="0"/>
          <w:numId w:val="7"/>
        </w:numPr>
        <w:rPr>
          <w:sz w:val="20"/>
          <w:szCs w:val="20"/>
        </w:rPr>
      </w:pPr>
      <w:r>
        <w:rPr>
          <w:sz w:val="20"/>
          <w:szCs w:val="20"/>
        </w:rPr>
        <w:t xml:space="preserve">Realización de </w:t>
      </w:r>
      <w:proofErr w:type="spellStart"/>
      <w:r>
        <w:rPr>
          <w:sz w:val="20"/>
          <w:szCs w:val="20"/>
        </w:rPr>
        <w:t>backups</w:t>
      </w:r>
      <w:proofErr w:type="spellEnd"/>
    </w:p>
    <w:p w:rsidR="00126C61" w:rsidRDefault="00A86B9A">
      <w:pPr>
        <w:numPr>
          <w:ilvl w:val="1"/>
          <w:numId w:val="7"/>
        </w:numPr>
        <w:rPr>
          <w:sz w:val="20"/>
          <w:szCs w:val="20"/>
        </w:rPr>
      </w:pPr>
      <w:r>
        <w:rPr>
          <w:sz w:val="20"/>
          <w:szCs w:val="20"/>
        </w:rPr>
        <w:t xml:space="preserve">Comenzar realizando </w:t>
      </w:r>
      <w:proofErr w:type="spellStart"/>
      <w:r>
        <w:rPr>
          <w:sz w:val="20"/>
          <w:szCs w:val="20"/>
        </w:rPr>
        <w:t>backups</w:t>
      </w:r>
      <w:proofErr w:type="spellEnd"/>
      <w:r>
        <w:rPr>
          <w:sz w:val="20"/>
          <w:szCs w:val="20"/>
        </w:rPr>
        <w:t xml:space="preserve"> de los sitios web, </w:t>
      </w:r>
      <w:proofErr w:type="spellStart"/>
      <w:r>
        <w:rPr>
          <w:sz w:val="20"/>
          <w:szCs w:val="20"/>
        </w:rPr>
        <w:t>APIs</w:t>
      </w:r>
      <w:proofErr w:type="spellEnd"/>
      <w:r>
        <w:rPr>
          <w:sz w:val="20"/>
          <w:szCs w:val="20"/>
        </w:rPr>
        <w:t xml:space="preserve"> y servicios afectados. Tener cuidado al generar archivos </w:t>
      </w:r>
      <w:proofErr w:type="spellStart"/>
      <w:r>
        <w:rPr>
          <w:sz w:val="20"/>
          <w:szCs w:val="20"/>
        </w:rPr>
        <w:t>rar</w:t>
      </w:r>
      <w:proofErr w:type="spellEnd"/>
      <w:r>
        <w:rPr>
          <w:sz w:val="20"/>
          <w:szCs w:val="20"/>
        </w:rPr>
        <w:t>, se deben generar de uno a la vez porque degrada la performance del server.</w:t>
      </w:r>
    </w:p>
    <w:p w:rsidR="00126C61" w:rsidRDefault="00A86B9A">
      <w:pPr>
        <w:numPr>
          <w:ilvl w:val="1"/>
          <w:numId w:val="7"/>
        </w:numPr>
        <w:rPr>
          <w:sz w:val="20"/>
          <w:szCs w:val="20"/>
        </w:rPr>
      </w:pPr>
      <w:r>
        <w:rPr>
          <w:sz w:val="20"/>
          <w:szCs w:val="20"/>
        </w:rPr>
        <w:t xml:space="preserve">Por último, debemos hacer un </w:t>
      </w:r>
      <w:proofErr w:type="spellStart"/>
      <w:r>
        <w:rPr>
          <w:sz w:val="20"/>
          <w:szCs w:val="20"/>
        </w:rPr>
        <w:t>backup</w:t>
      </w:r>
      <w:proofErr w:type="spellEnd"/>
      <w:r>
        <w:rPr>
          <w:sz w:val="20"/>
          <w:szCs w:val="20"/>
        </w:rPr>
        <w:t xml:space="preserve"> de las bases de </w:t>
      </w:r>
      <w:r w:rsidR="00386EB7">
        <w:rPr>
          <w:sz w:val="20"/>
          <w:szCs w:val="20"/>
        </w:rPr>
        <w:t>DB</w:t>
      </w:r>
      <w:r>
        <w:rPr>
          <w:sz w:val="20"/>
          <w:szCs w:val="20"/>
        </w:rPr>
        <w:t xml:space="preserve"> pero lo vamos hacer dentro del proceso de despliegue, justo antes de implementar cada módulo.</w:t>
      </w:r>
    </w:p>
    <w:p w:rsidR="00126C61" w:rsidRDefault="00126C61" w:rsidP="00386EB7">
      <w:pPr>
        <w:ind w:left="1080"/>
        <w:rPr>
          <w:sz w:val="20"/>
          <w:szCs w:val="20"/>
        </w:rPr>
      </w:pPr>
    </w:p>
    <w:p w:rsidR="00126C61" w:rsidRDefault="00126C61">
      <w:pPr>
        <w:rPr>
          <w:sz w:val="20"/>
          <w:szCs w:val="20"/>
        </w:rPr>
      </w:pPr>
    </w:p>
    <w:p w:rsidR="00126C61" w:rsidRDefault="00126C61">
      <w:pPr>
        <w:rPr>
          <w:sz w:val="20"/>
          <w:szCs w:val="20"/>
        </w:rPr>
      </w:pPr>
    </w:p>
    <w:p w:rsidR="00126C61" w:rsidRDefault="00126C61">
      <w:pPr>
        <w:rPr>
          <w:sz w:val="20"/>
          <w:szCs w:val="20"/>
        </w:rPr>
      </w:pPr>
    </w:p>
    <w:p w:rsidR="00126C61" w:rsidRDefault="00126C61">
      <w:pPr>
        <w:rPr>
          <w:sz w:val="20"/>
          <w:szCs w:val="20"/>
        </w:rPr>
      </w:pPr>
    </w:p>
    <w:p w:rsidR="00126C61" w:rsidRDefault="00126C61">
      <w:pPr>
        <w:rPr>
          <w:sz w:val="20"/>
          <w:szCs w:val="20"/>
        </w:rPr>
      </w:pPr>
    </w:p>
    <w:p w:rsidR="00782CDA" w:rsidRDefault="00782CDA">
      <w:pPr>
        <w:rPr>
          <w:rStyle w:val="nfasisintenso"/>
          <w:rFonts w:eastAsiaTheme="majorEastAsia" w:cstheme="majorBidi"/>
          <w:sz w:val="32"/>
        </w:rPr>
      </w:pPr>
      <w:bookmarkStart w:id="10" w:name="_zeb249f5q6a8" w:colFirst="0" w:colLast="0"/>
      <w:bookmarkEnd w:id="10"/>
      <w:r>
        <w:rPr>
          <w:rStyle w:val="nfasisintenso"/>
        </w:rPr>
        <w:br w:type="page"/>
      </w:r>
    </w:p>
    <w:p w:rsidR="00735C37" w:rsidRPr="00782CDA" w:rsidRDefault="00735C37" w:rsidP="007437C1">
      <w:pPr>
        <w:pStyle w:val="Ttulo"/>
      </w:pPr>
      <w:r>
        <w:lastRenderedPageBreak/>
        <w:t>Realización del despliegue</w:t>
      </w:r>
      <w:r w:rsidR="0078028D">
        <w:fldChar w:fldCharType="begin"/>
      </w:r>
      <w:r w:rsidR="0078028D">
        <w:instrText xml:space="preserve"> TC "</w:instrText>
      </w:r>
      <w:bookmarkStart w:id="11" w:name="_Toc154269403"/>
      <w:r w:rsidR="0078028D" w:rsidRPr="008F37B6">
        <w:instrText>Realización del despliegue</w:instrText>
      </w:r>
      <w:bookmarkEnd w:id="11"/>
      <w:r w:rsidR="0078028D">
        <w:instrText xml:space="preserve">" \f C \l "1" </w:instrText>
      </w:r>
      <w:r w:rsidR="0078028D">
        <w:fldChar w:fldCharType="end"/>
      </w:r>
    </w:p>
    <w:p w:rsidR="00735C37" w:rsidRDefault="00735C37">
      <w:pPr>
        <w:rPr>
          <w:sz w:val="20"/>
          <w:szCs w:val="20"/>
        </w:rPr>
      </w:pPr>
    </w:p>
    <w:p w:rsidR="00126C61" w:rsidRDefault="00A86B9A">
      <w:pPr>
        <w:rPr>
          <w:sz w:val="20"/>
          <w:szCs w:val="20"/>
        </w:rPr>
      </w:pPr>
      <w:r>
        <w:rPr>
          <w:sz w:val="20"/>
          <w:szCs w:val="20"/>
        </w:rPr>
        <w:t>Se deben realizar las siguientes tareas respetando el orden de ejecución</w:t>
      </w:r>
    </w:p>
    <w:p w:rsidR="00782CDA" w:rsidRPr="00782CDA" w:rsidRDefault="00782CDA">
      <w:pPr>
        <w:rPr>
          <w:sz w:val="20"/>
          <w:szCs w:val="20"/>
        </w:rPr>
      </w:pPr>
    </w:p>
    <w:p w:rsidR="00126C61" w:rsidRPr="00735C37" w:rsidRDefault="00A86B9A" w:rsidP="00735C37">
      <w:pPr>
        <w:pStyle w:val="Subttulo"/>
      </w:pPr>
      <w:bookmarkStart w:id="12" w:name="_sco7tj339v5a" w:colFirst="0" w:colLast="0"/>
      <w:bookmarkStart w:id="13" w:name="_Toc154265938"/>
      <w:bookmarkEnd w:id="12"/>
      <w:r w:rsidRPr="00735C37">
        <w:t>Tareas previas</w:t>
      </w:r>
      <w:bookmarkEnd w:id="13"/>
      <w:r w:rsidR="0078028D">
        <w:fldChar w:fldCharType="begin"/>
      </w:r>
      <w:r w:rsidR="0078028D">
        <w:instrText xml:space="preserve"> TC "</w:instrText>
      </w:r>
      <w:bookmarkStart w:id="14" w:name="_Toc154269404"/>
      <w:r w:rsidR="0078028D" w:rsidRPr="008F37B6">
        <w:instrText>Tareas previas</w:instrText>
      </w:r>
      <w:bookmarkEnd w:id="14"/>
      <w:r w:rsidR="0078028D">
        <w:instrText xml:space="preserve">" \f C \l "2" </w:instrText>
      </w:r>
      <w:r w:rsidR="0078028D">
        <w:fldChar w:fldCharType="end"/>
      </w:r>
    </w:p>
    <w:p w:rsidR="00386EB7" w:rsidRDefault="00386EB7" w:rsidP="00386EB7">
      <w:pPr>
        <w:numPr>
          <w:ilvl w:val="0"/>
          <w:numId w:val="4"/>
        </w:numPr>
        <w:rPr>
          <w:sz w:val="20"/>
          <w:szCs w:val="20"/>
        </w:rPr>
      </w:pPr>
      <w:r>
        <w:rPr>
          <w:sz w:val="20"/>
          <w:szCs w:val="20"/>
        </w:rPr>
        <w:t xml:space="preserve">Se debe detener el servicio de Notificaciones destinado al </w:t>
      </w:r>
      <w:proofErr w:type="spellStart"/>
      <w:r>
        <w:rPr>
          <w:sz w:val="20"/>
          <w:szCs w:val="20"/>
        </w:rPr>
        <w:t>envio</w:t>
      </w:r>
      <w:proofErr w:type="spellEnd"/>
      <w:r>
        <w:rPr>
          <w:sz w:val="20"/>
          <w:szCs w:val="20"/>
        </w:rPr>
        <w:t xml:space="preserve"> de mail cerrando la consola que realiza dicho proceso, una vez terminado se volverá a abrir para continuar con su proceso.</w:t>
      </w:r>
    </w:p>
    <w:p w:rsidR="00126C61" w:rsidRDefault="00386EB7" w:rsidP="00386EB7">
      <w:pPr>
        <w:numPr>
          <w:ilvl w:val="0"/>
          <w:numId w:val="4"/>
        </w:numPr>
        <w:rPr>
          <w:sz w:val="20"/>
          <w:szCs w:val="20"/>
        </w:rPr>
      </w:pPr>
      <w:r>
        <w:rPr>
          <w:sz w:val="20"/>
          <w:szCs w:val="20"/>
        </w:rPr>
        <w:t>Se debe detener el uso de la aplicación deteniendo el sitio destinado al uso de la API y deteniendo el Sitio levantando momentáneamente el sitio de mantenimiento, una vez terminado el cambio de versión realizaremos el paso inverso.</w:t>
      </w:r>
    </w:p>
    <w:p w:rsidR="00782CDA" w:rsidRPr="00386EB7" w:rsidRDefault="00782CDA" w:rsidP="00782CDA">
      <w:pPr>
        <w:ind w:left="720"/>
        <w:rPr>
          <w:sz w:val="20"/>
          <w:szCs w:val="20"/>
        </w:rPr>
      </w:pPr>
    </w:p>
    <w:p w:rsidR="00126C61" w:rsidRPr="00735C37" w:rsidRDefault="00386EB7" w:rsidP="00735C37">
      <w:pPr>
        <w:pStyle w:val="Subttulo"/>
      </w:pPr>
      <w:bookmarkStart w:id="15" w:name="_r5yt6lq6oyfw" w:colFirst="0" w:colLast="0"/>
      <w:bookmarkStart w:id="16" w:name="_Toc154265939"/>
      <w:bookmarkEnd w:id="15"/>
      <w:r w:rsidRPr="00735C37">
        <w:t>Base de Datos</w:t>
      </w:r>
      <w:bookmarkEnd w:id="16"/>
      <w:r w:rsidR="0078028D">
        <w:fldChar w:fldCharType="begin"/>
      </w:r>
      <w:r w:rsidR="0078028D">
        <w:instrText xml:space="preserve"> TC "</w:instrText>
      </w:r>
      <w:bookmarkStart w:id="17" w:name="_Toc154269405"/>
      <w:r w:rsidR="0078028D" w:rsidRPr="00AF0F63">
        <w:instrText>Base de Datos</w:instrText>
      </w:r>
      <w:bookmarkEnd w:id="17"/>
      <w:r w:rsidR="0078028D">
        <w:instrText xml:space="preserve">" \f C \l "2" </w:instrText>
      </w:r>
      <w:r w:rsidR="0078028D">
        <w:fldChar w:fldCharType="end"/>
      </w:r>
    </w:p>
    <w:p w:rsidR="00126C61" w:rsidRDefault="00A86B9A" w:rsidP="00386EB7">
      <w:pPr>
        <w:numPr>
          <w:ilvl w:val="0"/>
          <w:numId w:val="2"/>
        </w:numPr>
        <w:rPr>
          <w:sz w:val="20"/>
          <w:szCs w:val="20"/>
        </w:rPr>
      </w:pPr>
      <w:r>
        <w:rPr>
          <w:sz w:val="20"/>
          <w:szCs w:val="20"/>
        </w:rPr>
        <w:t xml:space="preserve">Abrir en un explorador de </w:t>
      </w:r>
      <w:proofErr w:type="spellStart"/>
      <w:r>
        <w:rPr>
          <w:sz w:val="20"/>
          <w:szCs w:val="20"/>
        </w:rPr>
        <w:t>windows</w:t>
      </w:r>
      <w:proofErr w:type="spellEnd"/>
      <w:r>
        <w:rPr>
          <w:sz w:val="20"/>
          <w:szCs w:val="20"/>
        </w:rPr>
        <w:t xml:space="preserve"> la carpeta</w:t>
      </w:r>
      <w:r w:rsidR="00386EB7">
        <w:rPr>
          <w:sz w:val="20"/>
          <w:szCs w:val="20"/>
        </w:rPr>
        <w:t xml:space="preserve"> Correspondiente al nuevo</w:t>
      </w:r>
      <w:r>
        <w:rPr>
          <w:sz w:val="20"/>
          <w:szCs w:val="20"/>
        </w:rPr>
        <w:t xml:space="preserve"> paquete de implementación</w:t>
      </w:r>
    </w:p>
    <w:p w:rsidR="00386EB7" w:rsidRDefault="00386EB7" w:rsidP="00386EB7">
      <w:pPr>
        <w:numPr>
          <w:ilvl w:val="0"/>
          <w:numId w:val="2"/>
        </w:numPr>
        <w:rPr>
          <w:sz w:val="20"/>
          <w:szCs w:val="20"/>
        </w:rPr>
      </w:pPr>
      <w:r>
        <w:rPr>
          <w:sz w:val="20"/>
          <w:szCs w:val="20"/>
        </w:rPr>
        <w:t xml:space="preserve">Hacer un </w:t>
      </w:r>
      <w:proofErr w:type="spellStart"/>
      <w:r>
        <w:rPr>
          <w:sz w:val="20"/>
          <w:szCs w:val="20"/>
        </w:rPr>
        <w:t>backup</w:t>
      </w:r>
      <w:proofErr w:type="spellEnd"/>
      <w:r>
        <w:rPr>
          <w:sz w:val="20"/>
          <w:szCs w:val="20"/>
        </w:rPr>
        <w:t xml:space="preserve"> de la base de datos</w:t>
      </w:r>
      <w:r>
        <w:rPr>
          <w:b/>
          <w:sz w:val="20"/>
          <w:szCs w:val="20"/>
        </w:rPr>
        <w:t xml:space="preserve"> </w:t>
      </w:r>
      <w:r>
        <w:rPr>
          <w:sz w:val="20"/>
          <w:szCs w:val="20"/>
        </w:rPr>
        <w:t xml:space="preserve">con el nombre </w:t>
      </w:r>
      <w:proofErr w:type="spellStart"/>
      <w:r>
        <w:rPr>
          <w:b/>
          <w:sz w:val="20"/>
          <w:szCs w:val="20"/>
        </w:rPr>
        <w:t>ParImpar_yyyy</w:t>
      </w:r>
      <w:proofErr w:type="spellEnd"/>
      <w:r>
        <w:rPr>
          <w:b/>
          <w:sz w:val="20"/>
          <w:szCs w:val="20"/>
        </w:rPr>
        <w:t>-mm-</w:t>
      </w:r>
      <w:proofErr w:type="spellStart"/>
      <w:r>
        <w:rPr>
          <w:b/>
          <w:sz w:val="20"/>
          <w:szCs w:val="20"/>
        </w:rPr>
        <w:t>dd.bak</w:t>
      </w:r>
      <w:proofErr w:type="spellEnd"/>
    </w:p>
    <w:p w:rsidR="002C7C39" w:rsidRPr="00782CDA" w:rsidRDefault="002C7C39" w:rsidP="002C7C39">
      <w:pPr>
        <w:numPr>
          <w:ilvl w:val="0"/>
          <w:numId w:val="2"/>
        </w:numPr>
        <w:rPr>
          <w:sz w:val="20"/>
          <w:szCs w:val="20"/>
        </w:rPr>
      </w:pPr>
      <w:r>
        <w:rPr>
          <w:sz w:val="20"/>
          <w:szCs w:val="20"/>
        </w:rPr>
        <w:t xml:space="preserve">Correr en orden los scripts correspondientes en el SQL verificando que se ejecuten correctamente. </w:t>
      </w:r>
      <w:r>
        <w:rPr>
          <w:b/>
          <w:sz w:val="20"/>
          <w:szCs w:val="20"/>
        </w:rPr>
        <w:t>Es importante recordar que los scripts de modificación de tablas y de datos no pueden correrse más de una vez</w:t>
      </w:r>
    </w:p>
    <w:p w:rsidR="00782CDA" w:rsidRPr="00782CDA" w:rsidRDefault="00782CDA" w:rsidP="00782CDA">
      <w:pPr>
        <w:ind w:left="720"/>
        <w:rPr>
          <w:sz w:val="20"/>
          <w:szCs w:val="20"/>
        </w:rPr>
      </w:pPr>
    </w:p>
    <w:p w:rsidR="002C7C39" w:rsidRPr="00735C37" w:rsidRDefault="002C7C39" w:rsidP="00735C37">
      <w:pPr>
        <w:pStyle w:val="Subttulo"/>
      </w:pPr>
      <w:r w:rsidRPr="00735C37">
        <w:t>Sitio API</w:t>
      </w:r>
      <w:r w:rsidR="0078028D">
        <w:fldChar w:fldCharType="begin"/>
      </w:r>
      <w:r w:rsidR="0078028D">
        <w:instrText xml:space="preserve"> TC "</w:instrText>
      </w:r>
      <w:bookmarkStart w:id="18" w:name="_Toc154269406"/>
      <w:r w:rsidR="0078028D" w:rsidRPr="00020AE7">
        <w:instrText>Sitio API</w:instrText>
      </w:r>
      <w:bookmarkEnd w:id="18"/>
      <w:r w:rsidR="0078028D">
        <w:instrText xml:space="preserve">" \f C \l "2" </w:instrText>
      </w:r>
      <w:r w:rsidR="0078028D">
        <w:fldChar w:fldCharType="end"/>
      </w:r>
    </w:p>
    <w:p w:rsidR="002C7C39" w:rsidRDefault="002C7C39" w:rsidP="002C7C39">
      <w:pPr>
        <w:numPr>
          <w:ilvl w:val="0"/>
          <w:numId w:val="2"/>
        </w:numPr>
        <w:rPr>
          <w:sz w:val="20"/>
          <w:szCs w:val="20"/>
        </w:rPr>
      </w:pPr>
      <w:r>
        <w:rPr>
          <w:sz w:val="20"/>
          <w:szCs w:val="20"/>
        </w:rPr>
        <w:t xml:space="preserve">Abrir en un explorador de </w:t>
      </w:r>
      <w:proofErr w:type="spellStart"/>
      <w:r>
        <w:rPr>
          <w:sz w:val="20"/>
          <w:szCs w:val="20"/>
        </w:rPr>
        <w:t>windows</w:t>
      </w:r>
      <w:proofErr w:type="spellEnd"/>
      <w:r>
        <w:rPr>
          <w:sz w:val="20"/>
          <w:szCs w:val="20"/>
        </w:rPr>
        <w:t xml:space="preserve"> la carpeta Correspondiente al nuevo paquete de implementación</w:t>
      </w:r>
    </w:p>
    <w:p w:rsidR="002C7C39" w:rsidRDefault="002C7C39" w:rsidP="002C7C39">
      <w:pPr>
        <w:numPr>
          <w:ilvl w:val="0"/>
          <w:numId w:val="2"/>
        </w:numPr>
        <w:rPr>
          <w:sz w:val="20"/>
          <w:szCs w:val="20"/>
        </w:rPr>
      </w:pPr>
      <w:r>
        <w:rPr>
          <w:sz w:val="20"/>
          <w:szCs w:val="20"/>
        </w:rPr>
        <w:t xml:space="preserve">Abrir en otro explorador de </w:t>
      </w:r>
      <w:proofErr w:type="spellStart"/>
      <w:r>
        <w:rPr>
          <w:sz w:val="20"/>
          <w:szCs w:val="20"/>
        </w:rPr>
        <w:t>windows</w:t>
      </w:r>
      <w:proofErr w:type="spellEnd"/>
      <w:r>
        <w:rPr>
          <w:sz w:val="20"/>
          <w:szCs w:val="20"/>
        </w:rPr>
        <w:t xml:space="preserve"> la carpeta del sitio</w:t>
      </w:r>
    </w:p>
    <w:p w:rsidR="002C7C39" w:rsidRDefault="002C7C39" w:rsidP="002C7C39">
      <w:pPr>
        <w:numPr>
          <w:ilvl w:val="0"/>
          <w:numId w:val="2"/>
        </w:numPr>
        <w:rPr>
          <w:sz w:val="20"/>
          <w:szCs w:val="20"/>
        </w:rPr>
      </w:pPr>
      <w:r>
        <w:rPr>
          <w:sz w:val="20"/>
          <w:szCs w:val="20"/>
        </w:rPr>
        <w:t>Copiar todos los archivos</w:t>
      </w:r>
    </w:p>
    <w:p w:rsidR="002C7C39" w:rsidRDefault="002C7C39" w:rsidP="002C7C39">
      <w:pPr>
        <w:numPr>
          <w:ilvl w:val="0"/>
          <w:numId w:val="2"/>
        </w:numPr>
        <w:rPr>
          <w:sz w:val="20"/>
          <w:szCs w:val="20"/>
        </w:rPr>
      </w:pPr>
      <w:r>
        <w:rPr>
          <w:sz w:val="20"/>
          <w:szCs w:val="20"/>
        </w:rPr>
        <w:t xml:space="preserve">Pegarlos en la carpeta destino sobrescribiendo los archivos  A veces puede que la API aún después de detenida siga estando tomada por algún proceso, con lo que se genera un error al </w:t>
      </w:r>
      <w:proofErr w:type="spellStart"/>
      <w:r>
        <w:rPr>
          <w:sz w:val="20"/>
          <w:szCs w:val="20"/>
        </w:rPr>
        <w:t>sobreescribir</w:t>
      </w:r>
      <w:proofErr w:type="spellEnd"/>
      <w:r>
        <w:rPr>
          <w:sz w:val="20"/>
          <w:szCs w:val="20"/>
        </w:rPr>
        <w:t xml:space="preserve"> algún archivo. En ese caso, se debe esperar algunos segundos y presionar “reintentar” hasta que se complete la operación.</w:t>
      </w:r>
    </w:p>
    <w:p w:rsidR="002C7C39" w:rsidRPr="002C7C39" w:rsidRDefault="002C7C39" w:rsidP="002C7C39">
      <w:pPr>
        <w:numPr>
          <w:ilvl w:val="0"/>
          <w:numId w:val="2"/>
        </w:numPr>
        <w:rPr>
          <w:sz w:val="20"/>
          <w:szCs w:val="20"/>
        </w:rPr>
      </w:pPr>
      <w:r>
        <w:rPr>
          <w:sz w:val="20"/>
          <w:szCs w:val="20"/>
        </w:rPr>
        <w:t xml:space="preserve">debemos actualizar el número de versión en el archivo </w:t>
      </w:r>
      <w:proofErr w:type="spellStart"/>
      <w:r>
        <w:rPr>
          <w:b/>
          <w:sz w:val="20"/>
          <w:szCs w:val="20"/>
        </w:rPr>
        <w:t>appsettings.production.json</w:t>
      </w:r>
      <w:proofErr w:type="spellEnd"/>
      <w:r>
        <w:rPr>
          <w:b/>
          <w:sz w:val="20"/>
          <w:szCs w:val="20"/>
        </w:rPr>
        <w:t>.</w:t>
      </w:r>
    </w:p>
    <w:p w:rsidR="002C7C39" w:rsidRDefault="002C7C39" w:rsidP="002C7C39">
      <w:pPr>
        <w:numPr>
          <w:ilvl w:val="0"/>
          <w:numId w:val="2"/>
        </w:numPr>
        <w:rPr>
          <w:sz w:val="20"/>
          <w:szCs w:val="20"/>
        </w:rPr>
      </w:pPr>
      <w:r>
        <w:rPr>
          <w:sz w:val="20"/>
          <w:szCs w:val="20"/>
        </w:rPr>
        <w:t>Al terminar este proceso se pueden levantar nuevamente el sitio correspondiente a la API desde el IIS.</w:t>
      </w:r>
    </w:p>
    <w:p w:rsidR="002C7C39" w:rsidRDefault="002C7C39" w:rsidP="002C7C39">
      <w:pPr>
        <w:ind w:left="720"/>
        <w:rPr>
          <w:sz w:val="20"/>
          <w:szCs w:val="20"/>
        </w:rPr>
      </w:pPr>
    </w:p>
    <w:p w:rsidR="002C7C39" w:rsidRPr="00735C37" w:rsidRDefault="002C7C39" w:rsidP="00735C37">
      <w:pPr>
        <w:pStyle w:val="Subttulo"/>
      </w:pPr>
      <w:r w:rsidRPr="00735C37">
        <w:t>Sitio Web</w:t>
      </w:r>
      <w:r w:rsidR="0078028D">
        <w:fldChar w:fldCharType="begin"/>
      </w:r>
      <w:r w:rsidR="0078028D">
        <w:instrText xml:space="preserve"> TC "</w:instrText>
      </w:r>
      <w:bookmarkStart w:id="19" w:name="_Toc154269407"/>
      <w:r w:rsidR="0078028D" w:rsidRPr="008020C1">
        <w:instrText>Sitio Web</w:instrText>
      </w:r>
      <w:bookmarkEnd w:id="19"/>
      <w:r w:rsidR="0078028D">
        <w:instrText xml:space="preserve">" \f C \l "2" </w:instrText>
      </w:r>
      <w:r w:rsidR="0078028D">
        <w:fldChar w:fldCharType="end"/>
      </w:r>
    </w:p>
    <w:p w:rsidR="002C7C39" w:rsidRDefault="002C7C39" w:rsidP="002C7C39">
      <w:pPr>
        <w:numPr>
          <w:ilvl w:val="0"/>
          <w:numId w:val="2"/>
        </w:numPr>
        <w:rPr>
          <w:sz w:val="20"/>
          <w:szCs w:val="20"/>
        </w:rPr>
      </w:pPr>
      <w:r>
        <w:rPr>
          <w:sz w:val="20"/>
          <w:szCs w:val="20"/>
        </w:rPr>
        <w:t xml:space="preserve">Abrir en un explorador de </w:t>
      </w:r>
      <w:proofErr w:type="spellStart"/>
      <w:r>
        <w:rPr>
          <w:sz w:val="20"/>
          <w:szCs w:val="20"/>
        </w:rPr>
        <w:t>windows</w:t>
      </w:r>
      <w:proofErr w:type="spellEnd"/>
      <w:r>
        <w:rPr>
          <w:sz w:val="20"/>
          <w:szCs w:val="20"/>
        </w:rPr>
        <w:t xml:space="preserve"> la carpeta Correspondiente al nuevo paquete de implementación</w:t>
      </w:r>
    </w:p>
    <w:p w:rsidR="002C7C39" w:rsidRDefault="002C7C39" w:rsidP="002C7C39">
      <w:pPr>
        <w:numPr>
          <w:ilvl w:val="0"/>
          <w:numId w:val="2"/>
        </w:numPr>
        <w:rPr>
          <w:sz w:val="20"/>
          <w:szCs w:val="20"/>
        </w:rPr>
      </w:pPr>
      <w:r>
        <w:rPr>
          <w:sz w:val="20"/>
          <w:szCs w:val="20"/>
        </w:rPr>
        <w:t xml:space="preserve">Abrir en otro explorador de </w:t>
      </w:r>
      <w:proofErr w:type="spellStart"/>
      <w:r>
        <w:rPr>
          <w:sz w:val="20"/>
          <w:szCs w:val="20"/>
        </w:rPr>
        <w:t>windows</w:t>
      </w:r>
      <w:proofErr w:type="spellEnd"/>
      <w:r>
        <w:rPr>
          <w:sz w:val="20"/>
          <w:szCs w:val="20"/>
        </w:rPr>
        <w:t xml:space="preserve"> la carpeta del sitio</w:t>
      </w:r>
    </w:p>
    <w:p w:rsidR="002C7C39" w:rsidRDefault="002C7C39" w:rsidP="002C7C39">
      <w:pPr>
        <w:numPr>
          <w:ilvl w:val="0"/>
          <w:numId w:val="2"/>
        </w:numPr>
        <w:rPr>
          <w:sz w:val="20"/>
          <w:szCs w:val="20"/>
        </w:rPr>
      </w:pPr>
      <w:r>
        <w:rPr>
          <w:sz w:val="20"/>
          <w:szCs w:val="20"/>
        </w:rPr>
        <w:t>Copiar todos los archivos</w:t>
      </w:r>
    </w:p>
    <w:p w:rsidR="002C7C39" w:rsidRDefault="002C7C39" w:rsidP="002C7C39">
      <w:pPr>
        <w:numPr>
          <w:ilvl w:val="0"/>
          <w:numId w:val="2"/>
        </w:numPr>
        <w:rPr>
          <w:sz w:val="20"/>
          <w:szCs w:val="20"/>
        </w:rPr>
      </w:pPr>
      <w:r w:rsidRPr="002C7C39">
        <w:rPr>
          <w:sz w:val="20"/>
          <w:szCs w:val="20"/>
        </w:rPr>
        <w:t xml:space="preserve">Pegarlos en la carpeta destino sobrescribiendo los archivos  </w:t>
      </w:r>
    </w:p>
    <w:p w:rsidR="002C7C39" w:rsidRPr="002C7C39" w:rsidRDefault="002C7C39" w:rsidP="002C7C39">
      <w:pPr>
        <w:numPr>
          <w:ilvl w:val="0"/>
          <w:numId w:val="2"/>
        </w:numPr>
        <w:rPr>
          <w:sz w:val="20"/>
          <w:szCs w:val="20"/>
        </w:rPr>
      </w:pPr>
      <w:r w:rsidRPr="002C7C39">
        <w:rPr>
          <w:sz w:val="20"/>
          <w:szCs w:val="20"/>
        </w:rPr>
        <w:t xml:space="preserve">Una vez iniciado el sitio debemos actualizar el número de versión en el archivo </w:t>
      </w:r>
      <w:proofErr w:type="spellStart"/>
      <w:r w:rsidRPr="002C7C39">
        <w:rPr>
          <w:b/>
          <w:sz w:val="20"/>
          <w:szCs w:val="20"/>
        </w:rPr>
        <w:t>web.config</w:t>
      </w:r>
      <w:proofErr w:type="spellEnd"/>
    </w:p>
    <w:p w:rsidR="002C7C39" w:rsidRDefault="002C7C39" w:rsidP="002C7C39">
      <w:pPr>
        <w:numPr>
          <w:ilvl w:val="0"/>
          <w:numId w:val="2"/>
        </w:numPr>
        <w:rPr>
          <w:sz w:val="20"/>
          <w:szCs w:val="20"/>
        </w:rPr>
      </w:pPr>
      <w:r>
        <w:rPr>
          <w:sz w:val="20"/>
          <w:szCs w:val="20"/>
        </w:rPr>
        <w:t>Al terminar este proceso se pueden levantar nuevamente el sitio correspondiente al sitio web, deteniendo el sitio de mantenimiento y apuntando la el sitio del IIS a la nueva versión del sitio web.</w:t>
      </w:r>
    </w:p>
    <w:p w:rsidR="002C7C39" w:rsidRDefault="002C7C39" w:rsidP="002C7C39">
      <w:pPr>
        <w:numPr>
          <w:ilvl w:val="0"/>
          <w:numId w:val="2"/>
        </w:numPr>
        <w:rPr>
          <w:sz w:val="20"/>
          <w:szCs w:val="20"/>
        </w:rPr>
      </w:pPr>
      <w:r>
        <w:rPr>
          <w:sz w:val="20"/>
          <w:szCs w:val="20"/>
        </w:rPr>
        <w:t>Para este punto ya es posible volver a levantar el servicio de notificaciones abriendo nuevamente la consola de CMD.</w:t>
      </w:r>
    </w:p>
    <w:p w:rsidR="002C7C39" w:rsidRDefault="002C7C39" w:rsidP="00782CDA">
      <w:pPr>
        <w:ind w:left="720"/>
        <w:rPr>
          <w:sz w:val="20"/>
          <w:szCs w:val="20"/>
        </w:rPr>
      </w:pPr>
    </w:p>
    <w:p w:rsidR="00126C61" w:rsidRDefault="00126C61">
      <w:pPr>
        <w:rPr>
          <w:sz w:val="20"/>
          <w:szCs w:val="20"/>
        </w:rPr>
      </w:pPr>
      <w:bookmarkStart w:id="20" w:name="_nz0x0h6ag3i3" w:colFirst="0" w:colLast="0"/>
      <w:bookmarkStart w:id="21" w:name="_ixq35nti0blk" w:colFirst="0" w:colLast="0"/>
      <w:bookmarkStart w:id="22" w:name="_7l4qtnva845u" w:colFirst="0" w:colLast="0"/>
      <w:bookmarkStart w:id="23" w:name="_209qf5t4m8fr" w:colFirst="0" w:colLast="0"/>
      <w:bookmarkEnd w:id="20"/>
      <w:bookmarkEnd w:id="21"/>
      <w:bookmarkEnd w:id="22"/>
      <w:bookmarkEnd w:id="23"/>
    </w:p>
    <w:p w:rsidR="00782CDA" w:rsidRDefault="00782CDA">
      <w:pPr>
        <w:rPr>
          <w:rFonts w:eastAsiaTheme="majorEastAsia" w:cstheme="majorBidi"/>
          <w:b/>
          <w:i/>
          <w:iCs/>
          <w:color w:val="548DD4" w:themeColor="text2" w:themeTint="99"/>
          <w:sz w:val="32"/>
        </w:rPr>
      </w:pPr>
      <w:bookmarkStart w:id="24" w:name="_2puqxchkc4mj" w:colFirst="0" w:colLast="0"/>
      <w:bookmarkEnd w:id="24"/>
    </w:p>
    <w:p w:rsidR="00126C61" w:rsidRPr="00782CDA" w:rsidRDefault="00A86B9A" w:rsidP="007437C1">
      <w:pPr>
        <w:pStyle w:val="Ttulo"/>
      </w:pPr>
      <w:r w:rsidRPr="00782CDA">
        <w:lastRenderedPageBreak/>
        <w:t>Pruebas obligatorias al finalizar la implementación</w:t>
      </w:r>
      <w:r w:rsidR="0078028D">
        <w:fldChar w:fldCharType="begin"/>
      </w:r>
      <w:r w:rsidR="0078028D">
        <w:instrText xml:space="preserve"> TC "</w:instrText>
      </w:r>
      <w:bookmarkStart w:id="25" w:name="_Toc154269408"/>
      <w:r w:rsidR="0078028D" w:rsidRPr="00003060">
        <w:instrText>Pruebas obligatorias al finalizar la implementación</w:instrText>
      </w:r>
      <w:bookmarkEnd w:id="25"/>
      <w:r w:rsidR="0078028D">
        <w:instrText xml:space="preserve">" \f C \l "1" </w:instrText>
      </w:r>
      <w:r w:rsidR="0078028D">
        <w:fldChar w:fldCharType="end"/>
      </w:r>
    </w:p>
    <w:p w:rsidR="00126C61" w:rsidRDefault="00782CDA" w:rsidP="00782CDA">
      <w:pPr>
        <w:pStyle w:val="Prrafodelista"/>
        <w:numPr>
          <w:ilvl w:val="0"/>
          <w:numId w:val="8"/>
        </w:numPr>
        <w:rPr>
          <w:sz w:val="20"/>
          <w:szCs w:val="20"/>
        </w:rPr>
      </w:pPr>
      <w:r w:rsidRPr="00782CDA">
        <w:rPr>
          <w:sz w:val="20"/>
          <w:szCs w:val="20"/>
        </w:rPr>
        <w:t xml:space="preserve">Ingresar el Sitio y realizar una búsqueda. </w:t>
      </w:r>
    </w:p>
    <w:p w:rsidR="00782CDA" w:rsidRDefault="00782CDA" w:rsidP="00782CDA">
      <w:pPr>
        <w:pStyle w:val="Prrafodelista"/>
        <w:numPr>
          <w:ilvl w:val="0"/>
          <w:numId w:val="8"/>
        </w:numPr>
        <w:rPr>
          <w:sz w:val="20"/>
          <w:szCs w:val="20"/>
        </w:rPr>
      </w:pPr>
      <w:r>
        <w:rPr>
          <w:sz w:val="20"/>
          <w:szCs w:val="20"/>
        </w:rPr>
        <w:t>Ingresar como auditor</w:t>
      </w:r>
    </w:p>
    <w:p w:rsidR="00782CDA" w:rsidRDefault="00782CDA" w:rsidP="00782CDA">
      <w:pPr>
        <w:pStyle w:val="Prrafodelista"/>
        <w:numPr>
          <w:ilvl w:val="0"/>
          <w:numId w:val="8"/>
        </w:numPr>
        <w:rPr>
          <w:sz w:val="20"/>
          <w:szCs w:val="20"/>
        </w:rPr>
      </w:pPr>
      <w:r>
        <w:rPr>
          <w:sz w:val="20"/>
          <w:szCs w:val="20"/>
        </w:rPr>
        <w:t>Ingresar como usuario publicador.</w:t>
      </w:r>
    </w:p>
    <w:p w:rsidR="00782CDA" w:rsidRDefault="00782CDA" w:rsidP="00782CDA">
      <w:pPr>
        <w:pStyle w:val="Prrafodelista"/>
        <w:numPr>
          <w:ilvl w:val="0"/>
          <w:numId w:val="8"/>
        </w:numPr>
        <w:rPr>
          <w:sz w:val="20"/>
          <w:szCs w:val="20"/>
        </w:rPr>
      </w:pPr>
      <w:r>
        <w:rPr>
          <w:sz w:val="20"/>
          <w:szCs w:val="20"/>
        </w:rPr>
        <w:t>Validar que los cambio aplicados sean aplicados con éxito.</w:t>
      </w:r>
    </w:p>
    <w:p w:rsidR="00782CDA" w:rsidRPr="00782CDA" w:rsidRDefault="00782CDA" w:rsidP="00782CDA">
      <w:pPr>
        <w:pStyle w:val="Prrafodelista"/>
        <w:numPr>
          <w:ilvl w:val="0"/>
          <w:numId w:val="8"/>
        </w:numPr>
        <w:rPr>
          <w:sz w:val="20"/>
          <w:szCs w:val="20"/>
        </w:rPr>
      </w:pPr>
      <w:r>
        <w:rPr>
          <w:sz w:val="20"/>
          <w:szCs w:val="20"/>
        </w:rPr>
        <w:t>Verificar que es posible cargar un nuevo post, un nuevo evento, que se puede autorizar, cancelar, y subscribir.</w:t>
      </w:r>
    </w:p>
    <w:p w:rsidR="00126C61" w:rsidRDefault="00126C61">
      <w:pPr>
        <w:rPr>
          <w:sz w:val="20"/>
          <w:szCs w:val="20"/>
        </w:rPr>
      </w:pPr>
    </w:p>
    <w:p w:rsidR="00782CDA" w:rsidRDefault="00782CDA">
      <w:pPr>
        <w:rPr>
          <w:sz w:val="20"/>
          <w:szCs w:val="20"/>
        </w:rPr>
      </w:pPr>
    </w:p>
    <w:p w:rsidR="00782CDA" w:rsidRDefault="00782CDA">
      <w:pPr>
        <w:rPr>
          <w:rFonts w:eastAsiaTheme="majorEastAsia" w:cstheme="majorBidi"/>
          <w:b/>
          <w:i/>
          <w:iCs/>
          <w:color w:val="548DD4" w:themeColor="text2" w:themeTint="99"/>
          <w:sz w:val="32"/>
        </w:rPr>
      </w:pPr>
      <w:bookmarkStart w:id="26" w:name="_k3bhavm2jauq" w:colFirst="0" w:colLast="0"/>
      <w:bookmarkEnd w:id="26"/>
      <w:r>
        <w:br w:type="page"/>
      </w:r>
    </w:p>
    <w:p w:rsidR="00126C61" w:rsidRPr="00735C37" w:rsidRDefault="00A86B9A" w:rsidP="007437C1">
      <w:pPr>
        <w:pStyle w:val="Ttulo"/>
      </w:pPr>
      <w:r w:rsidRPr="00735C37">
        <w:lastRenderedPageBreak/>
        <w:t>Informar el fin de la implementación</w:t>
      </w:r>
      <w:r w:rsidR="0078028D">
        <w:fldChar w:fldCharType="begin"/>
      </w:r>
      <w:r w:rsidR="0078028D">
        <w:instrText xml:space="preserve"> TC "</w:instrText>
      </w:r>
      <w:bookmarkStart w:id="27" w:name="_Toc154269409"/>
      <w:r w:rsidR="0078028D" w:rsidRPr="009F0F31">
        <w:instrText>Informar el fin de la implementación</w:instrText>
      </w:r>
      <w:bookmarkEnd w:id="27"/>
      <w:r w:rsidR="0078028D">
        <w:instrText xml:space="preserve">" \f C \l "1" </w:instrText>
      </w:r>
      <w:r w:rsidR="0078028D">
        <w:fldChar w:fldCharType="end"/>
      </w:r>
    </w:p>
    <w:p w:rsidR="009C1465" w:rsidRPr="00782CDA" w:rsidRDefault="00A86B9A">
      <w:pPr>
        <w:rPr>
          <w:b/>
          <w:color w:val="4A86E8"/>
          <w:sz w:val="20"/>
          <w:szCs w:val="20"/>
        </w:rPr>
      </w:pPr>
      <w:r w:rsidRPr="00782CDA">
        <w:rPr>
          <w:sz w:val="20"/>
          <w:szCs w:val="20"/>
        </w:rPr>
        <w:t>Informar a los interesados que se terminó la implementación</w:t>
      </w:r>
      <w:r w:rsidR="00782CDA">
        <w:rPr>
          <w:sz w:val="20"/>
          <w:szCs w:val="20"/>
        </w:rPr>
        <w:t>.</w:t>
      </w:r>
      <w:bookmarkStart w:id="28" w:name="_g5oqv3o45fw8" w:colFirst="0" w:colLast="0"/>
      <w:bookmarkStart w:id="29" w:name="_uj80kfjeeyf" w:colFirst="0" w:colLast="0"/>
      <w:bookmarkEnd w:id="28"/>
      <w:bookmarkEnd w:id="29"/>
    </w:p>
    <w:p w:rsidR="00782CDA" w:rsidRPr="00735C37" w:rsidRDefault="009C1465" w:rsidP="00735C37">
      <w:pPr>
        <w:rPr>
          <w:sz w:val="20"/>
          <w:szCs w:val="20"/>
        </w:rPr>
      </w:pPr>
      <w:r>
        <w:rPr>
          <w:sz w:val="20"/>
          <w:szCs w:val="20"/>
        </w:rPr>
        <w:br w:type="page"/>
      </w:r>
    </w:p>
    <w:p w:rsidR="00782CDA" w:rsidRPr="00782CDA" w:rsidRDefault="00782CDA" w:rsidP="007437C1">
      <w:pPr>
        <w:pStyle w:val="Ttulo"/>
      </w:pPr>
      <w:r>
        <w:lastRenderedPageBreak/>
        <w:t>Control de versiones</w:t>
      </w:r>
      <w:r w:rsidR="0078028D">
        <w:fldChar w:fldCharType="begin"/>
      </w:r>
      <w:r w:rsidR="0078028D">
        <w:instrText xml:space="preserve"> TC "</w:instrText>
      </w:r>
      <w:bookmarkStart w:id="30" w:name="_Toc154269410"/>
      <w:r w:rsidR="0078028D" w:rsidRPr="00B06FF9">
        <w:instrText>Control de versiones</w:instrText>
      </w:r>
      <w:bookmarkEnd w:id="30"/>
      <w:r w:rsidR="0078028D">
        <w:instrText xml:space="preserve">" \f C \l "1" </w:instrText>
      </w:r>
      <w:r w:rsidR="0078028D">
        <w:fldChar w:fldCharType="end"/>
      </w:r>
    </w:p>
    <w:tbl>
      <w:tblPr>
        <w:tblStyle w:val="Cuadrculaclara-nfasis1"/>
        <w:tblW w:w="0" w:type="auto"/>
        <w:tblLook w:val="04A0" w:firstRow="1" w:lastRow="0" w:firstColumn="1" w:lastColumn="0" w:noHBand="0" w:noVBand="1"/>
      </w:tblPr>
      <w:tblGrid>
        <w:gridCol w:w="3056"/>
        <w:gridCol w:w="3056"/>
        <w:gridCol w:w="3057"/>
      </w:tblGrid>
      <w:tr w:rsidR="009C1465" w:rsidTr="009C1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rsidR="009C1465" w:rsidRDefault="009C1465">
            <w:pPr>
              <w:rPr>
                <w:rStyle w:val="nfasisintenso"/>
              </w:rPr>
            </w:pPr>
            <w:r>
              <w:rPr>
                <w:rStyle w:val="nfasisintenso"/>
              </w:rPr>
              <w:t>Fecha</w:t>
            </w:r>
          </w:p>
        </w:tc>
        <w:tc>
          <w:tcPr>
            <w:tcW w:w="3056" w:type="dxa"/>
          </w:tcPr>
          <w:p w:rsidR="009C1465" w:rsidRDefault="009C1465">
            <w:pPr>
              <w:cnfStyle w:val="100000000000" w:firstRow="1" w:lastRow="0" w:firstColumn="0" w:lastColumn="0" w:oddVBand="0" w:evenVBand="0" w:oddHBand="0" w:evenHBand="0" w:firstRowFirstColumn="0" w:firstRowLastColumn="0" w:lastRowFirstColumn="0" w:lastRowLastColumn="0"/>
              <w:rPr>
                <w:rStyle w:val="nfasisintenso"/>
              </w:rPr>
            </w:pPr>
            <w:r>
              <w:rPr>
                <w:rStyle w:val="nfasisintenso"/>
              </w:rPr>
              <w:t>Responsable</w:t>
            </w:r>
          </w:p>
        </w:tc>
        <w:tc>
          <w:tcPr>
            <w:tcW w:w="3057" w:type="dxa"/>
          </w:tcPr>
          <w:p w:rsidR="009C1465" w:rsidRDefault="009C1465">
            <w:pPr>
              <w:cnfStyle w:val="100000000000" w:firstRow="1" w:lastRow="0" w:firstColumn="0" w:lastColumn="0" w:oddVBand="0" w:evenVBand="0" w:oddHBand="0" w:evenHBand="0" w:firstRowFirstColumn="0" w:firstRowLastColumn="0" w:lastRowFirstColumn="0" w:lastRowLastColumn="0"/>
              <w:rPr>
                <w:rStyle w:val="nfasisintenso"/>
              </w:rPr>
            </w:pPr>
            <w:r>
              <w:rPr>
                <w:rStyle w:val="nfasisintenso"/>
              </w:rPr>
              <w:t>Cambio</w:t>
            </w:r>
          </w:p>
        </w:tc>
      </w:tr>
      <w:tr w:rsidR="009C1465" w:rsidTr="009C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rsidR="009C1465" w:rsidRPr="009C1465" w:rsidRDefault="009C1465" w:rsidP="009C1465">
            <w:pPr>
              <w:pStyle w:val="Sinespaciado"/>
              <w:rPr>
                <w:rStyle w:val="nfasisintenso"/>
                <w:i w:val="0"/>
                <w:iCs w:val="0"/>
                <w:color w:val="auto"/>
              </w:rPr>
            </w:pPr>
            <w:r w:rsidRPr="009C1465">
              <w:rPr>
                <w:rStyle w:val="nfasisintenso"/>
                <w:i w:val="0"/>
                <w:iCs w:val="0"/>
                <w:color w:val="auto"/>
              </w:rPr>
              <w:t>23/12/23</w:t>
            </w:r>
          </w:p>
        </w:tc>
        <w:tc>
          <w:tcPr>
            <w:tcW w:w="3056" w:type="dxa"/>
          </w:tcPr>
          <w:p w:rsidR="009C1465" w:rsidRPr="009C1465" w:rsidRDefault="009C1465" w:rsidP="009C1465">
            <w:pPr>
              <w:pStyle w:val="Sinespaciado"/>
              <w:cnfStyle w:val="000000100000" w:firstRow="0" w:lastRow="0" w:firstColumn="0" w:lastColumn="0" w:oddVBand="0" w:evenVBand="0" w:oddHBand="1" w:evenHBand="0" w:firstRowFirstColumn="0" w:firstRowLastColumn="0" w:lastRowFirstColumn="0" w:lastRowLastColumn="0"/>
              <w:rPr>
                <w:rStyle w:val="nfasisintenso"/>
                <w:b w:val="0"/>
                <w:bCs w:val="0"/>
                <w:i w:val="0"/>
                <w:iCs w:val="0"/>
                <w:color w:val="auto"/>
              </w:rPr>
            </w:pPr>
            <w:r>
              <w:rPr>
                <w:rStyle w:val="nfasisintenso"/>
                <w:b w:val="0"/>
                <w:bCs w:val="0"/>
                <w:i w:val="0"/>
                <w:iCs w:val="0"/>
                <w:color w:val="auto"/>
              </w:rPr>
              <w:t>Vottero, Gastón Luis</w:t>
            </w:r>
          </w:p>
        </w:tc>
        <w:tc>
          <w:tcPr>
            <w:tcW w:w="3057" w:type="dxa"/>
          </w:tcPr>
          <w:p w:rsidR="009C1465" w:rsidRPr="009C1465" w:rsidRDefault="009C1465" w:rsidP="009C1465">
            <w:pPr>
              <w:pStyle w:val="Sinespaciado"/>
              <w:cnfStyle w:val="000000100000" w:firstRow="0" w:lastRow="0" w:firstColumn="0" w:lastColumn="0" w:oddVBand="0" w:evenVBand="0" w:oddHBand="1" w:evenHBand="0" w:firstRowFirstColumn="0" w:firstRowLastColumn="0" w:lastRowFirstColumn="0" w:lastRowLastColumn="0"/>
              <w:rPr>
                <w:rStyle w:val="nfasisintenso"/>
                <w:b w:val="0"/>
                <w:bCs w:val="0"/>
                <w:i w:val="0"/>
                <w:iCs w:val="0"/>
                <w:color w:val="auto"/>
              </w:rPr>
            </w:pPr>
            <w:r>
              <w:rPr>
                <w:rStyle w:val="nfasisintenso"/>
                <w:b w:val="0"/>
                <w:bCs w:val="0"/>
                <w:i w:val="0"/>
                <w:iCs w:val="0"/>
                <w:color w:val="auto"/>
              </w:rPr>
              <w:t>Versión inicial del documento</w:t>
            </w:r>
          </w:p>
        </w:tc>
      </w:tr>
      <w:tr w:rsidR="009C1465" w:rsidTr="009C14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rsidR="009C1465" w:rsidRPr="009C1465" w:rsidRDefault="009C1465" w:rsidP="009C1465">
            <w:pPr>
              <w:pStyle w:val="Sinespaciado"/>
              <w:rPr>
                <w:rStyle w:val="nfasisintenso"/>
                <w:i w:val="0"/>
                <w:iCs w:val="0"/>
                <w:color w:val="auto"/>
              </w:rPr>
            </w:pPr>
          </w:p>
        </w:tc>
        <w:tc>
          <w:tcPr>
            <w:tcW w:w="3056" w:type="dxa"/>
          </w:tcPr>
          <w:p w:rsidR="009C1465" w:rsidRPr="009C1465" w:rsidRDefault="009C1465" w:rsidP="009C1465">
            <w:pPr>
              <w:pStyle w:val="Sinespaciado"/>
              <w:cnfStyle w:val="000000010000" w:firstRow="0" w:lastRow="0" w:firstColumn="0" w:lastColumn="0" w:oddVBand="0" w:evenVBand="0" w:oddHBand="0" w:evenHBand="1" w:firstRowFirstColumn="0" w:firstRowLastColumn="0" w:lastRowFirstColumn="0" w:lastRowLastColumn="0"/>
              <w:rPr>
                <w:rStyle w:val="nfasisintenso"/>
                <w:b w:val="0"/>
                <w:bCs w:val="0"/>
                <w:i w:val="0"/>
                <w:iCs w:val="0"/>
                <w:color w:val="auto"/>
              </w:rPr>
            </w:pPr>
          </w:p>
        </w:tc>
        <w:tc>
          <w:tcPr>
            <w:tcW w:w="3057" w:type="dxa"/>
          </w:tcPr>
          <w:p w:rsidR="009C1465" w:rsidRPr="009C1465" w:rsidRDefault="009C1465" w:rsidP="009C1465">
            <w:pPr>
              <w:pStyle w:val="Sinespaciado"/>
              <w:cnfStyle w:val="000000010000" w:firstRow="0" w:lastRow="0" w:firstColumn="0" w:lastColumn="0" w:oddVBand="0" w:evenVBand="0" w:oddHBand="0" w:evenHBand="1" w:firstRowFirstColumn="0" w:firstRowLastColumn="0" w:lastRowFirstColumn="0" w:lastRowLastColumn="0"/>
              <w:rPr>
                <w:rStyle w:val="nfasisintenso"/>
                <w:b w:val="0"/>
                <w:bCs w:val="0"/>
                <w:i w:val="0"/>
                <w:iCs w:val="0"/>
                <w:color w:val="auto"/>
              </w:rPr>
            </w:pPr>
          </w:p>
        </w:tc>
      </w:tr>
      <w:tr w:rsidR="009C1465" w:rsidTr="009C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rsidR="009C1465" w:rsidRPr="009C1465" w:rsidRDefault="009C1465" w:rsidP="009C1465">
            <w:pPr>
              <w:pStyle w:val="Sinespaciado"/>
              <w:rPr>
                <w:rStyle w:val="nfasisintenso"/>
                <w:i w:val="0"/>
                <w:iCs w:val="0"/>
                <w:color w:val="auto"/>
              </w:rPr>
            </w:pPr>
          </w:p>
        </w:tc>
        <w:tc>
          <w:tcPr>
            <w:tcW w:w="3056" w:type="dxa"/>
          </w:tcPr>
          <w:p w:rsidR="009C1465" w:rsidRPr="009C1465" w:rsidRDefault="009C1465" w:rsidP="009C1465">
            <w:pPr>
              <w:pStyle w:val="Sinespaciado"/>
              <w:cnfStyle w:val="000000100000" w:firstRow="0" w:lastRow="0" w:firstColumn="0" w:lastColumn="0" w:oddVBand="0" w:evenVBand="0" w:oddHBand="1" w:evenHBand="0" w:firstRowFirstColumn="0" w:firstRowLastColumn="0" w:lastRowFirstColumn="0" w:lastRowLastColumn="0"/>
              <w:rPr>
                <w:rStyle w:val="nfasisintenso"/>
                <w:b w:val="0"/>
                <w:bCs w:val="0"/>
                <w:i w:val="0"/>
                <w:iCs w:val="0"/>
                <w:color w:val="auto"/>
              </w:rPr>
            </w:pPr>
          </w:p>
        </w:tc>
        <w:tc>
          <w:tcPr>
            <w:tcW w:w="3057" w:type="dxa"/>
          </w:tcPr>
          <w:p w:rsidR="009C1465" w:rsidRPr="009C1465" w:rsidRDefault="009C1465" w:rsidP="009C1465">
            <w:pPr>
              <w:pStyle w:val="Sinespaciado"/>
              <w:cnfStyle w:val="000000100000" w:firstRow="0" w:lastRow="0" w:firstColumn="0" w:lastColumn="0" w:oddVBand="0" w:evenVBand="0" w:oddHBand="1" w:evenHBand="0" w:firstRowFirstColumn="0" w:firstRowLastColumn="0" w:lastRowFirstColumn="0" w:lastRowLastColumn="0"/>
              <w:rPr>
                <w:rStyle w:val="nfasisintenso"/>
                <w:b w:val="0"/>
                <w:bCs w:val="0"/>
                <w:i w:val="0"/>
                <w:iCs w:val="0"/>
                <w:color w:val="auto"/>
              </w:rPr>
            </w:pPr>
          </w:p>
        </w:tc>
      </w:tr>
      <w:tr w:rsidR="009C1465" w:rsidTr="009C14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rsidR="009C1465" w:rsidRPr="009C1465" w:rsidRDefault="009C1465" w:rsidP="009C1465">
            <w:pPr>
              <w:pStyle w:val="Sinespaciado"/>
              <w:rPr>
                <w:rStyle w:val="nfasisintenso"/>
                <w:i w:val="0"/>
                <w:iCs w:val="0"/>
                <w:color w:val="auto"/>
              </w:rPr>
            </w:pPr>
          </w:p>
        </w:tc>
        <w:tc>
          <w:tcPr>
            <w:tcW w:w="3056" w:type="dxa"/>
          </w:tcPr>
          <w:p w:rsidR="009C1465" w:rsidRPr="009C1465" w:rsidRDefault="009C1465" w:rsidP="009C1465">
            <w:pPr>
              <w:pStyle w:val="Sinespaciado"/>
              <w:cnfStyle w:val="000000010000" w:firstRow="0" w:lastRow="0" w:firstColumn="0" w:lastColumn="0" w:oddVBand="0" w:evenVBand="0" w:oddHBand="0" w:evenHBand="1" w:firstRowFirstColumn="0" w:firstRowLastColumn="0" w:lastRowFirstColumn="0" w:lastRowLastColumn="0"/>
              <w:rPr>
                <w:rStyle w:val="nfasisintenso"/>
                <w:b w:val="0"/>
                <w:bCs w:val="0"/>
                <w:i w:val="0"/>
                <w:iCs w:val="0"/>
                <w:color w:val="auto"/>
              </w:rPr>
            </w:pPr>
          </w:p>
        </w:tc>
        <w:tc>
          <w:tcPr>
            <w:tcW w:w="3057" w:type="dxa"/>
          </w:tcPr>
          <w:p w:rsidR="009C1465" w:rsidRPr="009C1465" w:rsidRDefault="009C1465" w:rsidP="009C1465">
            <w:pPr>
              <w:pStyle w:val="Sinespaciado"/>
              <w:cnfStyle w:val="000000010000" w:firstRow="0" w:lastRow="0" w:firstColumn="0" w:lastColumn="0" w:oddVBand="0" w:evenVBand="0" w:oddHBand="0" w:evenHBand="1" w:firstRowFirstColumn="0" w:firstRowLastColumn="0" w:lastRowFirstColumn="0" w:lastRowLastColumn="0"/>
              <w:rPr>
                <w:rStyle w:val="nfasisintenso"/>
                <w:b w:val="0"/>
                <w:bCs w:val="0"/>
                <w:i w:val="0"/>
                <w:iCs w:val="0"/>
                <w:color w:val="auto"/>
              </w:rPr>
            </w:pPr>
          </w:p>
        </w:tc>
      </w:tr>
      <w:tr w:rsidR="009C1465" w:rsidTr="009C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rsidR="009C1465" w:rsidRPr="009C1465" w:rsidRDefault="009C1465" w:rsidP="009C1465">
            <w:pPr>
              <w:pStyle w:val="Sinespaciado"/>
              <w:rPr>
                <w:rStyle w:val="nfasisintenso"/>
                <w:i w:val="0"/>
                <w:iCs w:val="0"/>
                <w:color w:val="auto"/>
              </w:rPr>
            </w:pPr>
          </w:p>
        </w:tc>
        <w:tc>
          <w:tcPr>
            <w:tcW w:w="3056" w:type="dxa"/>
          </w:tcPr>
          <w:p w:rsidR="009C1465" w:rsidRPr="009C1465" w:rsidRDefault="009C1465" w:rsidP="009C1465">
            <w:pPr>
              <w:pStyle w:val="Sinespaciado"/>
              <w:cnfStyle w:val="000000100000" w:firstRow="0" w:lastRow="0" w:firstColumn="0" w:lastColumn="0" w:oddVBand="0" w:evenVBand="0" w:oddHBand="1" w:evenHBand="0" w:firstRowFirstColumn="0" w:firstRowLastColumn="0" w:lastRowFirstColumn="0" w:lastRowLastColumn="0"/>
              <w:rPr>
                <w:rStyle w:val="nfasisintenso"/>
                <w:b w:val="0"/>
                <w:bCs w:val="0"/>
                <w:i w:val="0"/>
                <w:iCs w:val="0"/>
                <w:color w:val="auto"/>
              </w:rPr>
            </w:pPr>
          </w:p>
        </w:tc>
        <w:tc>
          <w:tcPr>
            <w:tcW w:w="3057" w:type="dxa"/>
          </w:tcPr>
          <w:p w:rsidR="009C1465" w:rsidRPr="009C1465" w:rsidRDefault="009C1465" w:rsidP="009C1465">
            <w:pPr>
              <w:pStyle w:val="Sinespaciado"/>
              <w:cnfStyle w:val="000000100000" w:firstRow="0" w:lastRow="0" w:firstColumn="0" w:lastColumn="0" w:oddVBand="0" w:evenVBand="0" w:oddHBand="1" w:evenHBand="0" w:firstRowFirstColumn="0" w:firstRowLastColumn="0" w:lastRowFirstColumn="0" w:lastRowLastColumn="0"/>
              <w:rPr>
                <w:rStyle w:val="nfasisintenso"/>
                <w:b w:val="0"/>
                <w:bCs w:val="0"/>
                <w:i w:val="0"/>
                <w:iCs w:val="0"/>
                <w:color w:val="auto"/>
              </w:rPr>
            </w:pPr>
          </w:p>
        </w:tc>
      </w:tr>
      <w:tr w:rsidR="009C1465" w:rsidTr="009C14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rsidR="009C1465" w:rsidRPr="009C1465" w:rsidRDefault="009C1465" w:rsidP="009C1465">
            <w:pPr>
              <w:pStyle w:val="Sinespaciado"/>
              <w:rPr>
                <w:rStyle w:val="nfasisintenso"/>
                <w:i w:val="0"/>
                <w:iCs w:val="0"/>
                <w:color w:val="auto"/>
              </w:rPr>
            </w:pPr>
          </w:p>
        </w:tc>
        <w:tc>
          <w:tcPr>
            <w:tcW w:w="3056" w:type="dxa"/>
          </w:tcPr>
          <w:p w:rsidR="009C1465" w:rsidRPr="009C1465" w:rsidRDefault="009C1465" w:rsidP="009C1465">
            <w:pPr>
              <w:pStyle w:val="Sinespaciado"/>
              <w:cnfStyle w:val="000000010000" w:firstRow="0" w:lastRow="0" w:firstColumn="0" w:lastColumn="0" w:oddVBand="0" w:evenVBand="0" w:oddHBand="0" w:evenHBand="1" w:firstRowFirstColumn="0" w:firstRowLastColumn="0" w:lastRowFirstColumn="0" w:lastRowLastColumn="0"/>
              <w:rPr>
                <w:rStyle w:val="nfasisintenso"/>
                <w:b w:val="0"/>
                <w:bCs w:val="0"/>
                <w:i w:val="0"/>
                <w:iCs w:val="0"/>
                <w:color w:val="auto"/>
              </w:rPr>
            </w:pPr>
          </w:p>
        </w:tc>
        <w:tc>
          <w:tcPr>
            <w:tcW w:w="3057" w:type="dxa"/>
          </w:tcPr>
          <w:p w:rsidR="009C1465" w:rsidRPr="009C1465" w:rsidRDefault="009C1465" w:rsidP="009C1465">
            <w:pPr>
              <w:pStyle w:val="Sinespaciado"/>
              <w:cnfStyle w:val="000000010000" w:firstRow="0" w:lastRow="0" w:firstColumn="0" w:lastColumn="0" w:oddVBand="0" w:evenVBand="0" w:oddHBand="0" w:evenHBand="1" w:firstRowFirstColumn="0" w:firstRowLastColumn="0" w:lastRowFirstColumn="0" w:lastRowLastColumn="0"/>
              <w:rPr>
                <w:rStyle w:val="nfasisintenso"/>
                <w:b w:val="0"/>
                <w:bCs w:val="0"/>
                <w:i w:val="0"/>
                <w:iCs w:val="0"/>
                <w:color w:val="auto"/>
              </w:rPr>
            </w:pPr>
          </w:p>
        </w:tc>
      </w:tr>
      <w:tr w:rsidR="009C1465" w:rsidTr="009C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rsidR="009C1465" w:rsidRPr="009C1465" w:rsidRDefault="009C1465" w:rsidP="009C1465">
            <w:pPr>
              <w:pStyle w:val="Sinespaciado"/>
              <w:rPr>
                <w:rStyle w:val="nfasisintenso"/>
                <w:i w:val="0"/>
                <w:iCs w:val="0"/>
                <w:color w:val="auto"/>
              </w:rPr>
            </w:pPr>
          </w:p>
        </w:tc>
        <w:tc>
          <w:tcPr>
            <w:tcW w:w="3056" w:type="dxa"/>
          </w:tcPr>
          <w:p w:rsidR="009C1465" w:rsidRPr="009C1465" w:rsidRDefault="009C1465" w:rsidP="009C1465">
            <w:pPr>
              <w:pStyle w:val="Sinespaciado"/>
              <w:cnfStyle w:val="000000100000" w:firstRow="0" w:lastRow="0" w:firstColumn="0" w:lastColumn="0" w:oddVBand="0" w:evenVBand="0" w:oddHBand="1" w:evenHBand="0" w:firstRowFirstColumn="0" w:firstRowLastColumn="0" w:lastRowFirstColumn="0" w:lastRowLastColumn="0"/>
              <w:rPr>
                <w:rStyle w:val="nfasisintenso"/>
                <w:b w:val="0"/>
                <w:bCs w:val="0"/>
                <w:i w:val="0"/>
                <w:iCs w:val="0"/>
                <w:color w:val="auto"/>
              </w:rPr>
            </w:pPr>
          </w:p>
        </w:tc>
        <w:tc>
          <w:tcPr>
            <w:tcW w:w="3057" w:type="dxa"/>
          </w:tcPr>
          <w:p w:rsidR="009C1465" w:rsidRPr="009C1465" w:rsidRDefault="009C1465" w:rsidP="009C1465">
            <w:pPr>
              <w:pStyle w:val="Sinespaciado"/>
              <w:cnfStyle w:val="000000100000" w:firstRow="0" w:lastRow="0" w:firstColumn="0" w:lastColumn="0" w:oddVBand="0" w:evenVBand="0" w:oddHBand="1" w:evenHBand="0" w:firstRowFirstColumn="0" w:firstRowLastColumn="0" w:lastRowFirstColumn="0" w:lastRowLastColumn="0"/>
              <w:rPr>
                <w:rStyle w:val="nfasisintenso"/>
                <w:b w:val="0"/>
                <w:bCs w:val="0"/>
                <w:i w:val="0"/>
                <w:iCs w:val="0"/>
                <w:color w:val="auto"/>
              </w:rPr>
            </w:pPr>
          </w:p>
        </w:tc>
      </w:tr>
    </w:tbl>
    <w:p w:rsidR="009C1465" w:rsidRPr="009C1465" w:rsidRDefault="009C1465">
      <w:pPr>
        <w:rPr>
          <w:rStyle w:val="nfasisintenso"/>
        </w:rPr>
      </w:pPr>
    </w:p>
    <w:sectPr w:rsidR="009C1465" w:rsidRPr="009C1465" w:rsidSect="00735C37">
      <w:headerReference w:type="default" r:id="rId9"/>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C41" w:rsidRDefault="001F4C41">
      <w:pPr>
        <w:spacing w:line="240" w:lineRule="auto"/>
      </w:pPr>
      <w:r>
        <w:separator/>
      </w:r>
    </w:p>
  </w:endnote>
  <w:endnote w:type="continuationSeparator" w:id="0">
    <w:p w:rsidR="001F4C41" w:rsidRDefault="001F4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C41" w:rsidRDefault="001F4C41">
      <w:pPr>
        <w:spacing w:line="240" w:lineRule="auto"/>
      </w:pPr>
      <w:r>
        <w:separator/>
      </w:r>
    </w:p>
  </w:footnote>
  <w:footnote w:type="continuationSeparator" w:id="0">
    <w:p w:rsidR="001F4C41" w:rsidRDefault="001F4C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C61" w:rsidRDefault="009C1465">
    <w:r>
      <w:rPr>
        <w:noProof/>
      </w:rPr>
      <w:drawing>
        <wp:anchor distT="0" distB="0" distL="114300" distR="114300" simplePos="0" relativeHeight="251658240" behindDoc="1" locked="0" layoutInCell="1" allowOverlap="1" wp14:anchorId="3C1877BB" wp14:editId="11B6159B">
          <wp:simplePos x="0" y="0"/>
          <wp:positionH relativeFrom="column">
            <wp:posOffset>5422692</wp:posOffset>
          </wp:positionH>
          <wp:positionV relativeFrom="paragraph">
            <wp:posOffset>-338446</wp:posOffset>
          </wp:positionV>
          <wp:extent cx="992952" cy="985652"/>
          <wp:effectExtent l="0" t="0" r="0" b="508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li bien.png"/>
                  <pic:cNvPicPr/>
                </pic:nvPicPr>
                <pic:blipFill>
                  <a:blip r:embed="rId1">
                    <a:extLst>
                      <a:ext uri="{28A0092B-C50C-407E-A947-70E740481C1C}">
                        <a14:useLocalDpi xmlns:a14="http://schemas.microsoft.com/office/drawing/2010/main" val="0"/>
                      </a:ext>
                    </a:extLst>
                  </a:blip>
                  <a:stretch>
                    <a:fillRect/>
                  </a:stretch>
                </pic:blipFill>
                <pic:spPr>
                  <a:xfrm>
                    <a:off x="0" y="0"/>
                    <a:ext cx="993201" cy="9858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4CA"/>
    <w:multiLevelType w:val="multilevel"/>
    <w:tmpl w:val="C8527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A252FD"/>
    <w:multiLevelType w:val="multilevel"/>
    <w:tmpl w:val="F3768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8C2690"/>
    <w:multiLevelType w:val="multilevel"/>
    <w:tmpl w:val="2730A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CF539F"/>
    <w:multiLevelType w:val="multilevel"/>
    <w:tmpl w:val="73CCB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EE591B"/>
    <w:multiLevelType w:val="multilevel"/>
    <w:tmpl w:val="5BFE9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D9541CE"/>
    <w:multiLevelType w:val="hybridMultilevel"/>
    <w:tmpl w:val="5570FD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02D131C"/>
    <w:multiLevelType w:val="multilevel"/>
    <w:tmpl w:val="A2563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3CA6A01"/>
    <w:multiLevelType w:val="multilevel"/>
    <w:tmpl w:val="ED30F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26C61"/>
    <w:rsid w:val="00126C61"/>
    <w:rsid w:val="001F4C41"/>
    <w:rsid w:val="002534F1"/>
    <w:rsid w:val="002C7C39"/>
    <w:rsid w:val="00386EB7"/>
    <w:rsid w:val="00735C37"/>
    <w:rsid w:val="007437C1"/>
    <w:rsid w:val="0078028D"/>
    <w:rsid w:val="00782CDA"/>
    <w:rsid w:val="009C1465"/>
    <w:rsid w:val="00A86B9A"/>
    <w:rsid w:val="00E84F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rsid w:val="00782CDA"/>
    <w:pPr>
      <w:keepNext/>
      <w:keepLines/>
      <w:spacing w:before="200"/>
      <w:outlineLvl w:val="6"/>
    </w:pPr>
    <w:rPr>
      <w:rFonts w:eastAsiaTheme="majorEastAsia" w:cstheme="majorBidi"/>
      <w:b/>
      <w:i/>
      <w:iCs/>
      <w:color w:val="548DD4" w:themeColor="text2" w:themeTint="99"/>
      <w:sz w:val="32"/>
    </w:rPr>
  </w:style>
  <w:style w:type="paragraph" w:styleId="Ttulo8">
    <w:name w:val="heading 8"/>
    <w:basedOn w:val="Normal"/>
    <w:next w:val="Normal"/>
    <w:link w:val="Ttulo8Car"/>
    <w:uiPriority w:val="9"/>
    <w:unhideWhenUsed/>
    <w:rsid w:val="00782CDA"/>
    <w:pPr>
      <w:keepNext/>
      <w:keepLines/>
      <w:spacing w:before="200"/>
      <w:outlineLvl w:val="7"/>
    </w:pPr>
    <w:rPr>
      <w:rFonts w:eastAsiaTheme="majorEastAsia" w:cstheme="majorBidi"/>
      <w:b/>
      <w:color w:val="548DD4" w:themeColor="text2" w:themeTint="99"/>
      <w:szCs w:val="20"/>
    </w:rPr>
  </w:style>
  <w:style w:type="paragraph" w:styleId="Ttulo9">
    <w:name w:val="heading 9"/>
    <w:basedOn w:val="Normal"/>
    <w:next w:val="Normal"/>
    <w:link w:val="Ttulo9Car"/>
    <w:uiPriority w:val="9"/>
    <w:unhideWhenUsed/>
    <w:rsid w:val="00735C3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qFormat/>
    <w:rsid w:val="007437C1"/>
    <w:pPr>
      <w:keepNext/>
      <w:keepLines/>
      <w:spacing w:after="60"/>
    </w:pPr>
    <w:rPr>
      <w:b/>
      <w:color w:val="548DD4" w:themeColor="text2" w:themeTint="99"/>
      <w:sz w:val="40"/>
      <w:szCs w:val="52"/>
    </w:rPr>
  </w:style>
  <w:style w:type="paragraph" w:styleId="Subttulo">
    <w:name w:val="Subtitle"/>
    <w:basedOn w:val="Normal"/>
    <w:next w:val="Normal"/>
    <w:qFormat/>
    <w:rsid w:val="00735C37"/>
    <w:pPr>
      <w:keepNext/>
      <w:keepLines/>
      <w:spacing w:before="120" w:after="120"/>
    </w:pPr>
    <w:rPr>
      <w:b/>
      <w:color w:val="548DD4" w:themeColor="text2" w:themeTint="99"/>
      <w:sz w:val="28"/>
      <w:szCs w:val="30"/>
    </w:rPr>
  </w:style>
  <w:style w:type="paragraph" w:styleId="Encabezado">
    <w:name w:val="header"/>
    <w:basedOn w:val="Normal"/>
    <w:link w:val="EncabezadoCar"/>
    <w:uiPriority w:val="99"/>
    <w:unhideWhenUsed/>
    <w:rsid w:val="009C146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C1465"/>
  </w:style>
  <w:style w:type="paragraph" w:styleId="Piedepgina">
    <w:name w:val="footer"/>
    <w:basedOn w:val="Normal"/>
    <w:link w:val="PiedepginaCar"/>
    <w:uiPriority w:val="99"/>
    <w:unhideWhenUsed/>
    <w:rsid w:val="009C146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C1465"/>
  </w:style>
  <w:style w:type="paragraph" w:styleId="Textodeglobo">
    <w:name w:val="Balloon Text"/>
    <w:basedOn w:val="Normal"/>
    <w:link w:val="TextodegloboCar"/>
    <w:uiPriority w:val="99"/>
    <w:semiHidden/>
    <w:unhideWhenUsed/>
    <w:rsid w:val="009C146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465"/>
    <w:rPr>
      <w:rFonts w:ascii="Tahoma" w:hAnsi="Tahoma" w:cs="Tahoma"/>
      <w:sz w:val="16"/>
      <w:szCs w:val="16"/>
    </w:rPr>
  </w:style>
  <w:style w:type="character" w:styleId="nfasisintenso">
    <w:name w:val="Intense Emphasis"/>
    <w:basedOn w:val="Fuentedeprrafopredeter"/>
    <w:uiPriority w:val="21"/>
    <w:qFormat/>
    <w:rsid w:val="009C1465"/>
    <w:rPr>
      <w:b/>
      <w:bCs/>
      <w:i/>
      <w:iCs/>
      <w:color w:val="4F81BD" w:themeColor="accent1"/>
    </w:rPr>
  </w:style>
  <w:style w:type="table" w:styleId="Tablaconcuadrcula">
    <w:name w:val="Table Grid"/>
    <w:basedOn w:val="Tablanormal"/>
    <w:uiPriority w:val="59"/>
    <w:rsid w:val="009C146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9C146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C1465"/>
    <w:rPr>
      <w:b/>
      <w:bCs/>
      <w:i/>
      <w:iCs/>
      <w:color w:val="4F81BD" w:themeColor="accent1"/>
    </w:rPr>
  </w:style>
  <w:style w:type="table" w:styleId="Cuadrculaclara-nfasis1">
    <w:name w:val="Light Grid Accent 1"/>
    <w:basedOn w:val="Tablanormal"/>
    <w:uiPriority w:val="62"/>
    <w:rsid w:val="009C1465"/>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inespaciado">
    <w:name w:val="No Spacing"/>
    <w:uiPriority w:val="1"/>
    <w:qFormat/>
    <w:rsid w:val="009C1465"/>
    <w:pPr>
      <w:spacing w:line="240" w:lineRule="auto"/>
    </w:pPr>
  </w:style>
  <w:style w:type="character" w:styleId="nfasissutil">
    <w:name w:val="Subtle Emphasis"/>
    <w:basedOn w:val="Fuentedeprrafopredeter"/>
    <w:uiPriority w:val="19"/>
    <w:qFormat/>
    <w:rsid w:val="009C1465"/>
    <w:rPr>
      <w:i/>
      <w:iCs/>
      <w:color w:val="808080" w:themeColor="text1" w:themeTint="7F"/>
    </w:rPr>
  </w:style>
  <w:style w:type="paragraph" w:styleId="TtulodeTDC">
    <w:name w:val="TOC Heading"/>
    <w:basedOn w:val="Ttulo1"/>
    <w:next w:val="Normal"/>
    <w:uiPriority w:val="39"/>
    <w:unhideWhenUsed/>
    <w:qFormat/>
    <w:rsid w:val="002534F1"/>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DC2">
    <w:name w:val="toc 2"/>
    <w:basedOn w:val="Normal"/>
    <w:next w:val="Normal"/>
    <w:autoRedefine/>
    <w:uiPriority w:val="39"/>
    <w:unhideWhenUsed/>
    <w:qFormat/>
    <w:rsid w:val="002534F1"/>
    <w:pPr>
      <w:spacing w:before="240"/>
    </w:pPr>
    <w:rPr>
      <w:rFonts w:asciiTheme="minorHAnsi" w:hAnsiTheme="minorHAnsi"/>
      <w:b/>
      <w:bCs/>
      <w:sz w:val="20"/>
      <w:szCs w:val="20"/>
    </w:rPr>
  </w:style>
  <w:style w:type="paragraph" w:styleId="TDC1">
    <w:name w:val="toc 1"/>
    <w:basedOn w:val="Normal"/>
    <w:next w:val="Normal"/>
    <w:autoRedefine/>
    <w:uiPriority w:val="39"/>
    <w:unhideWhenUsed/>
    <w:qFormat/>
    <w:rsid w:val="002534F1"/>
    <w:pPr>
      <w:spacing w:before="360"/>
    </w:pPr>
    <w:rPr>
      <w:rFonts w:asciiTheme="majorHAnsi" w:hAnsiTheme="majorHAnsi" w:cstheme="majorHAnsi"/>
      <w:b/>
      <w:bCs/>
      <w:caps/>
      <w:sz w:val="24"/>
      <w:szCs w:val="24"/>
    </w:rPr>
  </w:style>
  <w:style w:type="paragraph" w:styleId="TDC3">
    <w:name w:val="toc 3"/>
    <w:basedOn w:val="Normal"/>
    <w:next w:val="Normal"/>
    <w:autoRedefine/>
    <w:uiPriority w:val="39"/>
    <w:unhideWhenUsed/>
    <w:qFormat/>
    <w:rsid w:val="002534F1"/>
    <w:pPr>
      <w:ind w:left="220"/>
    </w:pPr>
    <w:rPr>
      <w:rFonts w:asciiTheme="minorHAnsi" w:hAnsiTheme="minorHAnsi"/>
      <w:sz w:val="20"/>
      <w:szCs w:val="20"/>
    </w:rPr>
  </w:style>
  <w:style w:type="character" w:styleId="Hipervnculo">
    <w:name w:val="Hyperlink"/>
    <w:basedOn w:val="Fuentedeprrafopredeter"/>
    <w:uiPriority w:val="99"/>
    <w:unhideWhenUsed/>
    <w:rsid w:val="002534F1"/>
    <w:rPr>
      <w:color w:val="0000FF" w:themeColor="hyperlink"/>
      <w:u w:val="single"/>
    </w:rPr>
  </w:style>
  <w:style w:type="character" w:customStyle="1" w:styleId="Ttulo7Car">
    <w:name w:val="Título 7 Car"/>
    <w:basedOn w:val="Fuentedeprrafopredeter"/>
    <w:link w:val="Ttulo7"/>
    <w:uiPriority w:val="9"/>
    <w:rsid w:val="00782CDA"/>
    <w:rPr>
      <w:rFonts w:eastAsiaTheme="majorEastAsia" w:cstheme="majorBidi"/>
      <w:b/>
      <w:i/>
      <w:iCs/>
      <w:color w:val="548DD4" w:themeColor="text2" w:themeTint="99"/>
      <w:sz w:val="32"/>
    </w:rPr>
  </w:style>
  <w:style w:type="character" w:customStyle="1" w:styleId="Ttulo8Car">
    <w:name w:val="Título 8 Car"/>
    <w:basedOn w:val="Fuentedeprrafopredeter"/>
    <w:link w:val="Ttulo8"/>
    <w:uiPriority w:val="9"/>
    <w:rsid w:val="00782CDA"/>
    <w:rPr>
      <w:rFonts w:eastAsiaTheme="majorEastAsia" w:cstheme="majorBidi"/>
      <w:b/>
      <w:color w:val="548DD4" w:themeColor="text2" w:themeTint="99"/>
      <w:szCs w:val="20"/>
    </w:rPr>
  </w:style>
  <w:style w:type="paragraph" w:styleId="Prrafodelista">
    <w:name w:val="List Paragraph"/>
    <w:basedOn w:val="Normal"/>
    <w:uiPriority w:val="34"/>
    <w:qFormat/>
    <w:rsid w:val="002C7C39"/>
    <w:pPr>
      <w:ind w:left="720"/>
      <w:contextualSpacing/>
    </w:pPr>
  </w:style>
  <w:style w:type="paragraph" w:customStyle="1" w:styleId="Titulo1">
    <w:name w:val="Titulo 1"/>
    <w:basedOn w:val="Ttulo7"/>
    <w:link w:val="Titulo1Car"/>
    <w:qFormat/>
    <w:rsid w:val="00782CDA"/>
  </w:style>
  <w:style w:type="character" w:customStyle="1" w:styleId="Ttulo9Car">
    <w:name w:val="Título 9 Car"/>
    <w:basedOn w:val="Fuentedeprrafopredeter"/>
    <w:link w:val="Ttulo9"/>
    <w:uiPriority w:val="9"/>
    <w:rsid w:val="00735C37"/>
    <w:rPr>
      <w:rFonts w:asciiTheme="majorHAnsi" w:eastAsiaTheme="majorEastAsia" w:hAnsiTheme="majorHAnsi" w:cstheme="majorBidi"/>
      <w:i/>
      <w:iCs/>
      <w:color w:val="404040" w:themeColor="text1" w:themeTint="BF"/>
      <w:sz w:val="20"/>
      <w:szCs w:val="20"/>
    </w:rPr>
  </w:style>
  <w:style w:type="character" w:customStyle="1" w:styleId="Titulo1Car">
    <w:name w:val="Titulo 1 Car"/>
    <w:basedOn w:val="Ttulo7Car"/>
    <w:link w:val="Titulo1"/>
    <w:rsid w:val="00782CDA"/>
    <w:rPr>
      <w:rFonts w:eastAsiaTheme="majorEastAsia" w:cstheme="majorBidi"/>
      <w:b/>
      <w:i/>
      <w:iCs/>
      <w:color w:val="548DD4" w:themeColor="text2" w:themeTint="99"/>
      <w:sz w:val="32"/>
    </w:rPr>
  </w:style>
  <w:style w:type="paragraph" w:styleId="TDC4">
    <w:name w:val="toc 4"/>
    <w:basedOn w:val="Normal"/>
    <w:next w:val="Normal"/>
    <w:autoRedefine/>
    <w:uiPriority w:val="39"/>
    <w:unhideWhenUsed/>
    <w:rsid w:val="00E84F88"/>
    <w:pPr>
      <w:ind w:left="440"/>
    </w:pPr>
    <w:rPr>
      <w:rFonts w:asciiTheme="minorHAnsi" w:hAnsiTheme="minorHAnsi"/>
      <w:sz w:val="20"/>
      <w:szCs w:val="20"/>
    </w:rPr>
  </w:style>
  <w:style w:type="paragraph" w:styleId="TDC5">
    <w:name w:val="toc 5"/>
    <w:basedOn w:val="Normal"/>
    <w:next w:val="Normal"/>
    <w:autoRedefine/>
    <w:uiPriority w:val="39"/>
    <w:unhideWhenUsed/>
    <w:rsid w:val="00E84F88"/>
    <w:pPr>
      <w:ind w:left="660"/>
    </w:pPr>
    <w:rPr>
      <w:rFonts w:asciiTheme="minorHAnsi" w:hAnsiTheme="minorHAnsi"/>
      <w:sz w:val="20"/>
      <w:szCs w:val="20"/>
    </w:rPr>
  </w:style>
  <w:style w:type="paragraph" w:styleId="TDC6">
    <w:name w:val="toc 6"/>
    <w:basedOn w:val="Normal"/>
    <w:next w:val="Normal"/>
    <w:autoRedefine/>
    <w:uiPriority w:val="39"/>
    <w:unhideWhenUsed/>
    <w:rsid w:val="00E84F88"/>
    <w:pPr>
      <w:ind w:left="880"/>
    </w:pPr>
    <w:rPr>
      <w:rFonts w:asciiTheme="minorHAnsi" w:hAnsiTheme="minorHAnsi"/>
      <w:sz w:val="20"/>
      <w:szCs w:val="20"/>
    </w:rPr>
  </w:style>
  <w:style w:type="paragraph" w:styleId="TDC7">
    <w:name w:val="toc 7"/>
    <w:basedOn w:val="Normal"/>
    <w:next w:val="Normal"/>
    <w:autoRedefine/>
    <w:uiPriority w:val="39"/>
    <w:unhideWhenUsed/>
    <w:rsid w:val="00E84F88"/>
    <w:pPr>
      <w:ind w:left="1100"/>
    </w:pPr>
    <w:rPr>
      <w:rFonts w:asciiTheme="minorHAnsi" w:hAnsiTheme="minorHAnsi"/>
      <w:sz w:val="20"/>
      <w:szCs w:val="20"/>
    </w:rPr>
  </w:style>
  <w:style w:type="paragraph" w:styleId="TDC8">
    <w:name w:val="toc 8"/>
    <w:basedOn w:val="Normal"/>
    <w:next w:val="Normal"/>
    <w:autoRedefine/>
    <w:uiPriority w:val="39"/>
    <w:unhideWhenUsed/>
    <w:rsid w:val="00E84F88"/>
    <w:pPr>
      <w:ind w:left="1320"/>
    </w:pPr>
    <w:rPr>
      <w:rFonts w:asciiTheme="minorHAnsi" w:hAnsiTheme="minorHAnsi"/>
      <w:sz w:val="20"/>
      <w:szCs w:val="20"/>
    </w:rPr>
  </w:style>
  <w:style w:type="paragraph" w:styleId="TDC9">
    <w:name w:val="toc 9"/>
    <w:basedOn w:val="Normal"/>
    <w:next w:val="Normal"/>
    <w:autoRedefine/>
    <w:uiPriority w:val="39"/>
    <w:unhideWhenUsed/>
    <w:rsid w:val="00E84F88"/>
    <w:pPr>
      <w:ind w:left="1540"/>
    </w:pPr>
    <w:rPr>
      <w:rFonts w:asciiTheme="minorHAnsi" w:hAnsiTheme="minorHAnsi"/>
      <w:sz w:val="20"/>
      <w:szCs w:val="20"/>
    </w:rPr>
  </w:style>
  <w:style w:type="paragraph" w:styleId="Textonotaalfinal">
    <w:name w:val="endnote text"/>
    <w:basedOn w:val="Normal"/>
    <w:link w:val="TextonotaalfinalCar"/>
    <w:uiPriority w:val="99"/>
    <w:semiHidden/>
    <w:unhideWhenUsed/>
    <w:rsid w:val="00E84F8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84F88"/>
    <w:rPr>
      <w:sz w:val="20"/>
      <w:szCs w:val="20"/>
    </w:rPr>
  </w:style>
  <w:style w:type="character" w:styleId="Refdenotaalfinal">
    <w:name w:val="endnote reference"/>
    <w:basedOn w:val="Fuentedeprrafopredeter"/>
    <w:uiPriority w:val="99"/>
    <w:semiHidden/>
    <w:unhideWhenUsed/>
    <w:rsid w:val="00E84F88"/>
    <w:rPr>
      <w:vertAlign w:val="superscript"/>
    </w:rPr>
  </w:style>
  <w:style w:type="paragraph" w:styleId="Epgrafe">
    <w:name w:val="caption"/>
    <w:basedOn w:val="Normal"/>
    <w:next w:val="Normal"/>
    <w:uiPriority w:val="35"/>
    <w:unhideWhenUsed/>
    <w:qFormat/>
    <w:rsid w:val="007437C1"/>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rsid w:val="00782CDA"/>
    <w:pPr>
      <w:keepNext/>
      <w:keepLines/>
      <w:spacing w:before="200"/>
      <w:outlineLvl w:val="6"/>
    </w:pPr>
    <w:rPr>
      <w:rFonts w:eastAsiaTheme="majorEastAsia" w:cstheme="majorBidi"/>
      <w:b/>
      <w:i/>
      <w:iCs/>
      <w:color w:val="548DD4" w:themeColor="text2" w:themeTint="99"/>
      <w:sz w:val="32"/>
    </w:rPr>
  </w:style>
  <w:style w:type="paragraph" w:styleId="Ttulo8">
    <w:name w:val="heading 8"/>
    <w:basedOn w:val="Normal"/>
    <w:next w:val="Normal"/>
    <w:link w:val="Ttulo8Car"/>
    <w:uiPriority w:val="9"/>
    <w:unhideWhenUsed/>
    <w:rsid w:val="00782CDA"/>
    <w:pPr>
      <w:keepNext/>
      <w:keepLines/>
      <w:spacing w:before="200"/>
      <w:outlineLvl w:val="7"/>
    </w:pPr>
    <w:rPr>
      <w:rFonts w:eastAsiaTheme="majorEastAsia" w:cstheme="majorBidi"/>
      <w:b/>
      <w:color w:val="548DD4" w:themeColor="text2" w:themeTint="99"/>
      <w:szCs w:val="20"/>
    </w:rPr>
  </w:style>
  <w:style w:type="paragraph" w:styleId="Ttulo9">
    <w:name w:val="heading 9"/>
    <w:basedOn w:val="Normal"/>
    <w:next w:val="Normal"/>
    <w:link w:val="Ttulo9Car"/>
    <w:uiPriority w:val="9"/>
    <w:unhideWhenUsed/>
    <w:rsid w:val="00735C3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qFormat/>
    <w:rsid w:val="007437C1"/>
    <w:pPr>
      <w:keepNext/>
      <w:keepLines/>
      <w:spacing w:after="60"/>
    </w:pPr>
    <w:rPr>
      <w:b/>
      <w:color w:val="548DD4" w:themeColor="text2" w:themeTint="99"/>
      <w:sz w:val="40"/>
      <w:szCs w:val="52"/>
    </w:rPr>
  </w:style>
  <w:style w:type="paragraph" w:styleId="Subttulo">
    <w:name w:val="Subtitle"/>
    <w:basedOn w:val="Normal"/>
    <w:next w:val="Normal"/>
    <w:qFormat/>
    <w:rsid w:val="00735C37"/>
    <w:pPr>
      <w:keepNext/>
      <w:keepLines/>
      <w:spacing w:before="120" w:after="120"/>
    </w:pPr>
    <w:rPr>
      <w:b/>
      <w:color w:val="548DD4" w:themeColor="text2" w:themeTint="99"/>
      <w:sz w:val="28"/>
      <w:szCs w:val="30"/>
    </w:rPr>
  </w:style>
  <w:style w:type="paragraph" w:styleId="Encabezado">
    <w:name w:val="header"/>
    <w:basedOn w:val="Normal"/>
    <w:link w:val="EncabezadoCar"/>
    <w:uiPriority w:val="99"/>
    <w:unhideWhenUsed/>
    <w:rsid w:val="009C146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C1465"/>
  </w:style>
  <w:style w:type="paragraph" w:styleId="Piedepgina">
    <w:name w:val="footer"/>
    <w:basedOn w:val="Normal"/>
    <w:link w:val="PiedepginaCar"/>
    <w:uiPriority w:val="99"/>
    <w:unhideWhenUsed/>
    <w:rsid w:val="009C146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C1465"/>
  </w:style>
  <w:style w:type="paragraph" w:styleId="Textodeglobo">
    <w:name w:val="Balloon Text"/>
    <w:basedOn w:val="Normal"/>
    <w:link w:val="TextodegloboCar"/>
    <w:uiPriority w:val="99"/>
    <w:semiHidden/>
    <w:unhideWhenUsed/>
    <w:rsid w:val="009C146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465"/>
    <w:rPr>
      <w:rFonts w:ascii="Tahoma" w:hAnsi="Tahoma" w:cs="Tahoma"/>
      <w:sz w:val="16"/>
      <w:szCs w:val="16"/>
    </w:rPr>
  </w:style>
  <w:style w:type="character" w:styleId="nfasisintenso">
    <w:name w:val="Intense Emphasis"/>
    <w:basedOn w:val="Fuentedeprrafopredeter"/>
    <w:uiPriority w:val="21"/>
    <w:qFormat/>
    <w:rsid w:val="009C1465"/>
    <w:rPr>
      <w:b/>
      <w:bCs/>
      <w:i/>
      <w:iCs/>
      <w:color w:val="4F81BD" w:themeColor="accent1"/>
    </w:rPr>
  </w:style>
  <w:style w:type="table" w:styleId="Tablaconcuadrcula">
    <w:name w:val="Table Grid"/>
    <w:basedOn w:val="Tablanormal"/>
    <w:uiPriority w:val="59"/>
    <w:rsid w:val="009C146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9C146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C1465"/>
    <w:rPr>
      <w:b/>
      <w:bCs/>
      <w:i/>
      <w:iCs/>
      <w:color w:val="4F81BD" w:themeColor="accent1"/>
    </w:rPr>
  </w:style>
  <w:style w:type="table" w:styleId="Cuadrculaclara-nfasis1">
    <w:name w:val="Light Grid Accent 1"/>
    <w:basedOn w:val="Tablanormal"/>
    <w:uiPriority w:val="62"/>
    <w:rsid w:val="009C1465"/>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inespaciado">
    <w:name w:val="No Spacing"/>
    <w:uiPriority w:val="1"/>
    <w:qFormat/>
    <w:rsid w:val="009C1465"/>
    <w:pPr>
      <w:spacing w:line="240" w:lineRule="auto"/>
    </w:pPr>
  </w:style>
  <w:style w:type="character" w:styleId="nfasissutil">
    <w:name w:val="Subtle Emphasis"/>
    <w:basedOn w:val="Fuentedeprrafopredeter"/>
    <w:uiPriority w:val="19"/>
    <w:qFormat/>
    <w:rsid w:val="009C1465"/>
    <w:rPr>
      <w:i/>
      <w:iCs/>
      <w:color w:val="808080" w:themeColor="text1" w:themeTint="7F"/>
    </w:rPr>
  </w:style>
  <w:style w:type="paragraph" w:styleId="TtulodeTDC">
    <w:name w:val="TOC Heading"/>
    <w:basedOn w:val="Ttulo1"/>
    <w:next w:val="Normal"/>
    <w:uiPriority w:val="39"/>
    <w:unhideWhenUsed/>
    <w:qFormat/>
    <w:rsid w:val="002534F1"/>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DC2">
    <w:name w:val="toc 2"/>
    <w:basedOn w:val="Normal"/>
    <w:next w:val="Normal"/>
    <w:autoRedefine/>
    <w:uiPriority w:val="39"/>
    <w:unhideWhenUsed/>
    <w:qFormat/>
    <w:rsid w:val="002534F1"/>
    <w:pPr>
      <w:spacing w:before="240"/>
    </w:pPr>
    <w:rPr>
      <w:rFonts w:asciiTheme="minorHAnsi" w:hAnsiTheme="minorHAnsi"/>
      <w:b/>
      <w:bCs/>
      <w:sz w:val="20"/>
      <w:szCs w:val="20"/>
    </w:rPr>
  </w:style>
  <w:style w:type="paragraph" w:styleId="TDC1">
    <w:name w:val="toc 1"/>
    <w:basedOn w:val="Normal"/>
    <w:next w:val="Normal"/>
    <w:autoRedefine/>
    <w:uiPriority w:val="39"/>
    <w:unhideWhenUsed/>
    <w:qFormat/>
    <w:rsid w:val="002534F1"/>
    <w:pPr>
      <w:spacing w:before="360"/>
    </w:pPr>
    <w:rPr>
      <w:rFonts w:asciiTheme="majorHAnsi" w:hAnsiTheme="majorHAnsi" w:cstheme="majorHAnsi"/>
      <w:b/>
      <w:bCs/>
      <w:caps/>
      <w:sz w:val="24"/>
      <w:szCs w:val="24"/>
    </w:rPr>
  </w:style>
  <w:style w:type="paragraph" w:styleId="TDC3">
    <w:name w:val="toc 3"/>
    <w:basedOn w:val="Normal"/>
    <w:next w:val="Normal"/>
    <w:autoRedefine/>
    <w:uiPriority w:val="39"/>
    <w:unhideWhenUsed/>
    <w:qFormat/>
    <w:rsid w:val="002534F1"/>
    <w:pPr>
      <w:ind w:left="220"/>
    </w:pPr>
    <w:rPr>
      <w:rFonts w:asciiTheme="minorHAnsi" w:hAnsiTheme="minorHAnsi"/>
      <w:sz w:val="20"/>
      <w:szCs w:val="20"/>
    </w:rPr>
  </w:style>
  <w:style w:type="character" w:styleId="Hipervnculo">
    <w:name w:val="Hyperlink"/>
    <w:basedOn w:val="Fuentedeprrafopredeter"/>
    <w:uiPriority w:val="99"/>
    <w:unhideWhenUsed/>
    <w:rsid w:val="002534F1"/>
    <w:rPr>
      <w:color w:val="0000FF" w:themeColor="hyperlink"/>
      <w:u w:val="single"/>
    </w:rPr>
  </w:style>
  <w:style w:type="character" w:customStyle="1" w:styleId="Ttulo7Car">
    <w:name w:val="Título 7 Car"/>
    <w:basedOn w:val="Fuentedeprrafopredeter"/>
    <w:link w:val="Ttulo7"/>
    <w:uiPriority w:val="9"/>
    <w:rsid w:val="00782CDA"/>
    <w:rPr>
      <w:rFonts w:eastAsiaTheme="majorEastAsia" w:cstheme="majorBidi"/>
      <w:b/>
      <w:i/>
      <w:iCs/>
      <w:color w:val="548DD4" w:themeColor="text2" w:themeTint="99"/>
      <w:sz w:val="32"/>
    </w:rPr>
  </w:style>
  <w:style w:type="character" w:customStyle="1" w:styleId="Ttulo8Car">
    <w:name w:val="Título 8 Car"/>
    <w:basedOn w:val="Fuentedeprrafopredeter"/>
    <w:link w:val="Ttulo8"/>
    <w:uiPriority w:val="9"/>
    <w:rsid w:val="00782CDA"/>
    <w:rPr>
      <w:rFonts w:eastAsiaTheme="majorEastAsia" w:cstheme="majorBidi"/>
      <w:b/>
      <w:color w:val="548DD4" w:themeColor="text2" w:themeTint="99"/>
      <w:szCs w:val="20"/>
    </w:rPr>
  </w:style>
  <w:style w:type="paragraph" w:styleId="Prrafodelista">
    <w:name w:val="List Paragraph"/>
    <w:basedOn w:val="Normal"/>
    <w:uiPriority w:val="34"/>
    <w:qFormat/>
    <w:rsid w:val="002C7C39"/>
    <w:pPr>
      <w:ind w:left="720"/>
      <w:contextualSpacing/>
    </w:pPr>
  </w:style>
  <w:style w:type="paragraph" w:customStyle="1" w:styleId="Titulo1">
    <w:name w:val="Titulo 1"/>
    <w:basedOn w:val="Ttulo7"/>
    <w:link w:val="Titulo1Car"/>
    <w:qFormat/>
    <w:rsid w:val="00782CDA"/>
  </w:style>
  <w:style w:type="character" w:customStyle="1" w:styleId="Ttulo9Car">
    <w:name w:val="Título 9 Car"/>
    <w:basedOn w:val="Fuentedeprrafopredeter"/>
    <w:link w:val="Ttulo9"/>
    <w:uiPriority w:val="9"/>
    <w:rsid w:val="00735C37"/>
    <w:rPr>
      <w:rFonts w:asciiTheme="majorHAnsi" w:eastAsiaTheme="majorEastAsia" w:hAnsiTheme="majorHAnsi" w:cstheme="majorBidi"/>
      <w:i/>
      <w:iCs/>
      <w:color w:val="404040" w:themeColor="text1" w:themeTint="BF"/>
      <w:sz w:val="20"/>
      <w:szCs w:val="20"/>
    </w:rPr>
  </w:style>
  <w:style w:type="character" w:customStyle="1" w:styleId="Titulo1Car">
    <w:name w:val="Titulo 1 Car"/>
    <w:basedOn w:val="Ttulo7Car"/>
    <w:link w:val="Titulo1"/>
    <w:rsid w:val="00782CDA"/>
    <w:rPr>
      <w:rFonts w:eastAsiaTheme="majorEastAsia" w:cstheme="majorBidi"/>
      <w:b/>
      <w:i/>
      <w:iCs/>
      <w:color w:val="548DD4" w:themeColor="text2" w:themeTint="99"/>
      <w:sz w:val="32"/>
    </w:rPr>
  </w:style>
  <w:style w:type="paragraph" w:styleId="TDC4">
    <w:name w:val="toc 4"/>
    <w:basedOn w:val="Normal"/>
    <w:next w:val="Normal"/>
    <w:autoRedefine/>
    <w:uiPriority w:val="39"/>
    <w:unhideWhenUsed/>
    <w:rsid w:val="00E84F88"/>
    <w:pPr>
      <w:ind w:left="440"/>
    </w:pPr>
    <w:rPr>
      <w:rFonts w:asciiTheme="minorHAnsi" w:hAnsiTheme="minorHAnsi"/>
      <w:sz w:val="20"/>
      <w:szCs w:val="20"/>
    </w:rPr>
  </w:style>
  <w:style w:type="paragraph" w:styleId="TDC5">
    <w:name w:val="toc 5"/>
    <w:basedOn w:val="Normal"/>
    <w:next w:val="Normal"/>
    <w:autoRedefine/>
    <w:uiPriority w:val="39"/>
    <w:unhideWhenUsed/>
    <w:rsid w:val="00E84F88"/>
    <w:pPr>
      <w:ind w:left="660"/>
    </w:pPr>
    <w:rPr>
      <w:rFonts w:asciiTheme="minorHAnsi" w:hAnsiTheme="minorHAnsi"/>
      <w:sz w:val="20"/>
      <w:szCs w:val="20"/>
    </w:rPr>
  </w:style>
  <w:style w:type="paragraph" w:styleId="TDC6">
    <w:name w:val="toc 6"/>
    <w:basedOn w:val="Normal"/>
    <w:next w:val="Normal"/>
    <w:autoRedefine/>
    <w:uiPriority w:val="39"/>
    <w:unhideWhenUsed/>
    <w:rsid w:val="00E84F88"/>
    <w:pPr>
      <w:ind w:left="880"/>
    </w:pPr>
    <w:rPr>
      <w:rFonts w:asciiTheme="minorHAnsi" w:hAnsiTheme="minorHAnsi"/>
      <w:sz w:val="20"/>
      <w:szCs w:val="20"/>
    </w:rPr>
  </w:style>
  <w:style w:type="paragraph" w:styleId="TDC7">
    <w:name w:val="toc 7"/>
    <w:basedOn w:val="Normal"/>
    <w:next w:val="Normal"/>
    <w:autoRedefine/>
    <w:uiPriority w:val="39"/>
    <w:unhideWhenUsed/>
    <w:rsid w:val="00E84F88"/>
    <w:pPr>
      <w:ind w:left="1100"/>
    </w:pPr>
    <w:rPr>
      <w:rFonts w:asciiTheme="minorHAnsi" w:hAnsiTheme="minorHAnsi"/>
      <w:sz w:val="20"/>
      <w:szCs w:val="20"/>
    </w:rPr>
  </w:style>
  <w:style w:type="paragraph" w:styleId="TDC8">
    <w:name w:val="toc 8"/>
    <w:basedOn w:val="Normal"/>
    <w:next w:val="Normal"/>
    <w:autoRedefine/>
    <w:uiPriority w:val="39"/>
    <w:unhideWhenUsed/>
    <w:rsid w:val="00E84F88"/>
    <w:pPr>
      <w:ind w:left="1320"/>
    </w:pPr>
    <w:rPr>
      <w:rFonts w:asciiTheme="minorHAnsi" w:hAnsiTheme="minorHAnsi"/>
      <w:sz w:val="20"/>
      <w:szCs w:val="20"/>
    </w:rPr>
  </w:style>
  <w:style w:type="paragraph" w:styleId="TDC9">
    <w:name w:val="toc 9"/>
    <w:basedOn w:val="Normal"/>
    <w:next w:val="Normal"/>
    <w:autoRedefine/>
    <w:uiPriority w:val="39"/>
    <w:unhideWhenUsed/>
    <w:rsid w:val="00E84F88"/>
    <w:pPr>
      <w:ind w:left="1540"/>
    </w:pPr>
    <w:rPr>
      <w:rFonts w:asciiTheme="minorHAnsi" w:hAnsiTheme="minorHAnsi"/>
      <w:sz w:val="20"/>
      <w:szCs w:val="20"/>
    </w:rPr>
  </w:style>
  <w:style w:type="paragraph" w:styleId="Textonotaalfinal">
    <w:name w:val="endnote text"/>
    <w:basedOn w:val="Normal"/>
    <w:link w:val="TextonotaalfinalCar"/>
    <w:uiPriority w:val="99"/>
    <w:semiHidden/>
    <w:unhideWhenUsed/>
    <w:rsid w:val="00E84F8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84F88"/>
    <w:rPr>
      <w:sz w:val="20"/>
      <w:szCs w:val="20"/>
    </w:rPr>
  </w:style>
  <w:style w:type="character" w:styleId="Refdenotaalfinal">
    <w:name w:val="endnote reference"/>
    <w:basedOn w:val="Fuentedeprrafopredeter"/>
    <w:uiPriority w:val="99"/>
    <w:semiHidden/>
    <w:unhideWhenUsed/>
    <w:rsid w:val="00E84F88"/>
    <w:rPr>
      <w:vertAlign w:val="superscript"/>
    </w:rPr>
  </w:style>
  <w:style w:type="paragraph" w:styleId="Epgrafe">
    <w:name w:val="caption"/>
    <w:basedOn w:val="Normal"/>
    <w:next w:val="Normal"/>
    <w:uiPriority w:val="35"/>
    <w:unhideWhenUsed/>
    <w:qFormat/>
    <w:rsid w:val="007437C1"/>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C0ED3-9A6D-45DD-A269-EA4E1356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Gastón Vottero</cp:lastModifiedBy>
  <cp:revision>3</cp:revision>
  <dcterms:created xsi:type="dcterms:W3CDTF">2023-12-24T01:27:00Z</dcterms:created>
  <dcterms:modified xsi:type="dcterms:W3CDTF">2023-12-24T03:19:00Z</dcterms:modified>
</cp:coreProperties>
</file>