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6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line="480" w:lineRule="auto"/>
        <w:ind w:left="14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sz w:val="52"/>
          <w:szCs w:val="52"/>
          <w:rtl w:val="0"/>
        </w:rPr>
        <w:t xml:space="preserve">System Design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>
          <w:b w:val="0"/>
          <w:sz w:val="40"/>
          <w:szCs w:val="40"/>
        </w:rPr>
      </w:pPr>
      <w:bookmarkStart w:colFirst="0" w:colLast="0" w:name="_vdqxg23rtm9l" w:id="0"/>
      <w:bookmarkEnd w:id="0"/>
      <w:r w:rsidDel="00000000" w:rsidR="00000000" w:rsidRPr="00000000">
        <w:rPr>
          <w:b w:val="0"/>
          <w:sz w:val="40"/>
          <w:szCs w:val="40"/>
          <w:rtl w:val="0"/>
        </w:rPr>
        <w:t xml:space="preserve">TeamName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–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–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Student –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Date of Submission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contextualSpacing w:val="0"/>
        <w:jc w:val="center"/>
        <w:rPr/>
      </w:pPr>
      <w:bookmarkStart w:colFirst="0" w:colLast="0" w:name="_gjdgxs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00"/>
        <w:gridCol w:w="2145"/>
        <w:gridCol w:w="1140"/>
        <w:tblGridChange w:id="0">
          <w:tblGrid>
            <w:gridCol w:w="6300"/>
            <w:gridCol w:w="2145"/>
            <w:gridCol w:w="1140"/>
          </w:tblGrid>
        </w:tblGridChange>
      </w:tblGrid>
      <w:tr>
        <w:trPr>
          <w:trHeight w:val="1280" w:hRule="atLeast"/>
        </w:trP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Section/Sub-section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[person with </w:t>
            </w: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primary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responsibility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 this section]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Page #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  <w:tab/>
              <w:t xml:space="preserve">Overview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  <w:tab/>
              <w:t xml:space="preserve">Specification Purpose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  <w:tab/>
              <w:t xml:space="preserve">Project Scope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  <w:tab/>
              <w:t xml:space="preserve">Deployment Diagram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  <w:tab/>
              <w:t xml:space="preserve">System Architecture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  <w:tab/>
              <w:t xml:space="preserve">Architectural Design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2.2</w:t>
              <w:tab/>
              <w:t xml:space="preserve">Architectural Style(s) &amp; Trade-off 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2.3 </w:t>
              <w:tab/>
              <w:t xml:space="preserve">Decomposition Approach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2.4 </w:t>
              <w:tab/>
              <w:t xml:space="preserve">Sequence Diagrams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  <w:tab/>
              <w:t xml:space="preserve">Data Design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99999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</w:t>
              <w:tab/>
              <w:t xml:space="preserve">Software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</w:t>
              <w:tab/>
              <w:t xml:space="preserve">Class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  <w:tab/>
              <w:t xml:space="preserve">Title of Next Class (and so 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</w:t>
              <w:tab/>
              <w:t xml:space="preserve">User Interface Design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</w:t>
              <w:tab/>
              <w:t xml:space="preserve">User Interface Design Overview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  <w:tab/>
              <w:t xml:space="preserve">User Interface Navigation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5.3</w:t>
              <w:tab/>
              <w:t xml:space="preserve">Use Cases Interface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5.3.1</w:t>
              <w:tab/>
              <w:t xml:space="preserve">Use Case Title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5.3.2</w:t>
              <w:tab/>
              <w:t xml:space="preserve">Next Use Case (and so 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Appendix - Requirements Traceability Matrix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5" w:lineRule="auto"/>
        <w:ind w:left="720" w:right="820" w:firstLine="0"/>
        <w:contextualSpacing w:val="0"/>
        <w:jc w:val="center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30j0zll" w:id="2"/>
      <w:bookmarkEnd w:id="2"/>
      <w:r w:rsidDel="00000000" w:rsidR="00000000" w:rsidRPr="00000000">
        <w:rPr>
          <w:color w:val="000000"/>
          <w:highlight w:val="yellow"/>
          <w:rtl w:val="0"/>
        </w:rPr>
        <w:t xml:space="preserve">General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document must contain </w:t>
      </w:r>
      <w:r w:rsidDel="00000000" w:rsidR="00000000" w:rsidRPr="00000000">
        <w:rPr>
          <w:highlight w:val="yellow"/>
          <w:rtl w:val="0"/>
        </w:rPr>
        <w:t xml:space="preserve">all</w:t>
      </w:r>
      <w:r w:rsidDel="00000000" w:rsidR="00000000" w:rsidRPr="00000000">
        <w:rPr>
          <w:highlight w:val="yellow"/>
          <w:rtl w:val="0"/>
        </w:rPr>
        <w:t xml:space="preserve"> the following sections and subsections.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Maintain the form and format of the template - font, margins, paging, etc.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This is a generic template and some sections will </w:t>
      </w:r>
      <w:r w:rsidDel="00000000" w:rsidR="00000000" w:rsidRPr="00000000">
        <w:rPr>
          <w:highlight w:val="yellow"/>
          <w:rtl w:val="0"/>
        </w:rPr>
        <w:t xml:space="preserve">not</w:t>
      </w:r>
      <w:r w:rsidDel="00000000" w:rsidR="00000000" w:rsidRPr="00000000">
        <w:rPr>
          <w:highlight w:val="yellow"/>
          <w:rtl w:val="0"/>
        </w:rPr>
        <w:t xml:space="preserve"> apply to this course project. When this is the case, simply comment </w:t>
      </w:r>
      <w:r w:rsidDel="00000000" w:rsidR="00000000" w:rsidRPr="00000000">
        <w:rPr>
          <w:highlight w:val="yellow"/>
          <w:rtl w:val="0"/>
        </w:rPr>
        <w:t xml:space="preserve">why</w:t>
      </w:r>
      <w:r w:rsidDel="00000000" w:rsidR="00000000" w:rsidRPr="00000000">
        <w:rPr>
          <w:highlight w:val="yellow"/>
          <w:rtl w:val="0"/>
        </w:rPr>
        <w:t xml:space="preserve"> a section is not applicable to this project.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 bullets, figures,  &amp;  tables as much as possible to make the presentation concise and readable.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 diagrams, tables, &amp; figures need to be numbered by section [i.e. Table 4.1] and have either a title or caption. Be consistent in the use of a title or caption.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Ensure your terms are used consistently throughout the document. For example, don’t use task leader in one section and have the same role called team leader in another section.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contextualSpacing w:val="1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 not use ambiguous terms such as user. Specify a particular role.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810"/>
        <w:contextualSpacing w:val="0"/>
        <w:rPr/>
      </w:pPr>
      <w:r w:rsidDel="00000000" w:rsidR="00000000" w:rsidRPr="00000000">
        <w:rPr>
          <w:color w:val="000000"/>
          <w:highlight w:val="yellow"/>
          <w:rtl w:val="0"/>
        </w:rPr>
        <w:t xml:space="preserve">Remove </w:t>
      </w:r>
      <w:r w:rsidDel="00000000" w:rsidR="00000000" w:rsidRPr="00000000">
        <w:rPr>
          <w:color w:val="ff0000"/>
          <w:highlight w:val="yellow"/>
          <w:rtl w:val="0"/>
        </w:rPr>
        <w:t xml:space="preserve">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right="81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highlighted  instructions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right="810" w:hanging="360"/>
        <w:contextualSpacing w:val="1"/>
        <w:rPr>
          <w:rFonts w:ascii="Arial" w:cs="Arial" w:eastAsia="Arial" w:hAnsi="Arial"/>
          <w:b w:val="1"/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instructions delimited by</w:t>
      </w:r>
      <w:r w:rsidDel="00000000" w:rsidR="00000000" w:rsidRPr="00000000">
        <w:rPr>
          <w:color w:val="000000"/>
          <w:sz w:val="32"/>
          <w:szCs w:val="32"/>
          <w:highlight w:val="yellow"/>
          <w:rtl w:val="0"/>
        </w:rPr>
        <w:t xml:space="preserve"> &lt; &gt;</w:t>
      </w:r>
      <w:r w:rsidDel="00000000" w:rsidR="00000000" w:rsidRPr="00000000">
        <w:rPr>
          <w:color w:val="000000"/>
          <w:highlight w:val="yellow"/>
          <w:rtl w:val="0"/>
        </w:rPr>
        <w:t xml:space="preserve"> from your final deliverable.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Specification Purpose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Describe </w:t>
      </w: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this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System Design Specification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document’s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purpose and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its intended audience.&gt;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Audience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Project 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Describe the scope of the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software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to be produced</w:t>
      </w: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 in terms of:  </w:t>
      </w:r>
      <w:hyperlink r:id="rId6">
        <w:r w:rsidDel="00000000" w:rsidR="00000000" w:rsidRPr="00000000">
          <w:rPr>
            <w:i w:val="1"/>
            <w:color w:val="1155cc"/>
            <w:sz w:val="22"/>
            <w:szCs w:val="22"/>
            <w:highlight w:val="yellow"/>
            <w:u w:val="single"/>
            <w:rtl w:val="0"/>
          </w:rPr>
          <w:t xml:space="preserve">Goals-vs-objectives</w:t>
        </w:r>
      </w:hyperlink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&gt;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Benefits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Deployment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Provide a</w:t>
      </w:r>
      <w:r w:rsidDel="00000000" w:rsidR="00000000" w:rsidRPr="00000000">
        <w:rPr>
          <w:b w:val="1"/>
          <w:i w:val="1"/>
          <w:color w:val="0000ff"/>
          <w:sz w:val="22"/>
          <w:szCs w:val="22"/>
          <w:highlight w:val="yellow"/>
          <w:u w:val="single"/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1"/>
            <w:color w:val="0000ff"/>
            <w:sz w:val="22"/>
            <w:szCs w:val="22"/>
            <w:highlight w:val="yellow"/>
            <w:u w:val="single"/>
            <w:rtl w:val="0"/>
          </w:rPr>
          <w:t xml:space="preserve">deployment 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diagram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u w:val="single"/>
          <w:rtl w:val="0"/>
        </w:rPr>
        <w:t xml:space="preserve">with description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which shows the system’s physical layout. </w:t>
        <w:br w:type="textWrapping"/>
        <w:t xml:space="preserve">In other words, indicating which software components run on which pieces of hardware&gt;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sz w:val="27"/>
          <w:szCs w:val="27"/>
          <w:rtl w:val="0"/>
        </w:rPr>
        <w:t xml:space="preserve">Architectural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</w:t>
      </w:r>
      <w:commentRangeStart w:id="0"/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Provide a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diagram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showing 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highlight w:val="yellow"/>
          <w:rtl w:val="0"/>
        </w:rPr>
        <w:t xml:space="preserve">major software subsystems,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>
          <w:b w:val="0"/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highlight w:val="yellow"/>
          <w:rtl w:val="0"/>
        </w:rPr>
        <w:t xml:space="preserve">data repositories and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highlight w:val="yellow"/>
          <w:rtl w:val="0"/>
        </w:rPr>
        <w:t xml:space="preserve">their interconnections.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ff0000"/>
          <w:sz w:val="22"/>
          <w:szCs w:val="22"/>
          <w:highlight w:val="yellow"/>
          <w:rtl w:val="0"/>
        </w:rPr>
        <w:t xml:space="preserve">Explain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the diagram. The main purpose is to gain a general understanding of how the system was decomposed, and how the individual parts work together. &gt;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Architectural Style(s) &amp; Trade-off Analysis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Using the </w:t>
      </w:r>
      <w:hyperlink r:id="rId8">
        <w:r w:rsidDel="00000000" w:rsidR="00000000" w:rsidRPr="00000000">
          <w:rPr>
            <w:i w:val="1"/>
            <w:color w:val="1155cc"/>
            <w:sz w:val="22"/>
            <w:szCs w:val="22"/>
            <w:highlight w:val="yellow"/>
            <w:u w:val="single"/>
            <w:rtl w:val="0"/>
          </w:rPr>
          <w:t xml:space="preserve">architectural style(s) 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scoring matrix below identify the architectural style(s) selected for each major subsystem from the section above (if each subsystem is different) or the single style used for the system as a whole.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In each cell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score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the style and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explain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the rationale for selecting or not selecting the architecture including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critical issues and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contextualSpacing w:val="1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trade/offs that were considered.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2265"/>
        <w:gridCol w:w="2070"/>
        <w:gridCol w:w="2400"/>
        <w:tblGridChange w:id="0">
          <w:tblGrid>
            <w:gridCol w:w="1905"/>
            <w:gridCol w:w="2265"/>
            <w:gridCol w:w="2070"/>
            <w:gridCol w:w="240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Styles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 Subsystem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Major Subsystem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Pipes and Filters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Client-Server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Peer-to-Peer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Publish-Subscribe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Layering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i w:val="1"/>
          <w:sz w:val="22"/>
          <w:szCs w:val="22"/>
          <w:rtl w:val="0"/>
        </w:rPr>
        <w:t xml:space="preserve">Score from 1-5 with 1 the least fit and 5 the best 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Decomposition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&lt;Explain the </w:t>
      </w:r>
      <w:hyperlink r:id="rId9">
        <w:r w:rsidDel="00000000" w:rsidR="00000000" w:rsidRPr="00000000">
          <w:rPr>
            <w:i w:val="1"/>
            <w:color w:val="1155cc"/>
            <w:sz w:val="22"/>
            <w:szCs w:val="22"/>
            <w:highlight w:val="yellow"/>
            <w:u w:val="single"/>
            <w:rtl w:val="0"/>
          </w:rPr>
          <w:t xml:space="preserve">decomposition approach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used to decompose the system into </w:t>
      </w: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the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major subsystems from the section above. Why was this approach used.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Sequence Diagrams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&lt;Develop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and describe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a</w:t>
      </w: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 System-level </w:t>
      </w:r>
      <w:hyperlink r:id="rId10">
        <w:r w:rsidDel="00000000" w:rsidR="00000000" w:rsidRPr="00000000">
          <w:rPr>
            <w:b w:val="1"/>
            <w:i w:val="1"/>
            <w:color w:val="b40000"/>
            <w:sz w:val="22"/>
            <w:szCs w:val="22"/>
            <w:highlight w:val="yellow"/>
            <w:u w:val="single"/>
            <w:rtl w:val="0"/>
          </w:rPr>
          <w:t xml:space="preserve">sequence diagram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[interaction among the Use Cases.&gt;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Data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&lt;Provide </w:t>
      </w:r>
      <w:r w:rsidDel="00000000" w:rsidR="00000000" w:rsidRPr="00000000">
        <w:rPr>
          <w:b w:val="1"/>
          <w:i w:val="1"/>
          <w:sz w:val="22"/>
          <w:szCs w:val="22"/>
          <w:highlight w:val="yellow"/>
          <w:rtl w:val="0"/>
        </w:rPr>
        <w:t xml:space="preserve">Data Flow Diagrams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- [</w:t>
      </w:r>
      <w:hyperlink r:id="rId11">
        <w:r w:rsidDel="00000000" w:rsidR="00000000" w:rsidRPr="00000000">
          <w:rPr>
            <w:i w:val="1"/>
            <w:color w:val="1155cc"/>
            <w:sz w:val="22"/>
            <w:szCs w:val="22"/>
            <w:highlight w:val="yellow"/>
            <w:u w:val="single"/>
            <w:rtl w:val="0"/>
          </w:rPr>
          <w:t xml:space="preserve">Example 1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&amp; </w:t>
      </w:r>
      <w:hyperlink r:id="rId12">
        <w:r w:rsidDel="00000000" w:rsidR="00000000" w:rsidRPr="00000000">
          <w:rPr>
            <w:i w:val="1"/>
            <w:color w:val="1155cc"/>
            <w:sz w:val="22"/>
            <w:szCs w:val="22"/>
            <w:highlight w:val="yellow"/>
            <w:u w:val="single"/>
            <w:rtl w:val="0"/>
          </w:rPr>
          <w:t xml:space="preserve">Example 2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]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with descriptions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to show what data is operated on by which process as the data passes through the system.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sz w:val="22"/>
          <w:szCs w:val="22"/>
          <w:highlight w:val="yellow"/>
          <w:rtl w:val="0"/>
        </w:rPr>
        <w:t xml:space="preserve">Provide a Level 0 and a Level 1 DFD. Any notation format is acceptable.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26in1rg" w:id="11"/>
      <w:bookmarkEnd w:id="11"/>
      <w:r w:rsidDel="00000000" w:rsidR="00000000" w:rsidRPr="00000000">
        <w:rPr>
          <w:rtl w:val="0"/>
        </w:rPr>
        <w:t xml:space="preserve"> Software Design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0" w:firstLine="0"/>
        <w:contextualSpacing w:val="1"/>
        <w:rPr>
          <w:b w:val="1"/>
          <w:sz w:val="28"/>
          <w:szCs w:val="28"/>
        </w:rPr>
      </w:pPr>
      <w:bookmarkStart w:colFirst="0" w:colLast="0" w:name="_lnxbz9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Class Overview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&lt;if your software design includes multiple classes, at this point provide a diagram </w:t>
      </w:r>
      <w:r w:rsidDel="00000000" w:rsidR="00000000" w:rsidRPr="00000000">
        <w:rPr>
          <w:b w:val="1"/>
          <w:color w:val="ff0000"/>
          <w:sz w:val="22"/>
          <w:szCs w:val="22"/>
          <w:highlight w:val="yellow"/>
          <w:u w:val="single"/>
          <w:rtl w:val="0"/>
        </w:rPr>
        <w:t xml:space="preserve">with description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that shows the relationship(s), such as inheritance, among/between these classes. This diagram </w:t>
      </w:r>
      <w:r w:rsidDel="00000000" w:rsidR="00000000" w:rsidRPr="00000000">
        <w:rPr>
          <w:b w:val="1"/>
          <w:i w:val="1"/>
          <w:color w:val="000000"/>
          <w:sz w:val="22"/>
          <w:szCs w:val="22"/>
          <w:highlight w:val="yellow"/>
          <w:rtl w:val="0"/>
        </w:rPr>
        <w:t xml:space="preserve">need not show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a complete set of attributes and methods for each class, but rather only enough information to explain the class relationships. The subsections below will include diagrams that provide a complete description of each class.&gt;</w:t>
      </w:r>
      <w:r w:rsidDel="00000000" w:rsidR="00000000" w:rsidRPr="00000000">
        <w:rPr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Individual Class Title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&lt;Provide a class diagram </w:t>
      </w:r>
      <w:r w:rsidDel="00000000" w:rsidR="00000000" w:rsidRPr="00000000">
        <w:rPr>
          <w:b w:val="1"/>
          <w:color w:val="ff0000"/>
          <w:sz w:val="22"/>
          <w:szCs w:val="22"/>
          <w:highlight w:val="yellow"/>
          <w:u w:val="single"/>
          <w:rtl w:val="0"/>
        </w:rPr>
        <w:t xml:space="preserve">with descriptions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of the attributes and methods.&gt;</w:t>
      </w:r>
      <w:r w:rsidDel="00000000" w:rsidR="00000000" w:rsidRPr="00000000">
        <w:rPr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Description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Attributes</w:t>
        <w:br w:type="textWrapping"/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firstLine="0"/>
        <w:contextualSpacing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Methods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Note: Class diagrams in a SRS are conceptual in nature [shows that a class exists and what are its’ attributes]. SDS class diagrams, however, provide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u w:val="single"/>
          <w:rtl w:val="0"/>
        </w:rPr>
        <w:t xml:space="preserve">enough detail to implement the class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[generally this means a fleshing out of the operations/methods].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br w:type="textWrapping"/>
        <w:t xml:space="preserve">Note: Attributes are the information stored about an object (or at least information temporarily maintained about an object), while methods are the activities an object or class perform.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[See </w:t>
      </w:r>
      <w:hyperlink r:id="rId13">
        <w:r w:rsidDel="00000000" w:rsidR="00000000" w:rsidRPr="00000000">
          <w:rPr>
            <w:i w:val="1"/>
            <w:color w:val="000000"/>
            <w:sz w:val="22"/>
            <w:szCs w:val="22"/>
            <w:highlight w:val="yellow"/>
            <w:u w:val="single"/>
            <w:rtl w:val="0"/>
          </w:rPr>
          <w:t xml:space="preserve">http://www.agilemodeling.com/artifacts/classDiagram.htm#DesignClassDiagrams</w:t>
        </w:r>
      </w:hyperlink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 -Section 3 to provide more info about Class Diagrams]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Remember Roles are not necessarily Classes, it depends on your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However, you will certainly use Roles in Section 5.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Title of Next Class (and so on) …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User Interface Design Overview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&lt;Provide a high-level description of the user interface for this software application.&gt;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User Interface Navigation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&lt;Provide a diagram and a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description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of the navigation hierarchy that illustrates how a user moves through the user interface [format this diagram as you wish]. In the lower right-hand corner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of each screen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in this diagram, place the subsection in 5.3 where this screen is fully described [i.e. 5.3.1.2].&gt;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44sinio" w:id="15"/>
      <w:bookmarkEnd w:id="15"/>
      <w:r w:rsidDel="00000000" w:rsidR="00000000" w:rsidRPr="00000000">
        <w:rPr>
          <w:rtl w:val="0"/>
        </w:rPr>
        <w:t xml:space="preserve">Use Case(s) Interface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&lt;Customize the following subsections to document each use case that requires an interface.&gt;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Note: The various use case interfaces listed and described in section 5.3 </w:t>
      </w:r>
      <w:r w:rsidDel="00000000" w:rsidR="00000000" w:rsidRPr="00000000">
        <w:rPr>
          <w:b w:val="1"/>
          <w:color w:val="ff0000"/>
          <w:sz w:val="22"/>
          <w:szCs w:val="22"/>
          <w:highlight w:val="yellow"/>
          <w:u w:val="single"/>
          <w:rtl w:val="0"/>
        </w:rPr>
        <w:t xml:space="preserve">must match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the screens shown in the Section 5.2 Navigation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Use Case Title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5.3.1.1 First user interface for Use Case 5.3.1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>
          <w:color w:val="000000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 For each user interface in this use case provide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left="720" w:hanging="360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a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description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,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left="720" w:hanging="360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a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screen image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,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left="720" w:hanging="360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a </w:t>
      </w: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fields table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that includes descriptive information for each field that appears on the user interface screen. If the data is selected from a pick list, include the list of possible values or their description. If the content of a field is derived from client-side calculations using other fields or values, then specify the algorithm for the calculation. If the content of a field is derived from server-side calculations or lookups, then specify the source of that calculation (e.g., the class or stored procedure where the calculation occurs).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ind w:left="720" w:hanging="360"/>
        <w:contextualSpacing w:val="0"/>
        <w:rPr>
          <w:i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b w:val="1"/>
          <w:i w:val="1"/>
          <w:color w:val="ff0000"/>
          <w:sz w:val="22"/>
          <w:szCs w:val="22"/>
          <w:highlight w:val="yellow"/>
          <w:rtl w:val="0"/>
        </w:rPr>
        <w:t xml:space="preserve">specify the error messages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 to be displayed when the input does not meet requirements for the field. 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337ya" w:id="17"/>
      <w:bookmarkEnd w:id="17"/>
      <w:r w:rsidDel="00000000" w:rsidR="00000000" w:rsidRPr="00000000">
        <w:rPr>
          <w:b w:val="1"/>
          <w:rtl w:val="0"/>
        </w:rPr>
        <w:t xml:space="preserve">5.3.2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Next Use Case Title (and so on) …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contextualSpacing w:val="0"/>
        <w:rPr/>
      </w:pPr>
      <w:bookmarkStart w:colFirst="0" w:colLast="0" w:name="_3j2qqm3" w:id="18"/>
      <w:bookmarkEnd w:id="18"/>
      <w:r w:rsidDel="00000000" w:rsidR="00000000" w:rsidRPr="00000000">
        <w:rPr>
          <w:rtl w:val="0"/>
        </w:rPr>
        <w:t xml:space="preserve">Appendix - Requirements Traceability Matrix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&lt;Develop a table that maps </w:t>
      </w:r>
      <w:r w:rsidDel="00000000" w:rsidR="00000000" w:rsidRPr="00000000">
        <w:rPr>
          <w:b w:val="1"/>
          <w:i w:val="1"/>
          <w:color w:val="ff0000"/>
          <w:highlight w:val="yellow"/>
          <w:rtl w:val="0"/>
        </w:rPr>
        <w:t xml:space="preserve">all</w:t>
      </w:r>
      <w:r w:rsidDel="00000000" w:rsidR="00000000" w:rsidRPr="00000000">
        <w:rPr>
          <w:i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the system requirements documented in the SRS Requirements</w:t>
      </w: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2"/>
          <w:szCs w:val="22"/>
          <w:highlight w:val="yellow"/>
          <w:rtl w:val="0"/>
        </w:rPr>
        <w:t xml:space="preserve">Traceability Matrix to the design elements documented in the SDS via the Requirements Number.&gt;.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color w:val="000000"/>
          <w:highlight w:val="yellow"/>
          <w:u w:val="single"/>
          <w:rtl w:val="0"/>
        </w:rPr>
        <w:t xml:space="preserve">Do not embed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color w:val="000000"/>
          <w:highlight w:val="yellow"/>
          <w:rtl w:val="0"/>
        </w:rPr>
        <w:t xml:space="preserve">the matrix table in this document, but rather </w:t>
      </w:r>
      <w:r w:rsidDel="00000000" w:rsidR="00000000" w:rsidRPr="00000000">
        <w:rPr>
          <w:b w:val="1"/>
          <w:i w:val="1"/>
          <w:color w:val="000000"/>
          <w:highlight w:val="yellow"/>
          <w:u w:val="single"/>
          <w:rtl w:val="0"/>
        </w:rPr>
        <w:t xml:space="preserve">link </w:t>
      </w:r>
      <w:r w:rsidDel="00000000" w:rsidR="00000000" w:rsidRPr="00000000">
        <w:rPr>
          <w:color w:val="000000"/>
          <w:highlight w:val="yellow"/>
          <w:rtl w:val="0"/>
        </w:rPr>
        <w:t xml:space="preserve">to the </w:t>
      </w:r>
      <w:r w:rsidDel="00000000" w:rsidR="00000000" w:rsidRPr="00000000">
        <w:rPr>
          <w:b w:val="1"/>
          <w:i w:val="1"/>
          <w:color w:val="000000"/>
          <w:highlight w:val="yellow"/>
          <w:u w:val="single"/>
          <w:rtl w:val="0"/>
        </w:rPr>
        <w:t xml:space="preserve">separate document</w:t>
      </w: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created for the SRS that contains</w:t>
      </w:r>
      <w:r w:rsidDel="00000000" w:rsidR="00000000" w:rsidRPr="00000000">
        <w:rPr>
          <w:color w:val="000000"/>
          <w:highlight w:val="yellow"/>
          <w:rtl w:val="0"/>
        </w:rPr>
        <w:t xml:space="preserve"> the matrix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3000"/>
        <w:gridCol w:w="1875"/>
        <w:gridCol w:w="1470"/>
        <w:gridCol w:w="1335"/>
        <w:tblGridChange w:id="0">
          <w:tblGrid>
            <w:gridCol w:w="2295"/>
            <w:gridCol w:w="3000"/>
            <w:gridCol w:w="1875"/>
            <w:gridCol w:w="1470"/>
            <w:gridCol w:w="1335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Required=1, Desired=2, Optional=3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# by Category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SRS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SDS 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  <w:highlight w:val="yellow"/>
              </w:rPr>
            </w:pPr>
            <w:r w:rsidDel="00000000" w:rsidR="00000000" w:rsidRPr="00000000">
              <w:rPr>
                <w:b w:val="1"/>
                <w:color w:val="000000"/>
                <w:highlight w:val="yellow"/>
                <w:rtl w:val="0"/>
              </w:rPr>
              <w:t xml:space="preserve">[not required till Detailed SDS]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color w:val="000000"/>
          <w:sz w:val="52"/>
          <w:szCs w:val="52"/>
          <w:highlight w:val="yellow"/>
          <w:rtl w:val="0"/>
        </w:rPr>
        <w:t xml:space="preserve">Grading Criteria</w:t>
      </w:r>
      <w:r w:rsidDel="00000000" w:rsidR="00000000" w:rsidRPr="00000000">
        <w:drawing>
          <wp:inline distB="0" distT="0" distL="114300" distR="114300">
            <wp:extent cx="5105400" cy="47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color w:val="000000"/>
          <w:highlight w:val="yellow"/>
          <w:rtl w:val="0"/>
        </w:rPr>
        <w:t xml:space="preserve">To </w:t>
      </w:r>
      <w:r w:rsidDel="00000000" w:rsidR="00000000" w:rsidRPr="00000000">
        <w:rPr>
          <w:b w:val="1"/>
          <w:i w:val="1"/>
          <w:color w:val="ff0000"/>
          <w:highlight w:val="yellow"/>
          <w:u w:val="single"/>
          <w:rtl w:val="0"/>
        </w:rPr>
        <w:t xml:space="preserve">maximize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 your grade ensure you can answer yes to all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Is the Deliverable organized &amp; structured as required by the template–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YES/NO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b w:val="1"/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Was the Deliverable Template used and used correctly  --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YES/NO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Was the Table of Contents compete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 – YES/NO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Were all sections present and adequate –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YES/NO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Were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ALL</w:t>
      </w:r>
      <w:r w:rsidDel="00000000" w:rsidR="00000000" w:rsidRPr="00000000">
        <w:rPr>
          <w:color w:val="000000"/>
          <w:highlight w:val="yellow"/>
          <w:rtl w:val="0"/>
        </w:rPr>
        <w:t xml:space="preserve"> the requirements listed in the SRS Requirements Traceability Matrix included in the SDS  Requirements Traceability Matrix – </w:t>
      </w:r>
      <w:r w:rsidDel="00000000" w:rsidR="00000000" w:rsidRPr="00000000">
        <w:rPr>
          <w:b w:val="1"/>
          <w:color w:val="000000"/>
          <w:highlight w:val="yellow"/>
          <w:rtl w:val="0"/>
        </w:rPr>
        <w:t xml:space="preserve">YES/NO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296" w:right="0" w:header="0"/>
      <w:pgNumType w:start="3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ob Tucker" w:id="0" w:date="2016-12-13T09:28:0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Need to provide example of proper format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="240" w:lineRule="auto"/>
      <w:contextualSpacing w:val="0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="240" w:lineRule="auto"/>
      <w:contextualSpacing w:val="0"/>
    </w:pPr>
    <w:rPr>
      <w:rFonts w:ascii="Arial" w:cs="Arial" w:eastAsia="Arial" w:hAnsi="Arial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40" w:lineRule="auto"/>
      <w:contextualSpacing w:val="0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="240" w:lineRule="auto"/>
      <w:contextualSpacing w:val="0"/>
      <w:jc w:val="both"/>
    </w:pPr>
    <w:rPr>
      <w:rFonts w:ascii="Times New Roman" w:cs="Times New Roman" w:eastAsia="Times New Roman" w:hAnsi="Times New Roman"/>
      <w:b w:val="1"/>
      <w:i w:val="1"/>
      <w:color w:val="00000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contextualSpacing w:val="0"/>
      <w:jc w:val="both"/>
    </w:pPr>
    <w:rPr>
      <w:rFonts w:ascii="Arial" w:cs="Arial" w:eastAsia="Arial" w:hAnsi="Arial"/>
      <w:b w:val="0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contextualSpacing w:val="0"/>
      <w:jc w:val="both"/>
    </w:pPr>
    <w:rPr>
      <w:rFonts w:ascii="Arial" w:cs="Arial" w:eastAsia="Arial" w:hAnsi="Arial"/>
      <w:b w:val="0"/>
      <w:i w:val="1"/>
      <w:color w:val="00000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720" w:before="240" w:line="240" w:lineRule="auto"/>
      <w:contextualSpacing w:val="0"/>
      <w:jc w:val="right"/>
    </w:pPr>
    <w:rPr>
      <w:rFonts w:ascii="Arial" w:cs="Arial" w:eastAsia="Arial" w:hAnsi="Arial"/>
      <w:b w:val="1"/>
      <w:color w:val="000000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agilemodeling.com/artifacts/dataFlowDiagram.htm" TargetMode="External"/><Relationship Id="rId10" Type="http://schemas.openxmlformats.org/officeDocument/2006/relationships/hyperlink" Target="http://www.agilemodeling.com/artifacts/sequenceDiagram.htm" TargetMode="External"/><Relationship Id="rId13" Type="http://schemas.openxmlformats.org/officeDocument/2006/relationships/hyperlink" Target="http://www.agilemodeling.com/artifacts/classDiagram.htm#DesignClassDiagrams" TargetMode="External"/><Relationship Id="rId12" Type="http://schemas.openxmlformats.org/officeDocument/2006/relationships/hyperlink" Target="https://www.visual-paradigm.com/tutorials/data-flow-diagram-example-food-ordering-system.jsp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jqqoz2i8b0weqrb/P%26A%20Ch-05.pdf?dl=0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dl.dropboxusercontent.com/u/60888300/CurrentCourses-Public/Common-Deliverables/ResearchPaper/Goals-vs-objectives.pdf" TargetMode="External"/><Relationship Id="rId7" Type="http://schemas.openxmlformats.org/officeDocument/2006/relationships/hyperlink" Target="http://www.agilemodeling.com/artifacts/deploymentDiagram.htm" TargetMode="External"/><Relationship Id="rId8" Type="http://schemas.openxmlformats.org/officeDocument/2006/relationships/hyperlink" Target="https://www.dropbox.com/s/jqqoz2i8b0weqrb/P%26A%20Ch-05.pdf?dl=0" TargetMode="External"/></Relationships>
</file>