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480" w:lineRule="auto"/>
        <w:ind w:left="14" w:firstLine="0"/>
        <w:contextualSpacing w:val="0"/>
        <w:jc w:val="center"/>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480" w:lineRule="auto"/>
        <w:ind w:left="14" w:firstLine="0"/>
        <w:contextualSpacing w:val="0"/>
        <w:jc w:val="center"/>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4" w:firstLine="0"/>
        <w:contextualSpacing w:val="0"/>
        <w:jc w:val="center"/>
        <w:rPr/>
      </w:pPr>
      <w:r w:rsidDel="00000000" w:rsidR="00000000" w:rsidRPr="00000000">
        <w:rPr>
          <w:sz w:val="48"/>
          <w:szCs w:val="48"/>
          <w:rtl w:val="0"/>
        </w:rPr>
        <w:t xml:space="preserve">System Test Specification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gi9oft38wqc" w:id="0"/>
      <w:bookmarkEnd w:id="0"/>
      <w:r w:rsidDel="00000000" w:rsidR="00000000" w:rsidRPr="00000000">
        <w:rPr>
          <w:rtl w:val="0"/>
        </w:rPr>
        <w:t xml:space="preserve">TeamName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Student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Student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Student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Student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Date of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480" w:lineRule="auto"/>
        <w:contextualSpacing w:val="0"/>
        <w:jc w:val="center"/>
        <w:rPr>
          <w:b w:val="1"/>
        </w:rPr>
      </w:pPr>
      <w:r w:rsidDel="00000000" w:rsidR="00000000" w:rsidRPr="00000000">
        <w:rPr>
          <w:b w:val="1"/>
          <w:rtl w:val="0"/>
        </w:rPr>
        <w:t xml:space="preserve">Table of Contents</w:t>
      </w:r>
    </w:p>
    <w:tbl>
      <w:tblPr>
        <w:tblStyle w:val="Table1"/>
        <w:tblW w:w="117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55"/>
        <w:gridCol w:w="3975"/>
        <w:gridCol w:w="3870"/>
        <w:tblGridChange w:id="0">
          <w:tblGrid>
            <w:gridCol w:w="3855"/>
            <w:gridCol w:w="3975"/>
            <w:gridCol w:w="38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b w:val="1"/>
              </w:rPr>
            </w:pPr>
            <w:r w:rsidDel="00000000" w:rsidR="00000000" w:rsidRPr="00000000">
              <w:rPr>
                <w:b w:val="1"/>
                <w:rtl w:val="0"/>
              </w:rPr>
              <w:t xml:space="preserve">Section/Sub-section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b w:val="1"/>
              </w:rPr>
            </w:pPr>
            <w:r w:rsidDel="00000000" w:rsidR="00000000" w:rsidRPr="00000000">
              <w:rPr>
                <w:b w:val="1"/>
                <w:rtl w:val="0"/>
              </w:rPr>
              <w:t xml:space="preserve">Author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b w:val="1"/>
                <w:color w:val="ff0000"/>
                <w:sz w:val="16"/>
                <w:szCs w:val="16"/>
              </w:rPr>
            </w:pPr>
            <w:r w:rsidDel="00000000" w:rsidR="00000000" w:rsidRPr="00000000">
              <w:rPr>
                <w:b w:val="1"/>
                <w:sz w:val="16"/>
                <w:szCs w:val="16"/>
                <w:rtl w:val="0"/>
              </w:rPr>
              <w:t xml:space="preserve"> [person with </w:t>
            </w:r>
            <w:r w:rsidDel="00000000" w:rsidR="00000000" w:rsidRPr="00000000">
              <w:rPr>
                <w:b w:val="1"/>
                <w:color w:val="ff0000"/>
                <w:sz w:val="16"/>
                <w:szCs w:val="16"/>
                <w:rtl w:val="0"/>
              </w:rPr>
              <w:t xml:space="preserve">primary</w:t>
            </w:r>
            <w:r w:rsidDel="00000000" w:rsidR="00000000" w:rsidRPr="00000000">
              <w:rPr>
                <w:b w:val="1"/>
                <w:sz w:val="16"/>
                <w:szCs w:val="16"/>
                <w:rtl w:val="0"/>
              </w:rPr>
              <w:t xml:space="preserve"> </w:t>
            </w:r>
            <w:r w:rsidDel="00000000" w:rsidR="00000000" w:rsidRPr="00000000">
              <w:rPr>
                <w:b w:val="1"/>
                <w:color w:val="ff0000"/>
                <w:sz w:val="16"/>
                <w:szCs w:val="16"/>
                <w:rtl w:val="0"/>
              </w:rPr>
              <w:t xml:space="preserve">responsibility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b w:val="1"/>
                <w:sz w:val="16"/>
                <w:szCs w:val="16"/>
              </w:rPr>
            </w:pPr>
            <w:r w:rsidDel="00000000" w:rsidR="00000000" w:rsidRPr="00000000">
              <w:rPr>
                <w:b w:val="1"/>
                <w:sz w:val="16"/>
                <w:szCs w:val="16"/>
                <w:rtl w:val="0"/>
              </w:rPr>
              <w:t xml:space="preserve"> for this section]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b w:val="1"/>
              </w:rPr>
            </w:pPr>
            <w:r w:rsidDel="00000000" w:rsidR="00000000" w:rsidRPr="00000000">
              <w:rPr>
                <w:b w:val="1"/>
                <w:rtl w:val="0"/>
              </w:rPr>
              <w:t xml:space="preserve">Page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Test Plan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Test Specification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Test Results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45" w:lineRule="auto"/>
        <w:ind w:left="720" w:right="820" w:firstLine="0"/>
        <w:contextualSpacing w:val="0"/>
        <w:jc w:val="center"/>
        <w:rPr/>
      </w:pPr>
      <w:r w:rsidDel="00000000" w:rsidR="00000000" w:rsidRPr="00000000">
        <w:rPr>
          <w:rtl w:val="0"/>
        </w:rPr>
        <w:t xml:space="preserve">General Instructions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88" w:lineRule="auto"/>
        <w:ind w:left="720" w:hanging="360"/>
        <w:contextualSpacing w:val="1"/>
        <w:rPr>
          <w:highlight w:val="yellow"/>
        </w:rPr>
      </w:pPr>
      <w:r w:rsidDel="00000000" w:rsidR="00000000" w:rsidRPr="00000000">
        <w:rPr>
          <w:highlight w:val="yellow"/>
          <w:rtl w:val="0"/>
        </w:rPr>
        <w:t xml:space="preserve">This document must contain all the following sections and subsections.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88" w:lineRule="auto"/>
        <w:ind w:left="720" w:hanging="360"/>
        <w:contextualSpacing w:val="1"/>
        <w:rPr>
          <w:highlight w:val="yellow"/>
        </w:rPr>
      </w:pPr>
      <w:r w:rsidDel="00000000" w:rsidR="00000000" w:rsidRPr="00000000">
        <w:rPr>
          <w:highlight w:val="yellow"/>
          <w:rtl w:val="0"/>
        </w:rPr>
        <w:t xml:space="preserve">Maintain the form and format of the template - font, margins, paging, etc.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88" w:lineRule="auto"/>
        <w:ind w:left="720" w:hanging="360"/>
        <w:contextualSpacing w:val="1"/>
        <w:rPr>
          <w:highlight w:val="yellow"/>
        </w:rPr>
      </w:pPr>
      <w:r w:rsidDel="00000000" w:rsidR="00000000" w:rsidRPr="00000000">
        <w:rPr>
          <w:highlight w:val="yellow"/>
          <w:rtl w:val="0"/>
        </w:rPr>
        <w:t xml:space="preserve">This is a generic template and some sections will not apply to this course project. When this is the case, simply comment why a section is not applicable to this project. Do not simply leave out a section when it is deemed not applicable.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88" w:lineRule="auto"/>
        <w:ind w:left="720" w:hanging="360"/>
        <w:contextualSpacing w:val="1"/>
        <w:rPr>
          <w:highlight w:val="yellow"/>
        </w:rPr>
      </w:pPr>
      <w:r w:rsidDel="00000000" w:rsidR="00000000" w:rsidRPr="00000000">
        <w:rPr>
          <w:highlight w:val="yellow"/>
          <w:rtl w:val="0"/>
        </w:rPr>
        <w:t xml:space="preserve">Use bullets, figures,  &amp;  tables as much as possible to make the presentation concise and readable.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88" w:lineRule="auto"/>
        <w:ind w:left="720" w:hanging="360"/>
        <w:contextualSpacing w:val="1"/>
        <w:rPr>
          <w:highlight w:val="yellow"/>
        </w:rPr>
      </w:pPr>
      <w:r w:rsidDel="00000000" w:rsidR="00000000" w:rsidRPr="00000000">
        <w:rPr>
          <w:highlight w:val="yellow"/>
          <w:rtl w:val="0"/>
        </w:rPr>
        <w:t xml:space="preserve">All diagrams, tables, &amp; figures need to be numbered by section [i.e. Table 4.1] and have either a title or caption. Be consistent in the use of a title or caption.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88" w:lineRule="auto"/>
        <w:ind w:left="720" w:hanging="360"/>
        <w:contextualSpacing w:val="1"/>
        <w:rPr>
          <w:highlight w:val="yellow"/>
        </w:rPr>
      </w:pPr>
      <w:r w:rsidDel="00000000" w:rsidR="00000000" w:rsidRPr="00000000">
        <w:rPr>
          <w:highlight w:val="yellow"/>
          <w:rtl w:val="0"/>
        </w:rPr>
        <w:t xml:space="preserve">Ensure your terms are used consistently throughout the document. For example, don’t use task leader in one section and have the same role called team leader in another section.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88" w:lineRule="auto"/>
        <w:ind w:left="720" w:hanging="360"/>
        <w:contextualSpacing w:val="1"/>
        <w:rPr>
          <w:highlight w:val="yellow"/>
        </w:rPr>
      </w:pPr>
      <w:r w:rsidDel="00000000" w:rsidR="00000000" w:rsidRPr="00000000">
        <w:rPr>
          <w:highlight w:val="yellow"/>
          <w:rtl w:val="0"/>
        </w:rPr>
        <w:t xml:space="preserve">Do not use ambiguous terms such as user. Specify a particular role.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000000"/>
          <w:highlight w:val="yellow"/>
          <w:rtl w:val="0"/>
        </w:rPr>
        <w:t xml:space="preserve">Remove ALL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color w:val="000000"/>
          <w:highlight w:val="yellow"/>
        </w:rPr>
      </w:pPr>
      <w:r w:rsidDel="00000000" w:rsidR="00000000" w:rsidRPr="00000000">
        <w:rPr>
          <w:b w:val="1"/>
          <w:color w:val="000000"/>
          <w:highlight w:val="yellow"/>
          <w:rtl w:val="0"/>
        </w:rPr>
        <w:t xml:space="preserve">highlighted  instructions and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color w:val="000000"/>
          <w:highlight w:val="yellow"/>
        </w:rPr>
      </w:pPr>
      <w:r w:rsidDel="00000000" w:rsidR="00000000" w:rsidRPr="00000000">
        <w:rPr>
          <w:b w:val="1"/>
          <w:color w:val="000000"/>
          <w:highlight w:val="yellow"/>
          <w:rtl w:val="0"/>
        </w:rPr>
        <w:t xml:space="preserve">instructions delimited by &lt; &gt; from your final deliverable.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1. Test Plan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 Testing Team Organization and Resource Assignments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r>
      <w:r w:rsidDel="00000000" w:rsidR="00000000" w:rsidRPr="00000000">
        <w:rPr>
          <w:color w:val="000000"/>
          <w:highlight w:val="yellow"/>
          <w:rtl w:val="0"/>
        </w:rPr>
        <w:t xml:space="preserve">State the members of the test team, their roles and responsibilities, and the estimated effort required of each team member, and for the team as a whole.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highlight w:val="yellow"/>
          <w:rtl w:val="0"/>
        </w:rPr>
        <w:t xml:space="preserve">This needs to have a </w:t>
      </w:r>
      <w:r w:rsidDel="00000000" w:rsidR="00000000" w:rsidRPr="00000000">
        <w:rPr>
          <w:b w:val="1"/>
          <w:i w:val="1"/>
          <w:color w:val="000000"/>
          <w:highlight w:val="yellow"/>
          <w:u w:val="single"/>
          <w:rtl w:val="0"/>
        </w:rPr>
        <w:t xml:space="preserve">good level of detail </w:t>
      </w:r>
      <w:r w:rsidDel="00000000" w:rsidR="00000000" w:rsidRPr="00000000">
        <w:rPr>
          <w:color w:val="000000"/>
          <w:highlight w:val="yellow"/>
          <w:rtl w:val="0"/>
        </w:rPr>
        <w:t xml:space="preserve">to show the testing process has been thought through and the effort properly planned and allocated to team members.</w:t>
      </w:r>
      <w:r w:rsidDel="00000000" w:rsidR="00000000" w:rsidRPr="00000000">
        <w:rPr>
          <w:rtl w:val="0"/>
        </w:rPr>
        <w:br w:type="textWrapping"/>
        <w:br w:type="textWrapping"/>
      </w:r>
    </w:p>
    <w:tbl>
      <w:tblPr>
        <w:tblStyle w:val="Table2"/>
        <w:tblW w:w="9480.0" w:type="dxa"/>
        <w:jc w:val="left"/>
        <w:tblInd w:w="-130.0" w:type="dxa"/>
        <w:tblBorders>
          <w:top w:color="000000" w:space="0" w:sz="6" w:val="single"/>
          <w:left w:color="000000" w:space="0" w:sz="6" w:val="single"/>
          <w:bottom w:color="000000" w:space="0" w:sz="6" w:val="single"/>
          <w:right w:color="000000" w:space="0" w:sz="6" w:val="single"/>
        </w:tblBorders>
        <w:tblLayout w:type="fixed"/>
        <w:tblLook w:val="0000"/>
      </w:tblPr>
      <w:tblGrid>
        <w:gridCol w:w="3016"/>
        <w:gridCol w:w="6464"/>
        <w:tblGridChange w:id="0">
          <w:tblGrid>
            <w:gridCol w:w="3016"/>
            <w:gridCol w:w="6464"/>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Team Member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Roles and Responsibilities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sz w:val="28"/>
          <w:szCs w:val="28"/>
          <w:rtl w:val="0"/>
        </w:rPr>
        <w:t xml:space="preserve">1.2. Testing Schedule </w:t>
        <w:br w:type="textWrapping"/>
      </w:r>
      <w:r w:rsidDel="00000000" w:rsidR="00000000" w:rsidRPr="00000000">
        <w:rPr>
          <w:rtl w:val="0"/>
        </w:rPr>
        <w:br w:type="textWrapping"/>
      </w:r>
      <w:r w:rsidDel="00000000" w:rsidR="00000000" w:rsidRPr="00000000">
        <w:rPr>
          <w:color w:val="000000"/>
          <w:highlight w:val="yellow"/>
          <w:rtl w:val="0"/>
        </w:rPr>
        <w:t xml:space="preserve">If a Working Application was assigned --</w:t>
      </w:r>
      <w:r w:rsidDel="00000000" w:rsidR="00000000" w:rsidRPr="00000000">
        <w:rPr>
          <w:rFonts w:ascii="Arimo" w:cs="Arimo" w:eastAsia="Arimo" w:hAnsi="Arimo"/>
          <w:b w:val="1"/>
          <w:i w:val="1"/>
          <w:color w:val="000000"/>
          <w:highlight w:val="yellow"/>
          <w:rtl w:val="0"/>
        </w:rPr>
        <w:t xml:space="preserve"> </w:t>
      </w:r>
      <w:r w:rsidDel="00000000" w:rsidR="00000000" w:rsidRPr="00000000">
        <w:rPr>
          <w:color w:val="000000"/>
          <w:highlight w:val="yellow"/>
          <w:rtl w:val="0"/>
        </w:rPr>
        <w:t xml:space="preserve">State the testing and debugging schedule, including planned releases from the programmers to the testers for updated versions of the system, delivery deadlines, and milestones.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highlight w:val="yellow"/>
          <w:rtl w:val="0"/>
        </w:rPr>
        <w:t xml:space="preserve">This needs to include </w:t>
      </w:r>
      <w:r w:rsidDel="00000000" w:rsidR="00000000" w:rsidRPr="00000000">
        <w:rPr>
          <w:b w:val="1"/>
          <w:i w:val="1"/>
          <w:color w:val="000000"/>
          <w:highlight w:val="yellow"/>
          <w:u w:val="single"/>
          <w:rtl w:val="0"/>
        </w:rPr>
        <w:t xml:space="preserve">team scheduling </w:t>
      </w:r>
      <w:r w:rsidDel="00000000" w:rsidR="00000000" w:rsidRPr="00000000">
        <w:rPr>
          <w:color w:val="000000"/>
          <w:highlight w:val="yellow"/>
          <w:rtl w:val="0"/>
        </w:rPr>
        <w:t xml:space="preserve">as well as the overall project deadlines.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79pvm5wms5ub" w:id="1"/>
      <w:bookmarkEnd w:id="1"/>
      <w:r w:rsidDel="00000000" w:rsidR="00000000" w:rsidRPr="00000000">
        <w:rPr>
          <w:color w:val="000000"/>
          <w:highlight w:val="yellow"/>
          <w:rtl w:val="0"/>
        </w:rPr>
        <w:t xml:space="preserve">Display the Schedule in a </w:t>
      </w:r>
      <w:r w:rsidDel="00000000" w:rsidR="00000000" w:rsidRPr="00000000">
        <w:rPr>
          <w:b w:val="1"/>
          <w:i w:val="1"/>
          <w:color w:val="000000"/>
          <w:highlight w:val="yellow"/>
          <w:rtl w:val="0"/>
        </w:rPr>
        <w:t xml:space="preserve">Gantt chart. </w:t>
      </w:r>
      <w:r w:rsidDel="00000000" w:rsidR="00000000" w:rsidRPr="00000000">
        <w:rPr>
          <w:color w:val="000000"/>
          <w:highlight w:val="yellow"/>
          <w:rtl w:val="0"/>
        </w:rPr>
        <w:t xml:space="preserve">Do not embed the chart rather provide an </w:t>
      </w:r>
      <w:r w:rsidDel="00000000" w:rsidR="00000000" w:rsidRPr="00000000">
        <w:rPr>
          <w:b w:val="1"/>
          <w:i w:val="1"/>
          <w:color w:val="000000"/>
          <w:highlight w:val="yellow"/>
          <w:rtl w:val="0"/>
        </w:rPr>
        <w:t xml:space="preserve">active link</w:t>
      </w:r>
      <w:r w:rsidDel="00000000" w:rsidR="00000000" w:rsidRPr="00000000">
        <w:rPr>
          <w:color w:val="000000"/>
          <w:highlight w:val="yellow"/>
          <w:rtl w:val="0"/>
        </w:rPr>
        <w:t xml:space="preserve"> to the chart.</w:t>
      </w:r>
      <w:r w:rsidDel="00000000" w:rsidR="00000000" w:rsidRPr="00000000">
        <w:rPr>
          <w:rtl w:val="0"/>
        </w:rPr>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qio9jd9wq8yx" w:id="2"/>
      <w:bookmarkEnd w:id="2"/>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1fob9te" w:id="3"/>
      <w:bookmarkEnd w:id="3"/>
      <w:r w:rsidDel="00000000" w:rsidR="00000000" w:rsidRPr="00000000">
        <w:rPr>
          <w:b w:val="1"/>
          <w:i w:val="1"/>
          <w:sz w:val="28"/>
          <w:szCs w:val="28"/>
          <w:rtl w:val="0"/>
        </w:rPr>
        <w:t xml:space="preserve">1.3. Test Cases </w:t>
        <w:br w:type="textWrapping"/>
      </w:r>
      <w:r w:rsidDel="00000000" w:rsidR="00000000" w:rsidRPr="00000000">
        <w:rPr>
          <w:rtl w:val="0"/>
        </w:rPr>
        <w:br w:type="textWrapping"/>
      </w:r>
      <w:r w:rsidDel="00000000" w:rsidR="00000000" w:rsidRPr="00000000">
        <w:rPr>
          <w:color w:val="000000"/>
          <w:highlight w:val="yellow"/>
          <w:rtl w:val="0"/>
        </w:rPr>
        <w:t xml:space="preserve">List all test cases used in the testing effort. Typically </w:t>
      </w:r>
      <w:r w:rsidDel="00000000" w:rsidR="00000000" w:rsidRPr="00000000">
        <w:rPr>
          <w:b w:val="1"/>
          <w:color w:val="000000"/>
          <w:highlight w:val="yellow"/>
          <w:rtl w:val="0"/>
        </w:rPr>
        <w:t xml:space="preserve">each requirement </w:t>
      </w:r>
      <w:r w:rsidDel="00000000" w:rsidR="00000000" w:rsidRPr="00000000">
        <w:rPr>
          <w:color w:val="000000"/>
          <w:highlight w:val="yellow"/>
          <w:rtl w:val="0"/>
        </w:rPr>
        <w:t xml:space="preserve">should have its own test case, however multiple requirements can be put in the same test case but provisions must be made to indicate the success or failure of each individual requirement.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3znysh7"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2et92p0" w:id="5"/>
      <w:bookmarkEnd w:id="5"/>
      <w:r w:rsidDel="00000000" w:rsidR="00000000" w:rsidRPr="00000000">
        <w:rPr>
          <w:color w:val="000000"/>
          <w:highlight w:val="yellow"/>
          <w:rtl w:val="0"/>
        </w:rPr>
        <w:t xml:space="preserve">Test cases should be organized into black box and white box tests, and arranged to make clear how equivalence partitioning, boundary value analysis, coverage goals, and so forth, were used to generate the test cases.</w:t>
      </w:r>
      <w:r w:rsidDel="00000000" w:rsidR="00000000" w:rsidRPr="00000000">
        <w:rPr>
          <w:rtl w:val="0"/>
        </w:rPr>
        <w:br w:type="textWrapping"/>
      </w:r>
    </w:p>
    <w:tbl>
      <w:tblPr>
        <w:tblStyle w:val="Table3"/>
        <w:tblW w:w="9330.0" w:type="dxa"/>
        <w:jc w:val="left"/>
        <w:tblInd w:w="20.0" w:type="dxa"/>
        <w:tblBorders>
          <w:top w:color="000000" w:space="0" w:sz="6" w:val="single"/>
          <w:left w:color="000000" w:space="0" w:sz="6" w:val="single"/>
          <w:bottom w:color="000000" w:space="0" w:sz="6" w:val="single"/>
          <w:right w:color="000000" w:space="0" w:sz="6" w:val="single"/>
        </w:tblBorders>
        <w:tblLayout w:type="fixed"/>
        <w:tblLook w:val="0000"/>
      </w:tblPr>
      <w:tblGrid>
        <w:gridCol w:w="1429"/>
        <w:gridCol w:w="2011"/>
        <w:gridCol w:w="3345"/>
        <w:gridCol w:w="2545"/>
        <w:tblGridChange w:id="0">
          <w:tblGrid>
            <w:gridCol w:w="1429"/>
            <w:gridCol w:w="2011"/>
            <w:gridCol w:w="3345"/>
            <w:gridCol w:w="2545"/>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Test Case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Requirement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Test Goal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Test Method/Technique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 numbering system, i.e. one-up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Maps the requirements in the Traceability Matrix to specific test case(s).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Short description of the test goal(s) and objective(s).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Indicate the test method &amp; technique, i.e. Black box - Equivalence Partitioning, etc.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tyjcwt" w:id="6"/>
      <w:bookmarkEnd w:id="6"/>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2. Test Specification</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b w:val="1"/>
          <w:i w:val="1"/>
          <w:sz w:val="28"/>
          <w:szCs w:val="28"/>
          <w:rtl w:val="0"/>
        </w:rPr>
        <w:t xml:space="preserve">2.1. Test Case ID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color w:val="000000"/>
          <w:highlight w:val="yellow"/>
          <w:rtl w:val="0"/>
        </w:rPr>
        <w:t xml:space="preserve">Provide enough detail on the steps and sub-steps for the tester to perform the task.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color w:val="000000"/>
          <w:highlight w:val="yellow"/>
          <w:rtl w:val="0"/>
        </w:rPr>
        <w:t xml:space="preserve">Remember the tester, more often than not, knows nothing about the system other than what you provide for the test. Make sure you give the tester sufficient instructions.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ind w:left="360" w:firstLine="0"/>
        <w:contextualSpacing w:val="0"/>
        <w:rPr/>
      </w:pPr>
      <w:r w:rsidDel="00000000" w:rsidR="00000000" w:rsidRPr="00000000">
        <w:rPr>
          <w:rtl w:val="0"/>
        </w:rPr>
      </w:r>
    </w:p>
    <w:tbl>
      <w:tblPr>
        <w:tblStyle w:val="Table6"/>
        <w:tblW w:w="9480.0" w:type="dxa"/>
        <w:jc w:val="left"/>
        <w:tblInd w:w="-130.0" w:type="dxa"/>
        <w:tblBorders>
          <w:top w:color="000000" w:space="0" w:sz="6" w:val="single"/>
          <w:left w:color="000000" w:space="0" w:sz="6" w:val="single"/>
          <w:bottom w:color="000000" w:space="0" w:sz="6" w:val="single"/>
          <w:right w:color="000000" w:space="0" w:sz="6" w:val="single"/>
        </w:tblBorders>
        <w:tblLayout w:type="fixed"/>
        <w:tblLook w:val="0000"/>
      </w:tblPr>
      <w:tblGrid>
        <w:gridCol w:w="3300"/>
        <w:gridCol w:w="6180"/>
        <w:tblGridChange w:id="0">
          <w:tblGrid>
            <w:gridCol w:w="3300"/>
            <w:gridCol w:w="6180"/>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Steps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Sub-Steps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tbl>
            <w:tblPr>
              <w:tblStyle w:val="Table4"/>
              <w:tblW w:w="6075.0" w:type="dxa"/>
              <w:jc w:val="left"/>
              <w:tblInd w:w="-115.0" w:type="dxa"/>
              <w:tblBorders>
                <w:insideH w:color="000000" w:space="0" w:sz="4" w:val="single"/>
              </w:tblBorders>
              <w:tblLayout w:type="fixed"/>
              <w:tblLook w:val="0000"/>
            </w:tblPr>
            <w:tblGrid>
              <w:gridCol w:w="6075"/>
              <w:tblGridChange w:id="0">
                <w:tblGrid>
                  <w:gridCol w:w="6075"/>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tbl>
            <w:tblPr>
              <w:tblStyle w:val="Table5"/>
              <w:tblW w:w="6075.0" w:type="dxa"/>
              <w:jc w:val="left"/>
              <w:tblInd w:w="-115.0" w:type="dxa"/>
              <w:tblBorders>
                <w:insideH w:color="000000" w:space="0" w:sz="4" w:val="single"/>
              </w:tblBorders>
              <w:tblLayout w:type="fixed"/>
              <w:tblLook w:val="0000"/>
            </w:tblPr>
            <w:tblGrid>
              <w:gridCol w:w="6075"/>
              <w:tblGridChange w:id="0">
                <w:tblGrid>
                  <w:gridCol w:w="6075"/>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b w:val="1"/>
          <w:sz w:val="26"/>
          <w:szCs w:val="26"/>
          <w:rtl w:val="0"/>
        </w:rPr>
        <w:t xml:space="preserve">Test Completion Indicator: </w:t>
      </w:r>
      <w:r w:rsidDel="00000000" w:rsidR="00000000" w:rsidRPr="00000000">
        <w:rPr>
          <w:color w:val="000000"/>
          <w:highlight w:val="yellow"/>
          <w:rtl w:val="0"/>
        </w:rPr>
        <w:t xml:space="preserve">[i.e. “Student Data Submitted Successfully.” – Addition of student record has been stored in database.]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b w:val="1"/>
          <w:sz w:val="26"/>
          <w:szCs w:val="26"/>
          <w:rtl w:val="0"/>
        </w:rPr>
        <w:t xml:space="preserve">Evaluation Process:</w:t>
      </w:r>
      <w:r w:rsidDel="00000000" w:rsidR="00000000" w:rsidRPr="00000000">
        <w:rPr>
          <w:rtl w:val="0"/>
        </w:rPr>
        <w:t xml:space="preserve"> </w:t>
      </w:r>
      <w:r w:rsidDel="00000000" w:rsidR="00000000" w:rsidRPr="00000000">
        <w:rPr>
          <w:color w:val="000000"/>
          <w:highlight w:val="yellow"/>
          <w:rtl w:val="0"/>
        </w:rPr>
        <w:t xml:space="preserve">[i.e. Open student record to ensure all fields entered were saved.]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b w:val="1"/>
          <w:i w:val="1"/>
          <w:sz w:val="28"/>
          <w:szCs w:val="28"/>
          <w:rtl w:val="0"/>
        </w:rPr>
        <w:t xml:space="preserve">2.2. Next Test Case ID and so on.</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3. Test Results </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0"/>
          <w:sz w:val="24"/>
          <w:szCs w:val="24"/>
          <w:highlight w:val="yellow"/>
        </w:rPr>
      </w:pPr>
      <w:r w:rsidDel="00000000" w:rsidR="00000000" w:rsidRPr="00000000">
        <w:rPr>
          <w:b w:val="1"/>
          <w:i w:val="1"/>
          <w:rtl w:val="0"/>
        </w:rPr>
        <w:t xml:space="preserve">3.1. URL, Login Information, and Tester Instructions for the Working Application</w:t>
      </w:r>
      <w:r w:rsidDel="00000000" w:rsidR="00000000" w:rsidRPr="00000000">
        <w:rPr>
          <w:rtl w:val="0"/>
        </w:rPr>
      </w:r>
    </w:p>
    <w:p w:rsidR="00000000" w:rsidDel="00000000" w:rsidP="00000000" w:rsidRDefault="00000000" w:rsidRPr="00000000">
      <w:pPr>
        <w:pStyle w:val="Heading2"/>
        <w:spacing w:after="80" w:before="360" w:lineRule="auto"/>
        <w:contextualSpacing w:val="0"/>
        <w:rPr>
          <w:b w:val="0"/>
          <w:sz w:val="24"/>
          <w:szCs w:val="24"/>
          <w:highlight w:val="yellow"/>
        </w:rPr>
      </w:pPr>
      <w:bookmarkStart w:colFirst="0" w:colLast="0" w:name="_46360a5of0a8" w:id="7"/>
      <w:bookmarkEnd w:id="7"/>
      <w:r w:rsidDel="00000000" w:rsidR="00000000" w:rsidRPr="00000000">
        <w:rPr>
          <w:b w:val="0"/>
          <w:sz w:val="24"/>
          <w:szCs w:val="24"/>
          <w:highlight w:val="yellow"/>
          <w:rtl w:val="0"/>
        </w:rPr>
        <w:t xml:space="preserve">For a Web application include the URL here as an active </w:t>
      </w:r>
      <w:r w:rsidDel="00000000" w:rsidR="00000000" w:rsidRPr="00000000">
        <w:rPr>
          <w:sz w:val="24"/>
          <w:szCs w:val="24"/>
          <w:highlight w:val="yellow"/>
          <w:u w:val="single"/>
          <w:rtl w:val="0"/>
        </w:rPr>
        <w:t xml:space="preserve">HyperLink</w:t>
      </w:r>
      <w:r w:rsidDel="00000000" w:rsidR="00000000" w:rsidRPr="00000000">
        <w:rPr>
          <w:b w:val="0"/>
          <w:sz w:val="24"/>
          <w:szCs w:val="24"/>
          <w:highlight w:val="yellow"/>
          <w:rtl w:val="0"/>
        </w:rPr>
        <w:t xml:space="preserve"> and include login information</w:t>
      </w:r>
    </w:p>
    <w:p w:rsidR="00000000" w:rsidDel="00000000" w:rsidP="00000000" w:rsidRDefault="00000000" w:rsidRPr="00000000">
      <w:pPr>
        <w:pStyle w:val="Heading2"/>
        <w:contextualSpacing w:val="0"/>
        <w:rPr>
          <w:b w:val="0"/>
          <w:sz w:val="24"/>
          <w:szCs w:val="24"/>
          <w:highlight w:val="yellow"/>
        </w:rPr>
      </w:pPr>
      <w:bookmarkStart w:colFirst="0" w:colLast="0" w:name="_d2s2u6qhkgzs" w:id="8"/>
      <w:bookmarkEnd w:id="8"/>
      <w:r w:rsidDel="00000000" w:rsidR="00000000" w:rsidRPr="00000000">
        <w:rPr>
          <w:b w:val="0"/>
          <w:sz w:val="24"/>
          <w:szCs w:val="24"/>
          <w:highlight w:val="yellow"/>
          <w:rtl w:val="0"/>
        </w:rPr>
        <w:t xml:space="preserve">For an application that must be locally installed, provide all the instructions necessary for the tester to download, install, and execute the Working Application and if necessary login.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3.2. List of Test Steps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highlight w:val="yellow"/>
          <w:rtl w:val="0"/>
        </w:rPr>
        <w:t xml:space="preserve">If you are </w:t>
      </w:r>
      <w:r w:rsidDel="00000000" w:rsidR="00000000" w:rsidRPr="00000000">
        <w:rPr>
          <w:b w:val="1"/>
          <w:color w:val="000000"/>
          <w:highlight w:val="yellow"/>
          <w:u w:val="single"/>
          <w:rtl w:val="0"/>
        </w:rPr>
        <w:t xml:space="preserve">not </w:t>
      </w:r>
      <w:r w:rsidDel="00000000" w:rsidR="00000000" w:rsidRPr="00000000">
        <w:rPr>
          <w:color w:val="000000"/>
          <w:highlight w:val="yellow"/>
          <w:rtl w:val="0"/>
        </w:rPr>
        <w:t xml:space="preserve">asked to write code for the project, the Actual Output &amp; Assessment columns in Section 3 should be deleted.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11400.0" w:type="dxa"/>
        <w:jc w:val="left"/>
        <w:tblInd w:w="-130.0" w:type="dxa"/>
        <w:tblBorders>
          <w:top w:color="000000" w:space="0" w:sz="6" w:val="single"/>
          <w:left w:color="000000" w:space="0" w:sz="6" w:val="single"/>
          <w:bottom w:color="000000" w:space="0" w:sz="6" w:val="single"/>
          <w:right w:color="000000" w:space="0" w:sz="6" w:val="single"/>
        </w:tblBorders>
        <w:tblLayout w:type="fixed"/>
        <w:tblLook w:val="0000"/>
      </w:tblPr>
      <w:tblGrid>
        <w:gridCol w:w="1065"/>
        <w:gridCol w:w="2400"/>
        <w:gridCol w:w="2400"/>
        <w:gridCol w:w="2400"/>
        <w:gridCol w:w="3135"/>
        <w:tblGridChange w:id="0">
          <w:tblGrid>
            <w:gridCol w:w="1065"/>
            <w:gridCol w:w="2400"/>
            <w:gridCol w:w="2400"/>
            <w:gridCol w:w="2400"/>
            <w:gridCol w:w="31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Test Case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Input &amp; Program State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Expected Output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Actual Output</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 </w:t>
            </w:r>
            <w:r w:rsidDel="00000000" w:rsidR="00000000" w:rsidRPr="00000000">
              <w:rPr>
                <w:sz w:val="20"/>
                <w:szCs w:val="20"/>
                <w:highlight w:val="yellow"/>
                <w:rtl w:val="0"/>
              </w:rPr>
              <w:t xml:space="preserve">[if assigned</w:t>
            </w:r>
            <w:r w:rsidDel="00000000" w:rsidR="00000000" w:rsidRPr="00000000">
              <w:rPr>
                <w:highlight w:val="yellow"/>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Assessment</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20"/>
                <w:szCs w:val="20"/>
                <w:highlight w:val="yellow"/>
                <w:rtl w:val="0"/>
              </w:rPr>
              <w:t xml:space="preserve">[if assigned</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 The program has completed its initialization and is ready to accept user input.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 Data is entered into the fields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 All fields are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 The required fields cannot be 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40"/>
                <w:szCs w:val="40"/>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 All fields are available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40"/>
                <w:szCs w:val="40"/>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you have a suggestion for how the fault might be corrected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you have a suggestion for how the feature might be implemented in a better way, fault or </w:t>
            </w:r>
            <w:r w:rsidDel="00000000" w:rsidR="00000000" w:rsidRPr="00000000">
              <w:rPr>
                <w:b w:val="1"/>
                <w:u w:val="single"/>
                <w:rtl w:val="0"/>
              </w:rPr>
              <w:t xml:space="preserve">no </w:t>
            </w:r>
            <w:r w:rsidDel="00000000" w:rsidR="00000000" w:rsidRPr="00000000">
              <w:rPr>
                <w:rtl w:val="0"/>
              </w:rPr>
              <w:t xml:space="preserve">fault, include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tabs>
          <w:tab w:val="left" w:pos="2160"/>
        </w:tabs>
        <w:contextualSpacing w:val="0"/>
        <w:rPr/>
      </w:pPr>
      <w:bookmarkStart w:colFirst="0" w:colLast="0" w:name="_3dy6vkm" w:id="9"/>
      <w:bookmarkEnd w:id="9"/>
      <w:r w:rsidDel="00000000" w:rsidR="00000000" w:rsidRPr="00000000">
        <w:rPr>
          <w:rtl w:val="0"/>
        </w:rPr>
        <w:t xml:space="preserve">Appendix - Requirements Traceability Matrix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highlight w:val="yellow"/>
          <w:rtl w:val="0"/>
        </w:rPr>
        <w:t xml:space="preserve">Update the matrix table that maps all the system requirements documented in the SRS Requirements Traceability Matrix through the design elements documented in the SDS into the Test Cases via the Requirements Number.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color w:val="000000"/>
          <w:highlight w:val="yellow"/>
          <w:u w:val="single"/>
          <w:rtl w:val="0"/>
        </w:rPr>
        <w:t xml:space="preserve">Do not embed</w:t>
      </w:r>
      <w:r w:rsidDel="00000000" w:rsidR="00000000" w:rsidRPr="00000000">
        <w:rPr>
          <w:color w:val="000000"/>
          <w:highlight w:val="yellow"/>
          <w:rtl w:val="0"/>
        </w:rPr>
        <w:t xml:space="preserve"> the matrix table in this document, but rather </w:t>
      </w:r>
      <w:r w:rsidDel="00000000" w:rsidR="00000000" w:rsidRPr="00000000">
        <w:rPr>
          <w:b w:val="1"/>
          <w:i w:val="1"/>
          <w:color w:val="000000"/>
          <w:sz w:val="28"/>
          <w:szCs w:val="28"/>
          <w:highlight w:val="yellow"/>
          <w:u w:val="single"/>
          <w:rtl w:val="0"/>
        </w:rPr>
        <w:t xml:space="preserve">link </w:t>
      </w:r>
      <w:r w:rsidDel="00000000" w:rsidR="00000000" w:rsidRPr="00000000">
        <w:rPr>
          <w:color w:val="000000"/>
          <w:highlight w:val="yellow"/>
          <w:rtl w:val="0"/>
        </w:rPr>
        <w:t xml:space="preserve">to the separate document created for the SRS that contains the matrix table.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highlight w:val="yellow"/>
          <w:rtl w:val="0"/>
        </w:rPr>
        <w:t xml:space="preserve">If some requirements are </w:t>
      </w:r>
      <w:r w:rsidDel="00000000" w:rsidR="00000000" w:rsidRPr="00000000">
        <w:rPr>
          <w:b w:val="1"/>
          <w:color w:val="000000"/>
          <w:highlight w:val="yellow"/>
          <w:u w:val="single"/>
          <w:rtl w:val="0"/>
        </w:rPr>
        <w:t xml:space="preserve">not considered testable</w:t>
      </w:r>
      <w:r w:rsidDel="00000000" w:rsidR="00000000" w:rsidRPr="00000000">
        <w:rPr>
          <w:color w:val="000000"/>
          <w:highlight w:val="yellow"/>
          <w:rtl w:val="0"/>
        </w:rPr>
        <w:t xml:space="preserve">, describe why not.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1108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2"/>
        <w:gridCol w:w="3004"/>
        <w:gridCol w:w="1876"/>
        <w:gridCol w:w="1466"/>
        <w:gridCol w:w="1216"/>
        <w:gridCol w:w="1216"/>
        <w:tblGridChange w:id="0">
          <w:tblGrid>
            <w:gridCol w:w="2302"/>
            <w:gridCol w:w="3004"/>
            <w:gridCol w:w="1876"/>
            <w:gridCol w:w="1466"/>
            <w:gridCol w:w="1216"/>
            <w:gridCol w:w="1216"/>
          </w:tblGrid>
        </w:tblGridChange>
      </w:tblGrid>
      <w:tr>
        <w:tc>
          <w:tcPr>
            <w:shd w:fill="d9d9d9"/>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Priority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20"/>
                <w:szCs w:val="20"/>
                <w:rtl w:val="0"/>
              </w:rPr>
              <w:t xml:space="preserve"> Required=1 Desired=2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20"/>
                <w:szCs w:val="20"/>
                <w:rtl w:val="0"/>
              </w:rPr>
              <w:t xml:space="preserve">Optional=3</w:t>
            </w:r>
            <w:r w:rsidDel="00000000" w:rsidR="00000000" w:rsidRPr="00000000">
              <w:rPr>
                <w:rtl w:val="0"/>
              </w:rPr>
            </w:r>
          </w:p>
        </w:tc>
        <w:tc>
          <w:tcPr>
            <w:shd w:fill="d9d9d9"/>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Requirement # by Category</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20"/>
                <w:szCs w:val="20"/>
                <w:rtl w:val="0"/>
              </w:rPr>
              <w:t xml:space="preserve">Category: [defined by project team]</w:t>
            </w:r>
            <w:r w:rsidDel="00000000" w:rsidR="00000000" w:rsidRPr="00000000">
              <w:rPr>
                <w:rtl w:val="0"/>
              </w:rPr>
            </w:r>
          </w:p>
        </w:tc>
        <w:tc>
          <w:tcPr>
            <w:shd w:fill="d9d9d9"/>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Description</w:t>
            </w:r>
            <w:r w:rsidDel="00000000" w:rsidR="00000000" w:rsidRPr="00000000">
              <w:rPr>
                <w:rtl w:val="0"/>
              </w:rPr>
            </w:r>
          </w:p>
        </w:tc>
        <w:tc>
          <w:tcPr>
            <w:shd w:fill="d9d9d9"/>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SRS Section</w:t>
            </w:r>
            <w:r w:rsidDel="00000000" w:rsidR="00000000" w:rsidRPr="00000000">
              <w:rPr>
                <w:rtl w:val="0"/>
              </w:rPr>
            </w:r>
          </w:p>
        </w:tc>
        <w:tc>
          <w:tcPr>
            <w:shd w:fill="d9d9d9"/>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SDS Section</w:t>
            </w:r>
            <w:r w:rsidDel="00000000" w:rsidR="00000000" w:rsidRPr="00000000">
              <w:rPr>
                <w:rtl w:val="0"/>
              </w:rPr>
            </w:r>
          </w:p>
        </w:tc>
        <w:tc>
          <w:tcPr>
            <w:shd w:fill="d9d9d9"/>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STS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Test Case ID</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1t3h5sf"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00"/>
          <w:highlight w:val="yellow"/>
        </w:rPr>
      </w:pPr>
      <w:r w:rsidDel="00000000" w:rsidR="00000000" w:rsidRPr="00000000">
        <w:rPr>
          <w:b w:val="1"/>
          <w:color w:val="000000"/>
          <w:sz w:val="40"/>
          <w:szCs w:val="40"/>
          <w:highlight w:val="yellow"/>
          <w:rtl w:val="0"/>
        </w:rPr>
        <w:t xml:space="preserve">Grading Criteria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drawing>
          <wp:inline distB="0" distT="0" distL="114300" distR="114300">
            <wp:extent cx="5105400" cy="476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105400" cy="476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0"/>
        <w:rPr>
          <w:color w:val="000000"/>
          <w:highlight w:val="yellow"/>
        </w:rPr>
      </w:pPr>
      <w:r w:rsidDel="00000000" w:rsidR="00000000" w:rsidRPr="00000000">
        <w:rPr>
          <w:color w:val="000000"/>
          <w:highlight w:val="yellow"/>
          <w:rtl w:val="0"/>
        </w:rPr>
        <w:t xml:space="preserve">Is the Deliverable organized &amp; structured as required – </w:t>
      </w:r>
      <w:r w:rsidDel="00000000" w:rsidR="00000000" w:rsidRPr="00000000">
        <w:rPr>
          <w:b w:val="1"/>
          <w:color w:val="000000"/>
          <w:highlight w:val="yellow"/>
          <w:rtl w:val="0"/>
        </w:rPr>
        <w:t xml:space="preserve">YES/NO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1"/>
          <w:color w:val="000000"/>
          <w:highlight w:val="yellow"/>
        </w:rPr>
      </w:pPr>
      <w:r w:rsidDel="00000000" w:rsidR="00000000" w:rsidRPr="00000000">
        <w:rPr>
          <w:color w:val="000000"/>
          <w:highlight w:val="yellow"/>
          <w:rtl w:val="0"/>
        </w:rPr>
        <w:t xml:space="preserve">Was the Deliverable Template used and used correctly  -- </w:t>
      </w:r>
      <w:r w:rsidDel="00000000" w:rsidR="00000000" w:rsidRPr="00000000">
        <w:rPr>
          <w:b w:val="1"/>
          <w:color w:val="000000"/>
          <w:highlight w:val="yellow"/>
          <w:rtl w:val="0"/>
        </w:rPr>
        <w:t xml:space="preserve">YES/NO</w:t>
        <w:br w:type="textWrapping"/>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0"/>
        <w:rPr>
          <w:color w:val="000000"/>
          <w:highlight w:val="yellow"/>
        </w:rPr>
      </w:pPr>
      <w:r w:rsidDel="00000000" w:rsidR="00000000" w:rsidRPr="00000000">
        <w:rPr>
          <w:color w:val="000000"/>
          <w:highlight w:val="yellow"/>
          <w:rtl w:val="0"/>
        </w:rPr>
        <w:t xml:space="preserve"> Was the Table of Contents compete</w:t>
      </w:r>
      <w:r w:rsidDel="00000000" w:rsidR="00000000" w:rsidRPr="00000000">
        <w:rPr>
          <w:b w:val="1"/>
          <w:color w:val="000000"/>
          <w:highlight w:val="yellow"/>
          <w:rtl w:val="0"/>
        </w:rPr>
        <w:t xml:space="preserve"> – YES/NO</w:t>
        <w:br w:type="textWrapping"/>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0"/>
        <w:rPr>
          <w:color w:val="000000"/>
          <w:highlight w:val="yellow"/>
        </w:rPr>
      </w:pPr>
      <w:r w:rsidDel="00000000" w:rsidR="00000000" w:rsidRPr="00000000">
        <w:rPr>
          <w:color w:val="000000"/>
          <w:highlight w:val="yellow"/>
          <w:rtl w:val="0"/>
        </w:rPr>
        <w:t xml:space="preserve">Were all sections present and adequate – </w:t>
      </w:r>
      <w:r w:rsidDel="00000000" w:rsidR="00000000" w:rsidRPr="00000000">
        <w:rPr>
          <w:b w:val="1"/>
          <w:color w:val="000000"/>
          <w:highlight w:val="yellow"/>
          <w:rtl w:val="0"/>
        </w:rPr>
        <w:t xml:space="preserve">YES/NO </w:t>
        <w:br w:type="textWrapping"/>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0"/>
        <w:rPr>
          <w:color w:val="000000"/>
          <w:highlight w:val="yellow"/>
        </w:rPr>
      </w:pPr>
      <w:r w:rsidDel="00000000" w:rsidR="00000000" w:rsidRPr="00000000">
        <w:rPr>
          <w:color w:val="000000"/>
          <w:highlight w:val="yellow"/>
          <w:rtl w:val="0"/>
        </w:rPr>
        <w:t xml:space="preserve">Were </w:t>
      </w:r>
      <w:r w:rsidDel="00000000" w:rsidR="00000000" w:rsidRPr="00000000">
        <w:rPr>
          <w:b w:val="1"/>
          <w:color w:val="000000"/>
          <w:highlight w:val="yellow"/>
          <w:rtl w:val="0"/>
        </w:rPr>
        <w:t xml:space="preserve">ALL</w:t>
      </w:r>
      <w:r w:rsidDel="00000000" w:rsidR="00000000" w:rsidRPr="00000000">
        <w:rPr>
          <w:color w:val="000000"/>
          <w:highlight w:val="yellow"/>
          <w:rtl w:val="0"/>
        </w:rPr>
        <w:t xml:space="preserve"> the requirements listed in the SRS Requirements Traceability Matrix included in the Test Cases and in the Test  Requirements Traceability Matrix – </w:t>
      </w:r>
      <w:r w:rsidDel="00000000" w:rsidR="00000000" w:rsidRPr="00000000">
        <w:rPr>
          <w:b w:val="1"/>
          <w:color w:val="000000"/>
          <w:highlight w:val="yellow"/>
          <w:rtl w:val="0"/>
        </w:rPr>
        <w:t xml:space="preserve">YES/NO</w:t>
      </w:r>
      <w:r w:rsidDel="00000000" w:rsidR="00000000" w:rsidRPr="00000000">
        <w:rPr>
          <w:color w:val="000000"/>
          <w:highlight w:val="yellow"/>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drawing>
          <wp:inline distB="0" distT="0" distL="114300" distR="114300">
            <wp:extent cx="5105400" cy="476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05400" cy="476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color w:val="000000"/>
          <w:highlight w:val="yellow"/>
          <w:rtl w:val="0"/>
        </w:rPr>
        <w:t xml:space="preserve">-- Check in the text for specific instructor comments on content –</w:t>
      </w:r>
      <w:r w:rsidDel="00000000" w:rsidR="00000000" w:rsidRPr="00000000">
        <w:rPr>
          <w:rtl w:val="0"/>
        </w:rPr>
      </w:r>
    </w:p>
    <w:sectPr>
      <w:pgSz w:h="12240" w:w="15840"/>
      <w:pgMar w:bottom="1440" w:top="1440" w:left="1440" w:right="1440" w:header="0"/>
      <w:pgNumType w:start="3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contextualSpacing w:val="0"/>
      <w:jc w:val="center"/>
    </w:pPr>
    <w:rPr>
      <w:rFonts w:ascii="Arial" w:cs="Arial" w:eastAsia="Arial" w:hAnsi="Arial"/>
      <w:b w:val="0"/>
      <w:color w:val="000000"/>
      <w:sz w:val="40"/>
      <w:szCs w:val="40"/>
    </w:rPr>
  </w:style>
  <w:style w:type="paragraph" w:styleId="Heading2">
    <w:name w:val="heading 2"/>
    <w:basedOn w:val="Normal"/>
    <w:next w:val="Normal"/>
    <w:pPr>
      <w:keepNext w:val="1"/>
      <w:keepLines w:val="1"/>
      <w:spacing w:after="60" w:before="240" w:line="240" w:lineRule="auto"/>
      <w:contextualSpacing w:val="0"/>
    </w:pPr>
    <w:rPr>
      <w:rFonts w:ascii="Arial" w:cs="Arial" w:eastAsia="Arial" w:hAnsi="Arial"/>
      <w:b w:val="1"/>
      <w:i w:val="1"/>
      <w:color w:val="000000"/>
      <w:sz w:val="28"/>
      <w:szCs w:val="28"/>
    </w:rPr>
  </w:style>
  <w:style w:type="paragraph" w:styleId="Heading3">
    <w:name w:val="heading 3"/>
    <w:basedOn w:val="Normal"/>
    <w:next w:val="Normal"/>
    <w:pPr>
      <w:keepNext w:val="1"/>
      <w:keepLines w:val="1"/>
      <w:spacing w:after="60" w:before="240" w:line="240" w:lineRule="auto"/>
      <w:contextualSpacing w:val="0"/>
    </w:pPr>
    <w:rPr>
      <w:rFonts w:ascii="Arial" w:cs="Arial" w:eastAsia="Arial" w:hAnsi="Arial"/>
      <w:b w:val="1"/>
      <w:color w:val="000000"/>
      <w:sz w:val="26"/>
      <w:szCs w:val="26"/>
    </w:rPr>
  </w:style>
  <w:style w:type="paragraph" w:styleId="Heading4">
    <w:name w:val="heading 4"/>
    <w:basedOn w:val="Normal"/>
    <w:next w:val="Normal"/>
    <w:pPr>
      <w:keepNext w:val="1"/>
      <w:keepLines w:val="1"/>
      <w:spacing w:after="40" w:before="240" w:line="240" w:lineRule="auto"/>
      <w:contextualSpacing w:val="0"/>
    </w:pPr>
    <w:rPr>
      <w:rFonts w:ascii="Arial" w:cs="Arial" w:eastAsia="Arial" w:hAnsi="Arial"/>
      <w:b w:val="1"/>
      <w:color w:val="000000"/>
      <w:sz w:val="24"/>
      <w:szCs w:val="24"/>
    </w:rPr>
  </w:style>
  <w:style w:type="paragraph" w:styleId="Heading5">
    <w:name w:val="heading 5"/>
    <w:basedOn w:val="Normal"/>
    <w:next w:val="Normal"/>
    <w:pPr>
      <w:keepNext w:val="1"/>
      <w:keepLines w:val="1"/>
      <w:spacing w:after="40" w:before="220" w:line="240" w:lineRule="auto"/>
      <w:contextualSpacing w:val="0"/>
    </w:pPr>
    <w:rPr>
      <w:rFonts w:ascii="Arial" w:cs="Arial" w:eastAsia="Arial" w:hAnsi="Arial"/>
      <w:b w:val="1"/>
      <w:color w:val="000000"/>
      <w:sz w:val="22"/>
      <w:szCs w:val="22"/>
    </w:rPr>
  </w:style>
  <w:style w:type="paragraph" w:styleId="Heading6">
    <w:name w:val="heading 6"/>
    <w:basedOn w:val="Normal"/>
    <w:next w:val="Normal"/>
    <w:pPr>
      <w:keepNext w:val="1"/>
      <w:keepLines w:val="1"/>
      <w:spacing w:after="40" w:before="200" w:line="240" w:lineRule="auto"/>
      <w:contextualSpacing w:val="0"/>
    </w:pPr>
    <w:rPr>
      <w:rFonts w:ascii="Arial" w:cs="Arial" w:eastAsia="Arial" w:hAnsi="Arial"/>
      <w:b w:val="1"/>
      <w:color w:val="000000"/>
      <w:sz w:val="20"/>
      <w:szCs w:val="20"/>
    </w:rPr>
  </w:style>
  <w:style w:type="paragraph" w:styleId="Title">
    <w:name w:val="Title"/>
    <w:basedOn w:val="Normal"/>
    <w:next w:val="Normal"/>
    <w:pPr>
      <w:keepNext w:val="1"/>
      <w:keepLines w:val="1"/>
      <w:spacing w:after="120" w:before="480" w:line="240" w:lineRule="auto"/>
      <w:contextualSpacing w:val="0"/>
    </w:pPr>
    <w:rPr>
      <w:rFonts w:ascii="Arial" w:cs="Arial" w:eastAsia="Arial" w:hAnsi="Arial"/>
      <w:b w:val="1"/>
      <w:color w:val="000000"/>
      <w:sz w:val="72"/>
      <w:szCs w:val="72"/>
    </w:rPr>
  </w:style>
  <w:style w:type="paragraph" w:styleId="Subtitle">
    <w:name w:val="Subtitle"/>
    <w:basedOn w:val="Normal"/>
    <w:next w:val="Normal"/>
    <w:pPr>
      <w:keepNext w:val="1"/>
      <w:keepLines w:val="1"/>
      <w:spacing w:after="80" w:before="360" w:line="240" w:lineRule="auto"/>
      <w:contextualSpacing w:val="0"/>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