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1.999999999998" w:type="dxa"/>
        <w:jc w:val="center"/>
        <w:tblLayout w:type="fixed"/>
        <w:tblLook w:val="0000"/>
      </w:tblPr>
      <w:tblGrid>
        <w:gridCol w:w="520"/>
        <w:gridCol w:w="341"/>
        <w:gridCol w:w="3214"/>
        <w:gridCol w:w="6150"/>
        <w:gridCol w:w="486"/>
        <w:gridCol w:w="621"/>
        <w:tblGridChange w:id="0">
          <w:tblGrid>
            <w:gridCol w:w="520"/>
            <w:gridCol w:w="341"/>
            <w:gridCol w:w="3214"/>
            <w:gridCol w:w="6150"/>
            <w:gridCol w:w="486"/>
            <w:gridCol w:w="621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8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Judah Benjamin Sullivan</w:t>
            </w:r>
          </w:p>
          <w:p w:rsidR="00000000" w:rsidDel="00000000" w:rsidP="00000000" w:rsidRDefault="00000000" w:rsidRPr="00000000" w14:paraId="00000011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gridSpan w:val="6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7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ae2ec" w:val="clear"/>
          </w:tcPr>
          <w:p w:rsidR="00000000" w:rsidDel="00000000" w:rsidP="00000000" w:rsidRDefault="00000000" w:rsidRPr="00000000" w14:paraId="0000002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2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4250 Forest Creek Ct,</w:t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Grand Rapids, Michigan , 49512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rtl w:val="0"/>
              </w:rPr>
              <w:t xml:space="preserve">(832)654-4470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rtl w:val="0"/>
              </w:rPr>
              <w:t xml:space="preserve">Sullivan.judah95@gmail.com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rtl w:val="0"/>
              </w:rPr>
              <w:t xml:space="preserve">Links: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GitHub Repository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Youtube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Portfolio: Coming Soon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rtl w:val="0"/>
              </w:rPr>
              <w:tab/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52"/>
                <w:szCs w:val="5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shd w:fill="ffffff" w:val="clear"/>
              <w:spacing w:after="120" w:before="0" w:lineRule="auto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Development Skills learned: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HTML5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CSS/SCSS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Chakra UI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 UI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Tailwind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calls.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storing.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SANITY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Next/Nuxt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1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ae2ec" w:val="clear"/>
          </w:tcPr>
          <w:p w:rsidR="00000000" w:rsidDel="00000000" w:rsidP="00000000" w:rsidRDefault="00000000" w:rsidRPr="00000000" w14:paraId="00000049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Soft-Skills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400" w:lineRule="auto"/>
              <w:ind w:left="644" w:right="0" w:hanging="360"/>
              <w:jc w:val="left"/>
              <w:rPr>
                <w:b w:val="0"/>
                <w:i w:val="0"/>
                <w:smallCaps w:val="1"/>
                <w:strike w:val="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Customer-oriented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>
                <w:b w:val="0"/>
                <w:i w:val="0"/>
                <w:smallCaps w:val="1"/>
                <w:strike w:val="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mallCaps w:val="1"/>
                <w:color w:val="465871"/>
                <w:sz w:val="22"/>
                <w:szCs w:val="22"/>
                <w:rtl w:val="0"/>
              </w:rPr>
              <w:t xml:space="preserve">high level Problem-Solver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>
                <w:smallCaps w:val="1"/>
                <w:color w:val="465871"/>
                <w:sz w:val="22"/>
                <w:szCs w:val="22"/>
                <w:u w:val="none"/>
              </w:rPr>
            </w:pPr>
            <w:r w:rsidDel="00000000" w:rsidR="00000000" w:rsidRPr="00000000">
              <w:rPr>
                <w:smallCaps w:val="1"/>
                <w:color w:val="465871"/>
                <w:sz w:val="22"/>
                <w:szCs w:val="22"/>
                <w:rtl w:val="0"/>
              </w:rPr>
              <w:t xml:space="preserve">Hyper Driven and Self-starter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>
                <w:b w:val="0"/>
                <w:i w:val="0"/>
                <w:smallCaps w:val="1"/>
                <w:strike w:val="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Database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>
                <w:b w:val="0"/>
                <w:i w:val="0"/>
                <w:smallCaps w:val="1"/>
                <w:strike w:val="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Safety and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>
                <w:b w:val="0"/>
                <w:i w:val="0"/>
                <w:smallCaps w:val="1"/>
                <w:strike w:val="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Data Entry Materials Business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>
                <w:b w:val="0"/>
                <w:i w:val="0"/>
                <w:smallCaps w:val="1"/>
                <w:strike w:val="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mallCaps w:val="1"/>
                <w:color w:val="465871"/>
                <w:sz w:val="22"/>
                <w:szCs w:val="22"/>
                <w:rtl w:val="0"/>
              </w:rPr>
              <w:t xml:space="preserve">Customer Engagement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>
                <w:b w:val="0"/>
                <w:i w:val="0"/>
                <w:smallCaps w:val="1"/>
                <w:strike w:val="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Phone Answering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>
                <w:b w:val="0"/>
                <w:i w:val="0"/>
                <w:smallCaps w:val="1"/>
                <w:strike w:val="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understand the fundamentals of fundamental front end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>
                <w:b w:val="0"/>
                <w:i w:val="0"/>
                <w:smallCaps w:val="1"/>
                <w:strike w:val="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mallCaps w:val="1"/>
                <w:color w:val="465871"/>
                <w:sz w:val="22"/>
                <w:szCs w:val="22"/>
                <w:rtl w:val="0"/>
              </w:rPr>
              <w:t xml:space="preserve">Experienced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 Customer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400" w:lineRule="auto"/>
              <w:ind w:left="644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Order picking and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Freelance WebDev - May 2021 to -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Judah B Sullivan - New Orleans, Louisiana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color w:val="46587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Building Responsive and Interactive Webpages using Javascript frameworks such as Vue and React.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color w:val="46587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Using Cascading Styling languages such as Css, SCSS, Tailwind-css(Preferred).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color w:val="46587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Making webpages scalable to mobile phone view, also uploading editing through Git. From Creating New Repositories to the deployment of websites.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color w:val="46587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While also currently working towards earning a certification as a full stack software engineer.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Autonomous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  <w:rtl w:val="0"/>
              </w:rPr>
              <w:t xml:space="preserve"> Vehicle Operator - January 2020 to June, 2020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  <w:rtl w:val="0"/>
              </w:rPr>
              <w:t xml:space="preserve">Rocket Power, Inc. - Houston, TX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  <w:rtl w:val="0"/>
              </w:rPr>
              <w:t xml:space="preserve">Interacted with customers to determine their needs and sales opportunities.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  <w:rtl w:val="0"/>
              </w:rPr>
              <w:t xml:space="preserve">Performed Robotic vehicle pre-trip and post-trip safety inspections, with any defects or malfunctions being recorded and reported.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  <w:rtl w:val="0"/>
              </w:rPr>
              <w:t xml:space="preserve">Carefully loaded items into the robotic delivery vehicle to prevent damage during transport.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400" w:lineRule="auto"/>
              <w:ind w:left="720" w:right="0" w:hanging="360"/>
              <w:jc w:val="left"/>
              <w:rPr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Tested and troubleshoot updated software with Artificial Intelligence </w:t>
            </w:r>
            <w:r w:rsidDel="00000000" w:rsidR="00000000" w:rsidRPr="00000000">
              <w:rPr>
                <w:smallCaps w:val="1"/>
                <w:color w:val="465871"/>
                <w:sz w:val="22"/>
                <w:szCs w:val="22"/>
                <w:rtl w:val="0"/>
              </w:rPr>
              <w:t xml:space="preserve">capabilities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  <w:rtl w:val="0"/>
              </w:rPr>
              <w:t xml:space="preserve">Customer Service Representative - July 2017 to July 2018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8"/>
                <w:szCs w:val="28"/>
                <w:u w:val="none"/>
                <w:shd w:fill="auto" w:val="clear"/>
                <w:rtl w:val="0"/>
              </w:rPr>
              <w:t xml:space="preserve">D &amp; M, Inc. - Houston, TX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587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8"/>
                <w:szCs w:val="28"/>
                <w:u w:val="none"/>
                <w:shd w:fill="auto" w:val="clear"/>
                <w:rtl w:val="0"/>
              </w:rPr>
              <w:t xml:space="preserve">Create and maintain accounts for the members.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587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8"/>
                <w:szCs w:val="28"/>
                <w:u w:val="none"/>
                <w:shd w:fill="auto" w:val="clear"/>
                <w:rtl w:val="0"/>
              </w:rPr>
              <w:t xml:space="preserve">Looked into and resolved issues with accounting, service, and delivery.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  <w:rtl w:val="0"/>
              </w:rPr>
              <w:t xml:space="preserve">Listened to customer feedback, provided appropriate responses, and forwarded issues to the appropriate department.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  <w:rtl w:val="0"/>
              </w:rPr>
              <w:t xml:space="preserve">Cable Technician - November 2014 to March, 2016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  <w:rtl w:val="0"/>
              </w:rPr>
              <w:t xml:space="preserve">At&amp;T - Houston, TX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  <w:rtl w:val="0"/>
              </w:rPr>
              <w:t xml:space="preserve">Developed and implemented complex Internet and intranet applications on multiple platforms.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  <w:rtl w:val="0"/>
              </w:rPr>
              <w:t xml:space="preserve">Kept track of network performance and generated statistical reports for both current and historical measurements.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  <w:rtl w:val="0"/>
              </w:rPr>
              <w:t xml:space="preserve">Install and </w:t>
            </w:r>
            <w:r w:rsidDel="00000000" w:rsidR="00000000" w:rsidRPr="00000000">
              <w:rPr>
                <w:color w:val="465870"/>
                <w:sz w:val="24"/>
                <w:szCs w:val="24"/>
                <w:rtl w:val="0"/>
              </w:rPr>
              <w:t xml:space="preserve">configure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  <w:rtl w:val="0"/>
              </w:rPr>
              <w:t xml:space="preserve"> new devices and system components.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40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7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ae2ec" w:val="clear"/>
          </w:tcPr>
          <w:p w:rsidR="00000000" w:rsidDel="00000000" w:rsidP="00000000" w:rsidRDefault="00000000" w:rsidRPr="00000000" w14:paraId="0000007D">
            <w:pPr>
              <w:pStyle w:val="Heading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7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-Code Academy-</w:t>
            </w:r>
          </w:p>
          <w:p w:rsidR="00000000" w:rsidDel="00000000" w:rsidP="00000000" w:rsidRDefault="00000000" w:rsidRPr="00000000" w14:paraId="00000080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Grand Rapids, Michigan </w:t>
            </w:r>
          </w:p>
          <w:p w:rsidR="00000000" w:rsidDel="00000000" w:rsidP="00000000" w:rsidRDefault="00000000" w:rsidRPr="00000000" w14:paraId="00000081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“Full Stack Software Engineering”</w:t>
            </w:r>
          </w:p>
          <w:p w:rsidR="00000000" w:rsidDel="00000000" w:rsidP="00000000" w:rsidRDefault="00000000" w:rsidRPr="00000000" w14:paraId="00000082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“Autonomous Implemintation”</w:t>
            </w:r>
          </w:p>
          <w:p w:rsidR="00000000" w:rsidDel="00000000" w:rsidP="00000000" w:rsidRDefault="00000000" w:rsidRPr="00000000" w14:paraId="00000083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(Currently Enrolled)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  <w:rtl w:val="0"/>
              </w:rPr>
              <w:t xml:space="preserve">Delgado Community College-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-Business Management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  <w:rtl w:val="0"/>
              </w:rPr>
              <w:t xml:space="preserve">New Orleans, LA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  <w:rtl w:val="0"/>
              </w:rPr>
              <w:t xml:space="preserve">Attended 2018-2019</w:t>
            </w:r>
          </w:p>
          <w:p w:rsidR="00000000" w:rsidDel="00000000" w:rsidP="00000000" w:rsidRDefault="00000000" w:rsidRPr="00000000" w14:paraId="0000008A">
            <w:pPr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Elsik High School - Houston, TX</w:t>
            </w:r>
          </w:p>
          <w:p w:rsidR="00000000" w:rsidDel="00000000" w:rsidP="00000000" w:rsidRDefault="00000000" w:rsidRPr="00000000" w14:paraId="000000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High School Diploma - 2013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84" w:left="284" w:right="28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Bookman Old Style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◦"/>
      <w:lvlJc w:val="left"/>
      <w:pPr>
        <w:ind w:left="644" w:hanging="357.9999999999999"/>
      </w:pPr>
      <w:rPr>
        <w:rFonts w:ascii="Quattrocento Sans" w:cs="Quattrocento Sans" w:eastAsia="Quattrocento Sans" w:hAnsi="Quattrocento Sans"/>
        <w:color w:val="5e7697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c4c4c"/>
        <w:sz w:val="18"/>
        <w:szCs w:val="18"/>
        <w:lang w:val="en-US"/>
      </w:rPr>
    </w:rPrDefault>
    <w:pPrDefault>
      <w:pPr>
        <w:spacing w:after="240" w:before="80" w:line="2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180" w:lineRule="auto"/>
    </w:pPr>
    <w:rPr>
      <w:rFonts w:ascii="Bookman Old Style" w:cs="Bookman Old Style" w:eastAsia="Bookman Old Style" w:hAnsi="Bookman Old Style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400" w:lineRule="auto"/>
    </w:pPr>
    <w:rPr>
      <w:color w:val="46587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400" w:lineRule="auto"/>
    </w:pPr>
    <w:rPr>
      <w:color w:val="5e769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440" w:lineRule="auto"/>
    </w:pPr>
    <w:rPr>
      <w:b w:val="1"/>
      <w:color w:val="718eb5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Bookman Old Style" w:cs="Bookman Old Style" w:eastAsia="Bookman Old Style" w:hAnsi="Bookman Old Style"/>
      <w:color w:val="46587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Bookman Old Style" w:cs="Bookman Old Style" w:eastAsia="Bookman Old Style" w:hAnsi="Bookman Old Style"/>
      <w:color w:val="2e3a4b"/>
    </w:rPr>
  </w:style>
  <w:style w:type="paragraph" w:styleId="Title">
    <w:name w:val="Title"/>
    <w:basedOn w:val="Normal"/>
    <w:next w:val="Normal"/>
    <w:pPr>
      <w:spacing w:after="0" w:before="120" w:line="180" w:lineRule="auto"/>
      <w:jc w:val="center"/>
    </w:pPr>
    <w:rPr>
      <w:rFonts w:ascii="Bookman Old Style" w:cs="Bookman Old Style" w:eastAsia="Bookman Old Style" w:hAnsi="Bookman Old Style"/>
      <w:smallCaps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180" w:lineRule="auto"/>
    </w:pPr>
    <w:rPr>
      <w:rFonts w:ascii="Bookman Old Style" w:cs="Bookman Old Style" w:eastAsia="Bookman Old Style" w:hAnsi="Bookman Old Style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400" w:lineRule="auto"/>
    </w:pPr>
    <w:rPr>
      <w:color w:val="46587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400" w:lineRule="auto"/>
    </w:pPr>
    <w:rPr>
      <w:color w:val="5e769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440" w:lineRule="auto"/>
    </w:pPr>
    <w:rPr>
      <w:b w:val="1"/>
      <w:color w:val="718eb5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Bookman Old Style" w:cs="Bookman Old Style" w:eastAsia="Bookman Old Style" w:hAnsi="Bookman Old Style"/>
      <w:color w:val="46587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Bookman Old Style" w:cs="Bookman Old Style" w:eastAsia="Bookman Old Style" w:hAnsi="Bookman Old Style"/>
      <w:color w:val="2e3a4b"/>
    </w:rPr>
  </w:style>
  <w:style w:type="paragraph" w:styleId="Title">
    <w:name w:val="Title"/>
    <w:basedOn w:val="Normal"/>
    <w:next w:val="Normal"/>
    <w:pPr>
      <w:spacing w:after="0" w:before="120" w:line="180" w:lineRule="auto"/>
      <w:jc w:val="center"/>
    </w:pPr>
    <w:rPr>
      <w:rFonts w:ascii="Bookman Old Style" w:cs="Bookman Old Style" w:eastAsia="Bookman Old Style" w:hAnsi="Bookman Old Style"/>
      <w:smallCaps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180" w:lineRule="auto"/>
    </w:pPr>
    <w:rPr>
      <w:rFonts w:ascii="Bookman Old Style" w:cs="Bookman Old Style" w:eastAsia="Bookman Old Style" w:hAnsi="Bookman Old Style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400" w:lineRule="auto"/>
    </w:pPr>
    <w:rPr>
      <w:color w:val="46587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400" w:lineRule="auto"/>
    </w:pPr>
    <w:rPr>
      <w:color w:val="5e769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440" w:lineRule="auto"/>
    </w:pPr>
    <w:rPr>
      <w:b w:val="1"/>
      <w:color w:val="718eb5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Bookman Old Style" w:cs="Bookman Old Style" w:eastAsia="Bookman Old Style" w:hAnsi="Bookman Old Style"/>
      <w:color w:val="46587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Bookman Old Style" w:cs="Bookman Old Style" w:eastAsia="Bookman Old Style" w:hAnsi="Bookman Old Style"/>
      <w:color w:val="2e3a4b"/>
    </w:rPr>
  </w:style>
  <w:style w:type="paragraph" w:styleId="Title">
    <w:name w:val="Title"/>
    <w:basedOn w:val="Normal"/>
    <w:next w:val="Normal"/>
    <w:pPr>
      <w:spacing w:after="0" w:before="120" w:line="180" w:lineRule="auto"/>
      <w:jc w:val="center"/>
    </w:pPr>
    <w:rPr>
      <w:rFonts w:ascii="Bookman Old Style" w:cs="Bookman Old Style" w:eastAsia="Bookman Old Style" w:hAnsi="Bookman Old Style"/>
      <w:smallCaps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180" w:lineRule="auto"/>
    </w:pPr>
    <w:rPr>
      <w:rFonts w:ascii="Bookman Old Style" w:cs="Bookman Old Style" w:eastAsia="Bookman Old Style" w:hAnsi="Bookman Old Style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400" w:lineRule="auto"/>
    </w:pPr>
    <w:rPr>
      <w:color w:val="46587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400" w:lineRule="auto"/>
    </w:pPr>
    <w:rPr>
      <w:color w:val="5e769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440" w:lineRule="auto"/>
    </w:pPr>
    <w:rPr>
      <w:b w:val="1"/>
      <w:color w:val="718eb5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Bookman Old Style" w:cs="Bookman Old Style" w:eastAsia="Bookman Old Style" w:hAnsi="Bookman Old Style"/>
      <w:color w:val="46587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Bookman Old Style" w:cs="Bookman Old Style" w:eastAsia="Bookman Old Style" w:hAnsi="Bookman Old Style"/>
      <w:color w:val="2e3a4b"/>
    </w:rPr>
  </w:style>
  <w:style w:type="paragraph" w:styleId="Title">
    <w:name w:val="Title"/>
    <w:basedOn w:val="Normal"/>
    <w:next w:val="Normal"/>
    <w:pPr>
      <w:spacing w:after="0" w:before="120" w:line="180" w:lineRule="auto"/>
      <w:jc w:val="center"/>
    </w:pPr>
    <w:rPr>
      <w:rFonts w:ascii="Bookman Old Style" w:cs="Bookman Old Style" w:eastAsia="Bookman Old Style" w:hAnsi="Bookman Old Style"/>
      <w:smallCaps w:val="1"/>
      <w:sz w:val="60"/>
      <w:szCs w:val="60"/>
    </w:rPr>
  </w:style>
  <w:style w:type="paragraph" w:styleId="Subtitle">
    <w:name w:val="Subtitle"/>
    <w:basedOn w:val="Normal"/>
    <w:next w:val="Normal"/>
    <w:pPr>
      <w:spacing w:after="0" w:before="0" w:line="180" w:lineRule="auto"/>
      <w:jc w:val="center"/>
    </w:pPr>
    <w:rPr>
      <w:smallCaps w:val="1"/>
      <w:color w:val="5e7697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288.0" w:type="dxa"/>
        <w:left w:w="504.0" w:type="dxa"/>
        <w:bottom w:w="288.0" w:type="dxa"/>
        <w:right w:w="504.0" w:type="dxa"/>
      </w:tblCellMar>
    </w:tblPr>
  </w:style>
  <w:style w:type="paragraph" w:styleId="Subtitle">
    <w:name w:val="Subtitle"/>
    <w:basedOn w:val="Normal"/>
    <w:next w:val="Normal"/>
    <w:pPr>
      <w:spacing w:after="0" w:before="0" w:line="180" w:lineRule="auto"/>
      <w:jc w:val="center"/>
    </w:pPr>
    <w:rPr>
      <w:smallCaps w:val="1"/>
      <w:color w:val="5e7697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288.0" w:type="dxa"/>
        <w:left w:w="504.0" w:type="dxa"/>
        <w:bottom w:w="288.0" w:type="dxa"/>
        <w:right w:w="504.0" w:type="dxa"/>
      </w:tblCellMar>
    </w:tblPr>
  </w:style>
  <w:style w:type="paragraph" w:styleId="Subtitle">
    <w:name w:val="Subtitle"/>
    <w:basedOn w:val="Normal"/>
    <w:next w:val="Normal"/>
    <w:pPr>
      <w:spacing w:after="0" w:before="0" w:line="180" w:lineRule="auto"/>
      <w:jc w:val="center"/>
    </w:pPr>
    <w:rPr>
      <w:smallCaps w:val="1"/>
      <w:color w:val="5e7697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288.0" w:type="dxa"/>
        <w:left w:w="504.0" w:type="dxa"/>
        <w:bottom w:w="288.0" w:type="dxa"/>
        <w:right w:w="504.0" w:type="dxa"/>
      </w:tblCellMar>
    </w:tblPr>
  </w:style>
  <w:style w:type="paragraph" w:styleId="Subtitle">
    <w:name w:val="Subtitle"/>
    <w:basedOn w:val="Normal"/>
    <w:next w:val="Normal"/>
    <w:pPr>
      <w:spacing w:after="0" w:before="0" w:line="180" w:lineRule="auto"/>
      <w:jc w:val="center"/>
    </w:pPr>
    <w:rPr>
      <w:smallCaps w:val="1"/>
      <w:color w:val="5e7697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288.0" w:type="dxa"/>
        <w:left w:w="504.0" w:type="dxa"/>
        <w:bottom w:w="288.0" w:type="dxa"/>
        <w:right w:w="50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hannel/UCQDPEaS3UUstGotV8JAEc9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judah-sullivan-899a2511a/" TargetMode="External"/><Relationship Id="rId8" Type="http://schemas.openxmlformats.org/officeDocument/2006/relationships/hyperlink" Target="https://www.github.com/judahsulliv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3uRtnuh5s1Em2V/M2vEa+z9dA==">AMUW2mXEGU3VS1yoyy5OMgQ6vcL7U1mTD5iORUCGS7wNr+5wClfMoaMT0fjlZCn20aY8H/Jai4KIjtlUPBXO/wJk+PsFUtOVh4i5rl1oAXyNkNqDf4uX4JI=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