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724C3">
      <w:pPr>
        <w:pStyle w:val="4"/>
        <w:spacing w:line="360" w:lineRule="auto"/>
        <w:ind w:firstLine="0" w:firstLineChars="0"/>
        <w:rPr>
          <w:rFonts w:hint="eastAsia" w:ascii="仿宋" w:hAnsi="仿宋" w:eastAsia="仿宋" w:cs="仿宋"/>
          <w:szCs w:val="21"/>
          <w:lang w:eastAsia="zh-CN"/>
        </w:rPr>
      </w:pPr>
      <w:r>
        <w:rPr>
          <w:rFonts w:hint="eastAsia" w:ascii="仿宋" w:hAnsi="仿宋" w:eastAsia="仿宋" w:cs="仿宋"/>
          <w:szCs w:val="21"/>
        </w:rPr>
        <w:t>测试点名称：</w:t>
      </w:r>
      <w:r>
        <w:rPr>
          <w:rFonts w:hint="eastAsia" w:ascii="仿宋" w:hAnsi="仿宋" w:eastAsia="仿宋" w:cs="仿宋"/>
          <w:b/>
          <w:bCs/>
          <w:szCs w:val="21"/>
        </w:rPr>
        <w:t>民宿预定</w:t>
      </w:r>
    </w:p>
    <w:p w14:paraId="78CFAA86">
      <w:pPr>
        <w:pStyle w:val="4"/>
        <w:spacing w:line="360" w:lineRule="auto"/>
        <w:ind w:firstLine="0" w:firstLineChars="0"/>
        <w:rPr>
          <w:rFonts w:hint="eastAsia" w:ascii="仿宋" w:hAnsi="仿宋" w:eastAsia="仿宋" w:cs="仿宋"/>
          <w:b w:val="0"/>
          <w:bCs w:val="0"/>
          <w:color w:val="FF0000"/>
          <w:sz w:val="21"/>
          <w:szCs w:val="21"/>
          <w:lang w:val="en-US" w:eastAsia="zh-CN"/>
        </w:rPr>
      </w:pPr>
      <w:r>
        <w:rPr>
          <w:rFonts w:hint="eastAsia" w:ascii="仿宋" w:hAnsi="仿宋" w:eastAsia="仿宋" w:cs="仿宋"/>
          <w:szCs w:val="21"/>
        </w:rPr>
        <w:t>测试需求：</w:t>
      </w:r>
      <w:r>
        <w:rPr>
          <w:rFonts w:hint="eastAsia" w:ascii="仿宋" w:hAnsi="仿宋" w:eastAsia="仿宋" w:cs="仿宋"/>
          <w:b w:val="0"/>
          <w:bCs w:val="0"/>
          <w:color w:val="FF0000"/>
          <w:sz w:val="21"/>
          <w:szCs w:val="21"/>
          <w:lang w:val="en-US" w:eastAsia="zh-CN"/>
        </w:rPr>
        <w:t>正常分析和异常分析</w:t>
      </w:r>
    </w:p>
    <w:p w14:paraId="219C5E11">
      <w:pPr>
        <w:spacing w:line="360" w:lineRule="auto"/>
        <w:rPr>
          <w:rFonts w:ascii="仿宋" w:hAnsi="仿宋" w:eastAsia="仿宋" w:cs="仿宋"/>
          <w:szCs w:val="21"/>
        </w:rPr>
      </w:pPr>
      <w:r>
        <w:rPr>
          <w:rFonts w:hint="eastAsia" w:ascii="仿宋" w:hAnsi="仿宋" w:eastAsia="仿宋" w:cs="仿宋"/>
          <w:szCs w:val="21"/>
        </w:rPr>
        <w:t>（</w:t>
      </w:r>
      <w:r>
        <w:rPr>
          <w:rFonts w:hint="eastAsia" w:ascii="仿宋" w:hAnsi="仿宋" w:eastAsia="仿宋" w:cs="仿宋"/>
          <w:color w:val="FF0000"/>
          <w:szCs w:val="21"/>
        </w:rPr>
        <w:t>一个环节一个环节分析，分析每个环节的正常和异常情况</w:t>
      </w:r>
      <w:r>
        <w:rPr>
          <w:rFonts w:hint="eastAsia" w:ascii="仿宋" w:hAnsi="仿宋" w:eastAsia="仿宋" w:cs="仿宋"/>
          <w:szCs w:val="21"/>
        </w:rPr>
        <w:t>）</w:t>
      </w:r>
    </w:p>
    <w:p w14:paraId="1012AB84">
      <w:pPr>
        <w:spacing w:line="360" w:lineRule="auto"/>
        <w:rPr>
          <w:rFonts w:hint="eastAsia" w:ascii="仿宋" w:hAnsi="仿宋" w:eastAsia="仿宋" w:cs="仿宋"/>
          <w:b w:val="0"/>
          <w:bCs w:val="0"/>
          <w:color w:val="FF0000"/>
          <w:sz w:val="21"/>
          <w:szCs w:val="21"/>
          <w:lang w:val="en-US" w:eastAsia="zh-CN"/>
        </w:rPr>
      </w:pPr>
      <w:r>
        <w:rPr>
          <w:rFonts w:hint="eastAsia" w:ascii="仿宋" w:hAnsi="仿宋" w:eastAsia="仿宋" w:cs="仿宋"/>
          <w:szCs w:val="21"/>
        </w:rPr>
        <w:t>（</w:t>
      </w:r>
      <w:r>
        <w:rPr>
          <w:rFonts w:hint="eastAsia" w:ascii="仿宋" w:hAnsi="仿宋" w:eastAsia="仿宋" w:cs="仿宋"/>
          <w:color w:val="FF0000"/>
          <w:szCs w:val="21"/>
        </w:rPr>
        <w:t>分析不同环节之间的组合关系，分析有效组合的正常和异常情况，没有组合关系则不考虑</w:t>
      </w:r>
      <w:r>
        <w:rPr>
          <w:rFonts w:hint="eastAsia" w:ascii="仿宋" w:hAnsi="仿宋" w:eastAsia="仿宋" w:cs="仿宋"/>
          <w:szCs w:val="21"/>
        </w:rPr>
        <w:t>）</w:t>
      </w:r>
    </w:p>
    <w:p w14:paraId="0837331C">
      <w:pPr>
        <w:pStyle w:val="4"/>
        <w:numPr>
          <w:ilvl w:val="0"/>
          <w:numId w:val="1"/>
        </w:numPr>
        <w:spacing w:line="360" w:lineRule="auto"/>
        <w:ind w:firstLineChars="0"/>
        <w:rPr>
          <w:rFonts w:ascii="仿宋" w:hAnsi="仿宋" w:eastAsia="仿宋" w:cs="仿宋"/>
          <w:szCs w:val="21"/>
        </w:rPr>
      </w:pPr>
      <w:r>
        <w:rPr>
          <w:rFonts w:ascii="仿宋" w:hAnsi="仿宋" w:eastAsia="仿宋" w:cs="仿宋"/>
          <w:szCs w:val="21"/>
        </w:rPr>
        <w:t>正常民宿预定需要选择民宿、入离时间、入住信息</w:t>
      </w:r>
      <w:r>
        <w:rPr>
          <w:rFonts w:hint="eastAsia" w:ascii="仿宋" w:hAnsi="仿宋" w:eastAsia="仿宋" w:cs="仿宋"/>
          <w:szCs w:val="21"/>
          <w:lang w:eastAsia="zh-CN"/>
        </w:rPr>
        <w:t>（</w:t>
      </w:r>
      <w:r>
        <w:rPr>
          <w:rFonts w:hint="eastAsia" w:ascii="仿宋" w:hAnsi="仿宋" w:eastAsia="仿宋" w:cs="仿宋"/>
          <w:szCs w:val="21"/>
          <w:lang w:val="en-US" w:eastAsia="zh-CN"/>
        </w:rPr>
        <w:t>入住人数、姓名、身份证号、手机号、预计入住时间</w:t>
      </w:r>
      <w:r>
        <w:rPr>
          <w:rFonts w:hint="eastAsia" w:ascii="仿宋" w:hAnsi="仿宋" w:eastAsia="仿宋" w:cs="仿宋"/>
          <w:szCs w:val="21"/>
          <w:lang w:eastAsia="zh-CN"/>
        </w:rPr>
        <w:t>）</w:t>
      </w:r>
      <w:r>
        <w:rPr>
          <w:rFonts w:ascii="仿宋" w:hAnsi="仿宋" w:eastAsia="仿宋" w:cs="仿宋"/>
          <w:szCs w:val="21"/>
        </w:rPr>
        <w:t>、选择优惠、</w:t>
      </w:r>
      <w:r>
        <w:rPr>
          <w:rFonts w:hint="eastAsia" w:ascii="仿宋" w:hAnsi="仿宋" w:eastAsia="仿宋" w:cs="仿宋"/>
          <w:szCs w:val="21"/>
        </w:rPr>
        <w:t>保险、</w:t>
      </w:r>
      <w:r>
        <w:rPr>
          <w:rFonts w:ascii="仿宋" w:hAnsi="仿宋" w:eastAsia="仿宋" w:cs="仿宋"/>
          <w:szCs w:val="21"/>
        </w:rPr>
        <w:t>支付押金及房租</w:t>
      </w:r>
      <w:r>
        <w:rPr>
          <w:rFonts w:hint="eastAsia" w:ascii="仿宋" w:hAnsi="仿宋" w:eastAsia="仿宋" w:cs="仿宋"/>
          <w:szCs w:val="21"/>
        </w:rPr>
        <w:t>、</w:t>
      </w:r>
      <w:r>
        <w:rPr>
          <w:rFonts w:ascii="仿宋" w:hAnsi="仿宋" w:eastAsia="仿宋" w:cs="仿宋"/>
          <w:szCs w:val="21"/>
        </w:rPr>
        <w:t>支付完成，民宿预定成功。</w:t>
      </w:r>
    </w:p>
    <w:p w14:paraId="0C6C9CAF">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lang w:val="en-US" w:eastAsia="zh-CN"/>
        </w:rPr>
        <w:t>因违规操作被暂停营业或倒闭关停的民宿不支持预定。</w:t>
      </w:r>
    </w:p>
    <w:p w14:paraId="0590A994">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rPr>
        <w:t>入离时间需要选择入住时间和退房时间，并显示每天的价格和是否有房的状态。</w:t>
      </w:r>
    </w:p>
    <w:p w14:paraId="7BBA01AB">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入住时间和退房时间最早可以选择今天，最晚可以选择6个自然月（不包括本月）后的最后一天，不能选择当天以前的时间。</w:t>
      </w:r>
    </w:p>
    <w:p w14:paraId="34FB7178">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入住时间需要早于退房时间，入住时间等于退房时间则无法选择，入住时间晚于退房时间则自动把退房时间切换未入住时间。</w:t>
      </w:r>
    </w:p>
    <w:p w14:paraId="223DD0BE">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入住时间和退房时间中间包含无房的时候则无法选择。</w:t>
      </w:r>
    </w:p>
    <w:p w14:paraId="47AE9047">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入住时间不能晚于房东设定的提前预定天数。</w:t>
      </w:r>
    </w:p>
    <w:p w14:paraId="6EE9F809">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入住时间和退房时间的跨度不能少于房东设定的最少预定天数，不能多于房东设定的最多预定天数。</w:t>
      </w:r>
    </w:p>
    <w:p w14:paraId="330156A5">
      <w:pPr>
        <w:pStyle w:val="4"/>
        <w:numPr>
          <w:ilvl w:val="0"/>
          <w:numId w:val="1"/>
        </w:numPr>
        <w:spacing w:line="360" w:lineRule="auto"/>
        <w:ind w:left="440" w:leftChars="0" w:hanging="440" w:firstLineChars="0"/>
        <w:rPr>
          <w:rFonts w:ascii="仿宋" w:hAnsi="仿宋" w:eastAsia="仿宋" w:cs="仿宋"/>
          <w:szCs w:val="21"/>
        </w:rPr>
      </w:pPr>
      <w:r>
        <w:rPr>
          <w:rFonts w:hint="eastAsia" w:ascii="仿宋" w:hAnsi="仿宋" w:eastAsia="仿宋" w:cs="仿宋"/>
          <w:szCs w:val="21"/>
        </w:rPr>
        <w:t>入住人数：应大于等于1人，小于等于该房源最大入住人数与最大可加房客人数总和。且在选择人数需要加客的情况下，订单金额自动加和加客金额。</w:t>
      </w:r>
    </w:p>
    <w:p w14:paraId="25041A8E">
      <w:pPr>
        <w:pStyle w:val="4"/>
        <w:numPr>
          <w:ilvl w:val="0"/>
          <w:numId w:val="1"/>
        </w:numPr>
        <w:spacing w:line="360" w:lineRule="auto"/>
        <w:ind w:left="440" w:leftChars="0" w:hanging="440" w:firstLineChars="0"/>
        <w:rPr>
          <w:rFonts w:ascii="仿宋" w:hAnsi="仿宋" w:eastAsia="仿宋" w:cs="仿宋"/>
          <w:szCs w:val="21"/>
        </w:rPr>
      </w:pPr>
      <w:r>
        <w:rPr>
          <w:rFonts w:hint="eastAsia" w:ascii="仿宋" w:hAnsi="仿宋" w:eastAsia="仿宋" w:cs="仿宋"/>
          <w:szCs w:val="21"/>
        </w:rPr>
        <w:t>身份证号：</w:t>
      </w:r>
      <w:r>
        <w:rPr>
          <w:rFonts w:hint="eastAsia" w:ascii="仿宋" w:hAnsi="仿宋" w:eastAsia="仿宋" w:cs="仿宋"/>
          <w:szCs w:val="21"/>
          <w:lang w:val="en-US" w:eastAsia="zh-CN"/>
        </w:rPr>
        <w:t>需要满足</w:t>
      </w:r>
      <w:r>
        <w:rPr>
          <w:rFonts w:hint="eastAsia" w:ascii="仿宋" w:hAnsi="仿宋" w:eastAsia="仿宋" w:cs="仿宋"/>
          <w:szCs w:val="21"/>
        </w:rPr>
        <w:t>1</w:t>
      </w:r>
      <w:r>
        <w:rPr>
          <w:rFonts w:ascii="仿宋" w:hAnsi="仿宋" w:eastAsia="仿宋" w:cs="仿宋"/>
          <w:szCs w:val="21"/>
        </w:rPr>
        <w:t>8</w:t>
      </w:r>
      <w:r>
        <w:rPr>
          <w:rFonts w:hint="eastAsia" w:ascii="仿宋" w:hAnsi="仿宋" w:eastAsia="仿宋" w:cs="仿宋"/>
          <w:szCs w:val="21"/>
        </w:rPr>
        <w:t>位</w:t>
      </w:r>
      <w:r>
        <w:rPr>
          <w:rFonts w:hint="eastAsia" w:ascii="仿宋" w:hAnsi="仿宋" w:eastAsia="仿宋" w:cs="仿宋"/>
          <w:szCs w:val="21"/>
          <w:lang w:val="en-US" w:eastAsia="zh-CN"/>
        </w:rPr>
        <w:t>数字，最后一位可以为x或X</w:t>
      </w:r>
      <w:r>
        <w:rPr>
          <w:rFonts w:hint="eastAsia" w:ascii="仿宋" w:hAnsi="仿宋" w:eastAsia="仿宋" w:cs="仿宋"/>
          <w:szCs w:val="21"/>
        </w:rPr>
        <w:t>，身份证号要与姓名对应，</w:t>
      </w:r>
      <w:r>
        <w:rPr>
          <w:rFonts w:hint="eastAsia" w:ascii="仿宋" w:hAnsi="仿宋" w:eastAsia="仿宋" w:cs="仿宋"/>
          <w:szCs w:val="21"/>
          <w:lang w:val="en-US" w:eastAsia="zh-CN"/>
        </w:rPr>
        <w:t>系统会直接通过公安系统查询身份证与姓名的真实性</w:t>
      </w:r>
      <w:r>
        <w:rPr>
          <w:rFonts w:hint="eastAsia" w:ascii="仿宋" w:hAnsi="仿宋" w:eastAsia="仿宋" w:cs="仿宋"/>
          <w:szCs w:val="21"/>
        </w:rPr>
        <w:t>。</w:t>
      </w:r>
    </w:p>
    <w:p w14:paraId="0E28E595">
      <w:pPr>
        <w:pStyle w:val="4"/>
        <w:numPr>
          <w:ilvl w:val="0"/>
          <w:numId w:val="1"/>
        </w:numPr>
        <w:spacing w:line="360" w:lineRule="auto"/>
        <w:ind w:left="440" w:leftChars="0" w:hanging="440" w:firstLineChars="0"/>
        <w:rPr>
          <w:rFonts w:ascii="仿宋" w:hAnsi="仿宋" w:eastAsia="仿宋" w:cs="仿宋"/>
          <w:szCs w:val="21"/>
        </w:rPr>
      </w:pPr>
      <w:r>
        <w:rPr>
          <w:rFonts w:hint="eastAsia" w:ascii="仿宋" w:hAnsi="仿宋" w:eastAsia="仿宋" w:cs="仿宋"/>
          <w:szCs w:val="21"/>
          <w:lang w:val="en-US" w:eastAsia="zh-CN"/>
        </w:rPr>
        <w:t>手机号</w:t>
      </w:r>
      <w:r>
        <w:rPr>
          <w:rFonts w:hint="eastAsia" w:ascii="仿宋" w:hAnsi="仿宋" w:eastAsia="仿宋" w:cs="仿宋"/>
          <w:szCs w:val="21"/>
        </w:rPr>
        <w:t>：</w:t>
      </w:r>
      <w:r>
        <w:rPr>
          <w:rFonts w:hint="eastAsia" w:ascii="仿宋" w:hAnsi="仿宋" w:eastAsia="仿宋" w:cs="仿宋"/>
          <w:szCs w:val="21"/>
          <w:lang w:val="en-US" w:eastAsia="zh-CN"/>
        </w:rPr>
        <w:t>需要满足</w:t>
      </w:r>
      <w:r>
        <w:rPr>
          <w:rFonts w:hint="eastAsia" w:ascii="仿宋" w:hAnsi="仿宋" w:eastAsia="仿宋" w:cs="仿宋"/>
          <w:szCs w:val="21"/>
        </w:rPr>
        <w:t>1</w:t>
      </w:r>
      <w:r>
        <w:rPr>
          <w:rFonts w:ascii="仿宋" w:hAnsi="仿宋" w:eastAsia="仿宋" w:cs="仿宋"/>
          <w:szCs w:val="21"/>
        </w:rPr>
        <w:t>1</w:t>
      </w:r>
      <w:r>
        <w:rPr>
          <w:rFonts w:hint="eastAsia" w:ascii="仿宋" w:hAnsi="仿宋" w:eastAsia="仿宋" w:cs="仿宋"/>
          <w:szCs w:val="21"/>
        </w:rPr>
        <w:t>位</w:t>
      </w:r>
      <w:r>
        <w:rPr>
          <w:rFonts w:hint="eastAsia" w:ascii="仿宋" w:hAnsi="仿宋" w:eastAsia="仿宋" w:cs="仿宋"/>
          <w:szCs w:val="21"/>
          <w:lang w:val="en-US" w:eastAsia="zh-CN"/>
        </w:rPr>
        <w:t>数字</w:t>
      </w:r>
      <w:r>
        <w:rPr>
          <w:rFonts w:hint="eastAsia" w:ascii="仿宋" w:hAnsi="仿宋" w:eastAsia="仿宋" w:cs="仿宋"/>
          <w:szCs w:val="21"/>
        </w:rPr>
        <w:t>，手机号格式</w:t>
      </w:r>
      <w:r>
        <w:rPr>
          <w:rFonts w:hint="eastAsia" w:ascii="仿宋" w:hAnsi="仿宋" w:eastAsia="仿宋" w:cs="仿宋"/>
          <w:szCs w:val="21"/>
          <w:lang w:val="en-US" w:eastAsia="zh-CN"/>
        </w:rPr>
        <w:t>不正确则有友好提示</w:t>
      </w:r>
      <w:r>
        <w:rPr>
          <w:rFonts w:hint="eastAsia" w:ascii="仿宋" w:hAnsi="仿宋" w:eastAsia="仿宋" w:cs="仿宋"/>
          <w:szCs w:val="21"/>
        </w:rPr>
        <w:t>。</w:t>
      </w:r>
    </w:p>
    <w:p w14:paraId="01988238">
      <w:pPr>
        <w:pStyle w:val="4"/>
        <w:numPr>
          <w:ilvl w:val="0"/>
          <w:numId w:val="1"/>
        </w:numPr>
        <w:spacing w:line="360" w:lineRule="auto"/>
        <w:ind w:left="440" w:leftChars="0" w:hanging="440" w:firstLineChars="0"/>
        <w:rPr>
          <w:rFonts w:ascii="仿宋" w:hAnsi="仿宋" w:eastAsia="仿宋" w:cs="仿宋"/>
          <w:szCs w:val="21"/>
        </w:rPr>
      </w:pPr>
      <w:r>
        <w:rPr>
          <w:rFonts w:hint="eastAsia" w:ascii="仿宋" w:hAnsi="仿宋" w:eastAsia="仿宋" w:cs="仿宋"/>
          <w:szCs w:val="21"/>
        </w:rPr>
        <w:t>预计入住时间：可选范围由房东设置的接待时间而决定，当天预定只能选择</w:t>
      </w:r>
      <w:r>
        <w:rPr>
          <w:rFonts w:hint="eastAsia" w:ascii="仿宋" w:hAnsi="仿宋" w:eastAsia="仿宋" w:cs="仿宋"/>
          <w:szCs w:val="21"/>
          <w:lang w:val="en-US" w:eastAsia="zh-CN"/>
        </w:rPr>
        <w:t>当前</w:t>
      </w:r>
      <w:r>
        <w:rPr>
          <w:rFonts w:hint="eastAsia" w:ascii="仿宋" w:hAnsi="仿宋" w:eastAsia="仿宋" w:cs="仿宋"/>
          <w:szCs w:val="21"/>
        </w:rPr>
        <w:t>时间之后的选项</w:t>
      </w:r>
      <w:r>
        <w:rPr>
          <w:rFonts w:hint="eastAsia" w:ascii="仿宋" w:hAnsi="仿宋" w:eastAsia="仿宋" w:cs="仿宋"/>
          <w:szCs w:val="21"/>
          <w:lang w:eastAsia="zh-CN"/>
        </w:rPr>
        <w:t>，</w:t>
      </w:r>
      <w:r>
        <w:rPr>
          <w:rFonts w:hint="eastAsia" w:ascii="仿宋" w:hAnsi="仿宋" w:eastAsia="仿宋" w:cs="仿宋"/>
          <w:szCs w:val="21"/>
          <w:lang w:val="en-US" w:eastAsia="zh-CN"/>
        </w:rPr>
        <w:t>当前时间之前的时间不支持选择</w:t>
      </w:r>
      <w:r>
        <w:rPr>
          <w:rFonts w:hint="eastAsia" w:ascii="仿宋" w:hAnsi="仿宋" w:eastAsia="仿宋" w:cs="仿宋"/>
          <w:szCs w:val="21"/>
        </w:rPr>
        <w:t>。</w:t>
      </w:r>
    </w:p>
    <w:p w14:paraId="0FE042FA">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rPr>
        <w:t>优惠是根据房东上传房源时设定的优惠和房客选择入离时间来显示可选择的优惠。房东设定的优惠可以有天天特价、首单特惠、早鸟特惠、连住优惠等，如果是学生预定，还有学生特惠，需要学生在“我”选项卡中的“学生特权”中进行验证。</w:t>
      </w:r>
    </w:p>
    <w:p w14:paraId="04F93A67">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天天特惠：房东选择优惠日期范围和折扣，房客选择的入离时间包含天天特惠的时间区间时，可以享有该优惠。</w:t>
      </w:r>
    </w:p>
    <w:p w14:paraId="7CE065CB">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首单特惠：房东选择折扣，平台新用户在首单支付时，可以享有该优惠。</w:t>
      </w:r>
    </w:p>
    <w:p w14:paraId="42DD49C4">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早鸟特惠：房东选择提前预定时间、预定天数和折扣，房客的预定在满足条件时，可以享有该优惠。</w:t>
      </w:r>
    </w:p>
    <w:p w14:paraId="719AB0BE">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连住优惠：房东选择天数和折扣，房客居住时间超过天数时，可以享有该优惠。</w:t>
      </w:r>
    </w:p>
    <w:p w14:paraId="5F3F611C">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春日特惠：房东选择优惠日期范围和折扣，该特惠房东可设置不同条件多次选择，房客选择的入离时间包含春日特惠的时间区间时，可以享有该优惠。</w:t>
      </w:r>
    </w:p>
    <w:p w14:paraId="37DED4AD">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今夜特价：房东选择预定时间范围和折扣，房客在该时间段进行预定，可以享有该优惠。</w:t>
      </w:r>
    </w:p>
    <w:p w14:paraId="3801D555">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优惠券：需要房客在主页面的平台活动中领取或购买，在满足优惠券条件时，可以享有该优惠。</w:t>
      </w:r>
    </w:p>
    <w:p w14:paraId="71D48420">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学生特惠：房客在提前进行学生特权认证后，可以享有该优惠。该优惠为其余优惠生效后再生效。</w:t>
      </w:r>
    </w:p>
    <w:p w14:paraId="35FDF837">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当同时满足多种优惠时，除学生特惠与优惠券外，其余优惠只可选择一项。</w:t>
      </w:r>
    </w:p>
    <w:p w14:paraId="7426B7C0">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默认</w:t>
      </w:r>
      <w:r>
        <w:rPr>
          <w:rFonts w:hint="eastAsia" w:ascii="仿宋" w:hAnsi="仿宋" w:eastAsia="仿宋" w:cs="仿宋"/>
          <w:szCs w:val="21"/>
          <w:lang w:val="en-US" w:eastAsia="zh-CN"/>
        </w:rPr>
        <w:t>选择</w:t>
      </w:r>
      <w:r>
        <w:rPr>
          <w:rFonts w:hint="eastAsia" w:ascii="仿宋" w:hAnsi="仿宋" w:eastAsia="仿宋" w:cs="仿宋"/>
          <w:szCs w:val="21"/>
        </w:rPr>
        <w:t>最大优惠。</w:t>
      </w:r>
    </w:p>
    <w:p w14:paraId="22930AE9">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rPr>
        <w:t>押金根据房东设定的押金收取方式和金额而定。</w:t>
      </w:r>
    </w:p>
    <w:p w14:paraId="018314B1">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平台代收：房客在预定民宿时与房租一并支付。</w:t>
      </w:r>
    </w:p>
    <w:p w14:paraId="53137C58">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房东直收：房客在入住时，由房东亲自收取。</w:t>
      </w:r>
    </w:p>
    <w:p w14:paraId="7BC52861">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rPr>
        <w:t>保险可根据个人意愿选择，非必选项。</w:t>
      </w:r>
    </w:p>
    <w:p w14:paraId="5255C62E">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投保公司：中国平安财产保险股份有限公司广东分公司。</w:t>
      </w:r>
    </w:p>
    <w:p w14:paraId="3AB3945F">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投保内容：住宿意外险，在被保人入住所定民宿期间，若在民宿内因遭受意外</w:t>
      </w:r>
      <w:r>
        <w:rPr>
          <w:rFonts w:hint="eastAsia" w:ascii="仿宋" w:hAnsi="仿宋" w:eastAsia="仿宋" w:cs="仿宋"/>
          <w:szCs w:val="21"/>
          <w:lang w:val="en-US" w:eastAsia="zh-CN"/>
        </w:rPr>
        <w:t>伤害</w:t>
      </w:r>
      <w:r>
        <w:rPr>
          <w:rFonts w:hint="eastAsia" w:ascii="仿宋" w:hAnsi="仿宋" w:eastAsia="仿宋" w:cs="仿宋"/>
          <w:szCs w:val="21"/>
        </w:rPr>
        <w:t>事故导致被保险人身故、伤残的，保险人依照约定给付保险金。</w:t>
      </w:r>
    </w:p>
    <w:p w14:paraId="57B7F24E">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投保需要先阅读投保须知、保险条款、住宿意外险保障说明。</w:t>
      </w:r>
    </w:p>
    <w:p w14:paraId="1E1B515C">
      <w:pPr>
        <w:pStyle w:val="4"/>
        <w:numPr>
          <w:ilvl w:val="2"/>
          <w:numId w:val="1"/>
        </w:numPr>
        <w:spacing w:line="360" w:lineRule="auto"/>
        <w:ind w:firstLineChars="0"/>
        <w:rPr>
          <w:rFonts w:ascii="仿宋" w:hAnsi="仿宋" w:eastAsia="仿宋" w:cs="仿宋"/>
          <w:szCs w:val="21"/>
        </w:rPr>
      </w:pPr>
      <w:r>
        <w:rPr>
          <w:rFonts w:hint="eastAsia" w:ascii="仿宋" w:hAnsi="仿宋" w:eastAsia="仿宋" w:cs="仿宋"/>
          <w:szCs w:val="21"/>
        </w:rPr>
        <w:t>投保人数：应大于等于1人，小于等于</w:t>
      </w:r>
      <w:r>
        <w:rPr>
          <w:rFonts w:hint="eastAsia" w:ascii="仿宋" w:hAnsi="仿宋" w:eastAsia="仿宋" w:cs="仿宋"/>
          <w:szCs w:val="21"/>
          <w:lang w:val="en-US" w:eastAsia="zh-CN"/>
        </w:rPr>
        <w:t>选择的入住人数</w:t>
      </w:r>
      <w:r>
        <w:rPr>
          <w:rFonts w:hint="eastAsia" w:ascii="仿宋" w:hAnsi="仿宋" w:eastAsia="仿宋" w:cs="仿宋"/>
          <w:szCs w:val="21"/>
        </w:rPr>
        <w:t>。</w:t>
      </w:r>
    </w:p>
    <w:p w14:paraId="3A1645AF">
      <w:pPr>
        <w:pStyle w:val="4"/>
        <w:numPr>
          <w:ilvl w:val="2"/>
          <w:numId w:val="1"/>
        </w:numPr>
        <w:spacing w:line="360" w:lineRule="auto"/>
        <w:ind w:firstLineChars="0"/>
        <w:rPr>
          <w:rFonts w:ascii="仿宋" w:hAnsi="仿宋" w:eastAsia="仿宋" w:cs="仿宋"/>
          <w:szCs w:val="21"/>
        </w:rPr>
      </w:pPr>
      <w:r>
        <w:rPr>
          <w:rFonts w:hint="eastAsia" w:ascii="仿宋" w:hAnsi="仿宋" w:eastAsia="仿宋" w:cs="仿宋"/>
          <w:szCs w:val="21"/>
        </w:rPr>
        <w:t>被保人信息：可在投保页面下方添加</w:t>
      </w:r>
      <w:r>
        <w:rPr>
          <w:rFonts w:hint="eastAsia" w:ascii="仿宋" w:hAnsi="仿宋" w:eastAsia="仿宋" w:cs="仿宋"/>
          <w:szCs w:val="21"/>
          <w:lang w:val="en-US" w:eastAsia="zh-CN"/>
        </w:rPr>
        <w:t>被</w:t>
      </w:r>
      <w:r>
        <w:rPr>
          <w:rFonts w:hint="eastAsia" w:ascii="仿宋" w:hAnsi="仿宋" w:eastAsia="仿宋" w:cs="仿宋"/>
          <w:szCs w:val="21"/>
        </w:rPr>
        <w:t>保人信息，</w:t>
      </w:r>
      <w:r>
        <w:rPr>
          <w:rFonts w:hint="eastAsia" w:ascii="仿宋" w:hAnsi="仿宋" w:eastAsia="仿宋" w:cs="仿宋"/>
          <w:szCs w:val="21"/>
          <w:lang w:val="en-US" w:eastAsia="zh-CN"/>
        </w:rPr>
        <w:t>被</w:t>
      </w:r>
      <w:r>
        <w:rPr>
          <w:rFonts w:hint="eastAsia" w:ascii="仿宋" w:hAnsi="仿宋" w:eastAsia="仿宋" w:cs="仿宋"/>
          <w:szCs w:val="21"/>
        </w:rPr>
        <w:t>保人年龄应大于等于1</w:t>
      </w:r>
      <w:r>
        <w:rPr>
          <w:rFonts w:ascii="仿宋" w:hAnsi="仿宋" w:eastAsia="仿宋" w:cs="仿宋"/>
          <w:szCs w:val="21"/>
        </w:rPr>
        <w:t>8</w:t>
      </w:r>
      <w:r>
        <w:rPr>
          <w:rFonts w:hint="eastAsia" w:ascii="仿宋" w:hAnsi="仿宋" w:eastAsia="仿宋" w:cs="仿宋"/>
          <w:szCs w:val="21"/>
        </w:rPr>
        <w:t>岁小于等于8</w:t>
      </w:r>
      <w:r>
        <w:rPr>
          <w:rFonts w:ascii="仿宋" w:hAnsi="仿宋" w:eastAsia="仿宋" w:cs="仿宋"/>
          <w:szCs w:val="21"/>
        </w:rPr>
        <w:t>0</w:t>
      </w:r>
      <w:r>
        <w:rPr>
          <w:rFonts w:hint="eastAsia" w:ascii="仿宋" w:hAnsi="仿宋" w:eastAsia="仿宋" w:cs="仿宋"/>
          <w:szCs w:val="21"/>
        </w:rPr>
        <w:t>岁</w:t>
      </w:r>
      <w:r>
        <w:rPr>
          <w:rFonts w:hint="eastAsia" w:ascii="仿宋" w:hAnsi="仿宋" w:eastAsia="仿宋" w:cs="仿宋"/>
          <w:szCs w:val="21"/>
          <w:lang w:eastAsia="zh-CN"/>
        </w:rPr>
        <w:t>，</w:t>
      </w:r>
      <w:r>
        <w:rPr>
          <w:rFonts w:hint="eastAsia" w:ascii="仿宋" w:hAnsi="仿宋" w:eastAsia="仿宋" w:cs="仿宋"/>
          <w:szCs w:val="21"/>
          <w:lang w:val="en-US" w:eastAsia="zh-CN"/>
        </w:rPr>
        <w:t>不支持重复添加被保人信息，且同一日期被保人仅可投保一次</w:t>
      </w:r>
      <w:r>
        <w:rPr>
          <w:rFonts w:hint="eastAsia" w:ascii="仿宋" w:hAnsi="仿宋" w:eastAsia="仿宋" w:cs="仿宋"/>
          <w:szCs w:val="21"/>
        </w:rPr>
        <w:t>。</w:t>
      </w:r>
    </w:p>
    <w:p w14:paraId="3EFDD7B7">
      <w:pPr>
        <w:pStyle w:val="4"/>
        <w:numPr>
          <w:ilvl w:val="2"/>
          <w:numId w:val="1"/>
        </w:numPr>
        <w:spacing w:line="360" w:lineRule="auto"/>
        <w:ind w:firstLineChars="0"/>
        <w:rPr>
          <w:rFonts w:ascii="仿宋" w:hAnsi="仿宋" w:eastAsia="仿宋" w:cs="仿宋"/>
          <w:szCs w:val="21"/>
        </w:rPr>
      </w:pPr>
      <w:r>
        <w:rPr>
          <w:rFonts w:hint="eastAsia" w:ascii="仿宋" w:hAnsi="仿宋" w:eastAsia="仿宋" w:cs="仿宋"/>
          <w:szCs w:val="21"/>
        </w:rPr>
        <w:t>投保成功后，短信发送电子保单给</w:t>
      </w:r>
      <w:r>
        <w:rPr>
          <w:rFonts w:hint="eastAsia" w:ascii="仿宋" w:hAnsi="仿宋" w:eastAsia="仿宋" w:cs="仿宋"/>
          <w:szCs w:val="21"/>
          <w:lang w:val="en-US" w:eastAsia="zh-CN"/>
        </w:rPr>
        <w:t>被保人手机号</w:t>
      </w:r>
      <w:r>
        <w:rPr>
          <w:rFonts w:hint="eastAsia" w:ascii="仿宋" w:hAnsi="仿宋" w:eastAsia="仿宋" w:cs="仿宋"/>
          <w:szCs w:val="21"/>
        </w:rPr>
        <w:t>。</w:t>
      </w:r>
    </w:p>
    <w:p w14:paraId="0F12BDC2">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rPr>
        <w:t>共计费用=</w:t>
      </w:r>
      <w:r>
        <w:rPr>
          <w:rFonts w:ascii="仿宋" w:hAnsi="仿宋" w:eastAsia="仿宋" w:cs="仿宋"/>
          <w:szCs w:val="21"/>
        </w:rPr>
        <w:t>0.5</w:t>
      </w:r>
      <w:r>
        <w:rPr>
          <w:rFonts w:hint="eastAsia" w:ascii="仿宋" w:hAnsi="仿宋" w:eastAsia="仿宋" w:cs="仿宋"/>
          <w:szCs w:val="21"/>
        </w:rPr>
        <w:t>元×人数×入住天数</w:t>
      </w:r>
      <w:r>
        <w:rPr>
          <w:rFonts w:hint="eastAsia" w:ascii="仿宋" w:hAnsi="仿宋" w:eastAsia="仿宋" w:cs="仿宋"/>
          <w:szCs w:val="21"/>
          <w:lang w:eastAsia="zh-CN"/>
        </w:rPr>
        <w:t>。</w:t>
      </w:r>
    </w:p>
    <w:p w14:paraId="5FE426F2">
      <w:pPr>
        <w:pStyle w:val="4"/>
        <w:numPr>
          <w:ilvl w:val="1"/>
          <w:numId w:val="1"/>
        </w:numPr>
        <w:spacing w:line="360" w:lineRule="auto"/>
        <w:ind w:firstLineChars="0"/>
        <w:rPr>
          <w:rFonts w:ascii="仿宋" w:hAnsi="仿宋" w:eastAsia="仿宋" w:cs="仿宋"/>
          <w:szCs w:val="21"/>
        </w:rPr>
      </w:pPr>
      <w:r>
        <w:rPr>
          <w:rFonts w:hint="eastAsia" w:ascii="仿宋" w:hAnsi="仿宋" w:eastAsia="仿宋" w:cs="仿宋"/>
          <w:szCs w:val="21"/>
          <w:lang w:val="en-US" w:eastAsia="zh-CN"/>
        </w:rPr>
        <w:t>保险会在房客入住后生效。</w:t>
      </w:r>
    </w:p>
    <w:p w14:paraId="09636241">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rPr>
        <w:t>房租=（（平日价×优惠时间内平日天数＋周末价×优惠时间内周末天数＋节假日价×优惠时间内节假日天数）×优惠折扣＋</w:t>
      </w:r>
      <w:r>
        <w:rPr>
          <w:rFonts w:hint="eastAsia" w:ascii="仿宋" w:hAnsi="仿宋" w:eastAsia="仿宋" w:cs="仿宋"/>
          <w:szCs w:val="21"/>
          <w:lang w:eastAsia="zh-CN"/>
        </w:rPr>
        <w:t>（</w:t>
      </w:r>
      <w:r>
        <w:rPr>
          <w:rFonts w:hint="eastAsia" w:ascii="仿宋" w:hAnsi="仿宋" w:eastAsia="仿宋" w:cs="仿宋"/>
          <w:szCs w:val="21"/>
        </w:rPr>
        <w:t>平日价×优惠时间外平日天数＋周末价×优惠时间外周末天数＋节假日价×优惠时间外节假日天数）</w:t>
      </w:r>
      <w:r>
        <w:rPr>
          <w:rFonts w:hint="eastAsia" w:ascii="仿宋" w:hAnsi="仿宋" w:eastAsia="仿宋" w:cs="仿宋"/>
          <w:szCs w:val="21"/>
          <w:lang w:eastAsia="zh-CN"/>
        </w:rPr>
        <w:t>）</w:t>
      </w:r>
      <w:r>
        <w:rPr>
          <w:rFonts w:hint="eastAsia" w:ascii="仿宋" w:hAnsi="仿宋" w:eastAsia="仿宋" w:cs="仿宋"/>
          <w:szCs w:val="21"/>
        </w:rPr>
        <w:t>×学生优惠折扣＋加客费</w:t>
      </w:r>
      <w:r>
        <w:rPr>
          <w:rFonts w:hint="eastAsia" w:ascii="仿宋" w:hAnsi="仿宋" w:eastAsia="仿宋" w:cs="仿宋"/>
          <w:szCs w:val="21"/>
          <w:lang w:val="en-US" w:eastAsia="zh-CN"/>
        </w:rPr>
        <w:t>×加客人数×总天数</w:t>
      </w:r>
      <w:r>
        <w:rPr>
          <w:rFonts w:hint="eastAsia" w:ascii="仿宋" w:hAnsi="仿宋" w:eastAsia="仿宋" w:cs="仿宋"/>
          <w:szCs w:val="21"/>
        </w:rPr>
        <w:t>＋保险</w:t>
      </w:r>
      <w:r>
        <w:rPr>
          <w:rFonts w:hint="eastAsia" w:ascii="仿宋" w:hAnsi="仿宋" w:eastAsia="仿宋" w:cs="仿宋"/>
          <w:szCs w:val="21"/>
          <w:lang w:val="en-US" w:eastAsia="zh-CN"/>
        </w:rPr>
        <w:t>－</w:t>
      </w:r>
      <w:r>
        <w:rPr>
          <w:rFonts w:hint="eastAsia" w:ascii="仿宋" w:hAnsi="仿宋" w:eastAsia="仿宋" w:cs="仿宋"/>
          <w:szCs w:val="21"/>
        </w:rPr>
        <w:t>优惠券优惠金额</w:t>
      </w:r>
      <w:r>
        <w:rPr>
          <w:rFonts w:hint="eastAsia" w:ascii="仿宋" w:hAnsi="仿宋" w:eastAsia="仿宋" w:cs="仿宋"/>
          <w:szCs w:val="21"/>
          <w:lang w:val="en-US" w:eastAsia="zh-CN"/>
        </w:rPr>
        <w:t>＋押金（若选择平台代收）</w:t>
      </w:r>
      <w:r>
        <w:rPr>
          <w:rFonts w:hint="eastAsia" w:ascii="仿宋" w:hAnsi="仿宋" w:eastAsia="仿宋" w:cs="仿宋"/>
          <w:szCs w:val="21"/>
        </w:rPr>
        <w:t>。</w:t>
      </w:r>
    </w:p>
    <w:p w14:paraId="6497A9BB">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rPr>
        <w:t>支付成功后金额扣除与显示</w:t>
      </w:r>
      <w:r>
        <w:rPr>
          <w:rFonts w:hint="eastAsia" w:ascii="仿宋" w:hAnsi="仿宋" w:eastAsia="仿宋" w:cs="仿宋"/>
          <w:szCs w:val="21"/>
          <w:lang w:val="en-US" w:eastAsia="zh-CN"/>
        </w:rPr>
        <w:t>费用一致，美团民宿账号收到与费用一致的金额</w:t>
      </w:r>
      <w:r>
        <w:rPr>
          <w:rFonts w:hint="eastAsia" w:ascii="仿宋" w:hAnsi="仿宋" w:eastAsia="仿宋" w:cs="仿宋"/>
          <w:szCs w:val="21"/>
        </w:rPr>
        <w:t>。</w:t>
      </w:r>
    </w:p>
    <w:p w14:paraId="5282CA3B">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color w:val="auto"/>
          <w:sz w:val="21"/>
          <w:szCs w:val="21"/>
          <w:lang w:val="en-US" w:eastAsia="zh-CN"/>
        </w:rPr>
        <w:t>提交订单需要在30分钟内进行支付，30分钟内房源会被占用，30分钟内没有支付或手动取消则订单无效，未支付状态下可免费取消订单，取消订单会根据房东设定的方式来扣除一定百分比的费用（</w:t>
      </w:r>
      <w:r>
        <w:rPr>
          <w:rFonts w:hint="eastAsia" w:ascii="仿宋" w:hAnsi="仿宋" w:eastAsia="仿宋" w:cs="仿宋"/>
          <w:color w:val="FF0000"/>
          <w:sz w:val="21"/>
          <w:szCs w:val="21"/>
          <w:lang w:val="en-US" w:eastAsia="zh-CN"/>
        </w:rPr>
        <w:t>可以展开如何扣除，在房东上传房源处可以查看</w:t>
      </w:r>
      <w:r>
        <w:rPr>
          <w:rFonts w:hint="eastAsia" w:ascii="仿宋" w:hAnsi="仿宋" w:eastAsia="仿宋" w:cs="仿宋"/>
          <w:color w:val="auto"/>
          <w:sz w:val="21"/>
          <w:szCs w:val="21"/>
          <w:lang w:val="en-US" w:eastAsia="zh-CN"/>
        </w:rPr>
        <w:t>），取消后房源会释放。</w:t>
      </w:r>
    </w:p>
    <w:p w14:paraId="1519710A">
      <w:pPr>
        <w:pStyle w:val="4"/>
        <w:numPr>
          <w:ilvl w:val="0"/>
          <w:numId w:val="1"/>
        </w:numPr>
        <w:spacing w:line="360" w:lineRule="auto"/>
        <w:ind w:firstLineChars="0"/>
        <w:rPr>
          <w:rFonts w:ascii="仿宋" w:hAnsi="仿宋" w:eastAsia="仿宋" w:cs="仿宋"/>
          <w:szCs w:val="21"/>
        </w:rPr>
      </w:pPr>
      <w:r>
        <w:rPr>
          <w:rFonts w:hint="eastAsia" w:ascii="仿宋" w:hAnsi="仿宋" w:eastAsia="仿宋" w:cs="仿宋"/>
          <w:szCs w:val="21"/>
        </w:rPr>
        <w:t>预定成功后，房客和房东会收到订单信息</w:t>
      </w:r>
      <w:r>
        <w:rPr>
          <w:rFonts w:hint="eastAsia" w:ascii="仿宋" w:hAnsi="仿宋" w:eastAsia="仿宋" w:cs="仿宋"/>
          <w:szCs w:val="21"/>
          <w:lang w:eastAsia="zh-CN"/>
        </w:rPr>
        <w:t>，</w:t>
      </w:r>
      <w:r>
        <w:rPr>
          <w:rFonts w:hint="eastAsia" w:ascii="仿宋" w:hAnsi="仿宋" w:eastAsia="仿宋" w:cs="仿宋"/>
          <w:szCs w:val="21"/>
          <w:lang w:val="en-US" w:eastAsia="zh-CN"/>
        </w:rPr>
        <w:t>房源状态显示已满或数量减1</w:t>
      </w:r>
      <w:r>
        <w:rPr>
          <w:rFonts w:hint="eastAsia" w:ascii="仿宋" w:hAnsi="仿宋" w:eastAsia="仿宋" w:cs="仿宋"/>
          <w:szCs w:val="21"/>
        </w:rPr>
        <w:t>。</w:t>
      </w:r>
    </w:p>
    <w:p w14:paraId="1B33545C">
      <w:pPr>
        <w:pStyle w:val="4"/>
        <w:spacing w:line="360" w:lineRule="auto"/>
        <w:ind w:firstLine="0" w:firstLineChars="0"/>
        <w:rPr>
          <w:rFonts w:hint="eastAsia" w:ascii="仿宋" w:hAnsi="仿宋" w:eastAsia="仿宋" w:cs="仿宋"/>
          <w:szCs w:val="21"/>
        </w:rPr>
      </w:pPr>
    </w:p>
    <w:p w14:paraId="59ABBC69">
      <w:pPr>
        <w:pStyle w:val="4"/>
        <w:spacing w:line="360" w:lineRule="auto"/>
        <w:ind w:firstLine="0" w:firstLineChars="0"/>
        <w:rPr>
          <w:rFonts w:hint="eastAsia" w:ascii="仿宋" w:hAnsi="仿宋" w:eastAsia="仿宋" w:cs="仿宋"/>
          <w:szCs w:val="21"/>
        </w:rPr>
      </w:pPr>
    </w:p>
    <w:p w14:paraId="528275E7">
      <w:pPr>
        <w:pStyle w:val="4"/>
        <w:spacing w:line="360" w:lineRule="auto"/>
        <w:ind w:firstLine="0" w:firstLineChars="0"/>
        <w:rPr>
          <w:rFonts w:hint="eastAsia" w:ascii="仿宋" w:hAnsi="仿宋" w:eastAsia="仿宋" w:cs="仿宋"/>
          <w:szCs w:val="21"/>
        </w:rPr>
      </w:pPr>
    </w:p>
    <w:p w14:paraId="13E0EC35">
      <w:pPr>
        <w:pStyle w:val="4"/>
        <w:spacing w:line="360" w:lineRule="auto"/>
        <w:ind w:firstLine="0" w:firstLineChars="0"/>
        <w:rPr>
          <w:rFonts w:ascii="仿宋" w:hAnsi="仿宋" w:eastAsia="仿宋" w:cs="仿宋"/>
          <w:szCs w:val="21"/>
        </w:rPr>
      </w:pPr>
      <w:r>
        <w:rPr>
          <w:rFonts w:hint="eastAsia" w:ascii="仿宋" w:hAnsi="仿宋" w:eastAsia="仿宋" w:cs="仿宋"/>
          <w:szCs w:val="21"/>
        </w:rPr>
        <w:t>测试点名称：民宿推荐</w:t>
      </w:r>
    </w:p>
    <w:p w14:paraId="05E66335">
      <w:pPr>
        <w:pStyle w:val="4"/>
        <w:spacing w:line="360" w:lineRule="auto"/>
        <w:ind w:firstLine="0" w:firstLineChars="0"/>
        <w:rPr>
          <w:rFonts w:ascii="仿宋" w:hAnsi="仿宋" w:eastAsia="仿宋" w:cs="仿宋"/>
          <w:szCs w:val="21"/>
        </w:rPr>
      </w:pPr>
      <w:r>
        <w:rPr>
          <w:rFonts w:hint="eastAsia" w:ascii="仿宋" w:hAnsi="仿宋" w:eastAsia="仿宋" w:cs="仿宋"/>
          <w:szCs w:val="21"/>
        </w:rPr>
        <w:t>测试需求：</w:t>
      </w:r>
    </w:p>
    <w:p w14:paraId="10D57495">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正常民宿推荐需要选择城市、入离时间、人数和床铺数、位置、排序方式、房源信息，条件设置完成，民宿推荐成功。</w:t>
      </w:r>
    </w:p>
    <w:p w14:paraId="5630AEC1">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城市选择支持包括全国所有的直辖市、地级市、特别行政区共2</w:t>
      </w:r>
      <w:r>
        <w:rPr>
          <w:rFonts w:ascii="仿宋" w:hAnsi="仿宋" w:eastAsia="仿宋" w:cs="仿宋"/>
          <w:szCs w:val="21"/>
        </w:rPr>
        <w:t>99</w:t>
      </w:r>
      <w:r>
        <w:rPr>
          <w:rFonts w:hint="eastAsia" w:ascii="仿宋" w:hAnsi="仿宋" w:eastAsia="仿宋" w:cs="仿宋"/>
          <w:szCs w:val="21"/>
        </w:rPr>
        <w:t>个城市，默认定位到当前城市，推荐的民宿与选择城市一致。</w:t>
      </w:r>
    </w:p>
    <w:p w14:paraId="2D36EF1C">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入离时间需要选择入住时间和退房时间。</w:t>
      </w:r>
    </w:p>
    <w:p w14:paraId="072AA2A9">
      <w:pPr>
        <w:pStyle w:val="4"/>
        <w:numPr>
          <w:ilvl w:val="0"/>
          <w:numId w:val="3"/>
        </w:numPr>
        <w:spacing w:line="360" w:lineRule="auto"/>
        <w:ind w:firstLineChars="0"/>
        <w:rPr>
          <w:rFonts w:ascii="仿宋" w:hAnsi="仿宋" w:eastAsia="仿宋" w:cs="仿宋"/>
          <w:szCs w:val="21"/>
        </w:rPr>
      </w:pPr>
      <w:r>
        <w:rPr>
          <w:rFonts w:hint="eastAsia" w:ascii="仿宋" w:hAnsi="仿宋" w:eastAsia="仿宋" w:cs="仿宋"/>
          <w:szCs w:val="21"/>
        </w:rPr>
        <w:t>入住时间和退房时间最早可以选择今天，最晚可以选择6个自然月（不包括本月）后的最后一天，不能选择当天以前的时间。</w:t>
      </w:r>
    </w:p>
    <w:p w14:paraId="3BB47C3A">
      <w:pPr>
        <w:pStyle w:val="4"/>
        <w:numPr>
          <w:ilvl w:val="0"/>
          <w:numId w:val="3"/>
        </w:numPr>
        <w:spacing w:line="360" w:lineRule="auto"/>
        <w:ind w:firstLineChars="0"/>
        <w:rPr>
          <w:rFonts w:ascii="仿宋" w:hAnsi="仿宋" w:eastAsia="仿宋" w:cs="仿宋"/>
          <w:szCs w:val="21"/>
        </w:rPr>
      </w:pPr>
      <w:r>
        <w:rPr>
          <w:rFonts w:hint="eastAsia" w:ascii="仿宋" w:hAnsi="仿宋" w:eastAsia="仿宋" w:cs="仿宋"/>
          <w:szCs w:val="21"/>
        </w:rPr>
        <w:t>入住时间需要早于退房时间，入住时间等于退房时间则无法选择，入住时间晚于退房时间则自动把退房时间切换未入住时间。</w:t>
      </w:r>
    </w:p>
    <w:p w14:paraId="4CCB0F87">
      <w:pPr>
        <w:pStyle w:val="4"/>
        <w:numPr>
          <w:ilvl w:val="0"/>
          <w:numId w:val="3"/>
        </w:numPr>
        <w:spacing w:line="360" w:lineRule="auto"/>
        <w:ind w:firstLineChars="0"/>
        <w:rPr>
          <w:rFonts w:ascii="仿宋" w:hAnsi="仿宋" w:eastAsia="仿宋" w:cs="仿宋"/>
          <w:szCs w:val="21"/>
        </w:rPr>
      </w:pPr>
      <w:r>
        <w:rPr>
          <w:rFonts w:hint="eastAsia" w:ascii="仿宋" w:hAnsi="仿宋" w:eastAsia="仿宋" w:cs="仿宋"/>
          <w:szCs w:val="21"/>
        </w:rPr>
        <w:t>推荐民宿的最少预定天数和最多预定天数满足入离时间的天数要求。</w:t>
      </w:r>
    </w:p>
    <w:p w14:paraId="770E642C">
      <w:pPr>
        <w:pStyle w:val="4"/>
        <w:numPr>
          <w:ilvl w:val="0"/>
          <w:numId w:val="3"/>
        </w:numPr>
        <w:spacing w:line="360" w:lineRule="auto"/>
        <w:ind w:firstLineChars="0"/>
        <w:rPr>
          <w:rFonts w:ascii="仿宋" w:hAnsi="仿宋" w:eastAsia="仿宋" w:cs="仿宋"/>
          <w:szCs w:val="21"/>
        </w:rPr>
      </w:pPr>
      <w:r>
        <w:rPr>
          <w:rFonts w:hint="eastAsia" w:ascii="仿宋" w:hAnsi="仿宋" w:eastAsia="仿宋" w:cs="仿宋"/>
          <w:szCs w:val="21"/>
          <w:lang w:val="en-US" w:eastAsia="zh-CN"/>
        </w:rPr>
        <w:t>选择时间范围内存在无房的民宿则不推荐。</w:t>
      </w:r>
    </w:p>
    <w:p w14:paraId="3ADAACB8">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人数</w:t>
      </w:r>
      <w:r>
        <w:rPr>
          <w:rFonts w:hint="eastAsia" w:ascii="仿宋" w:hAnsi="仿宋" w:eastAsia="仿宋" w:cs="仿宋"/>
          <w:szCs w:val="21"/>
          <w:lang w:val="en-US" w:eastAsia="zh-CN"/>
        </w:rPr>
        <w:t>需要选择</w:t>
      </w:r>
      <w:r>
        <w:rPr>
          <w:rFonts w:hint="eastAsia" w:ascii="仿宋" w:hAnsi="仿宋" w:eastAsia="仿宋" w:cs="仿宋"/>
          <w:szCs w:val="21"/>
        </w:rPr>
        <w:t>成人</w:t>
      </w:r>
      <w:r>
        <w:rPr>
          <w:rFonts w:hint="eastAsia" w:ascii="仿宋" w:hAnsi="仿宋" w:eastAsia="仿宋" w:cs="仿宋"/>
          <w:szCs w:val="21"/>
          <w:lang w:val="en-US" w:eastAsia="zh-CN"/>
        </w:rPr>
        <w:t>数</w:t>
      </w:r>
      <w:r>
        <w:rPr>
          <w:rFonts w:hint="eastAsia" w:ascii="仿宋" w:hAnsi="仿宋" w:eastAsia="仿宋" w:cs="仿宋"/>
          <w:szCs w:val="21"/>
        </w:rPr>
        <w:t>、儿童</w:t>
      </w:r>
      <w:r>
        <w:rPr>
          <w:rFonts w:hint="eastAsia" w:ascii="仿宋" w:hAnsi="仿宋" w:eastAsia="仿宋" w:cs="仿宋"/>
          <w:szCs w:val="21"/>
          <w:lang w:val="en-US" w:eastAsia="zh-CN"/>
        </w:rPr>
        <w:t>数</w:t>
      </w:r>
      <w:r>
        <w:rPr>
          <w:rFonts w:hint="eastAsia" w:ascii="仿宋" w:hAnsi="仿宋" w:eastAsia="仿宋" w:cs="仿宋"/>
          <w:szCs w:val="21"/>
        </w:rPr>
        <w:t>和婴儿</w:t>
      </w:r>
      <w:r>
        <w:rPr>
          <w:rFonts w:hint="eastAsia" w:ascii="仿宋" w:hAnsi="仿宋" w:eastAsia="仿宋" w:cs="仿宋"/>
          <w:szCs w:val="21"/>
          <w:lang w:val="en-US" w:eastAsia="zh-CN"/>
        </w:rPr>
        <w:t>数，</w:t>
      </w:r>
      <w:r>
        <w:rPr>
          <w:rFonts w:hint="eastAsia" w:ascii="仿宋" w:hAnsi="仿宋" w:eastAsia="仿宋" w:cs="仿宋"/>
          <w:szCs w:val="21"/>
        </w:rPr>
        <w:t>总人数</w:t>
      </w:r>
      <w:r>
        <w:rPr>
          <w:rFonts w:hint="eastAsia" w:ascii="仿宋" w:hAnsi="仿宋" w:eastAsia="仿宋" w:cs="仿宋"/>
          <w:szCs w:val="21"/>
          <w:lang w:val="en-US" w:eastAsia="zh-CN"/>
        </w:rPr>
        <w:t>＝</w:t>
      </w:r>
      <w:r>
        <w:rPr>
          <w:rFonts w:hint="eastAsia" w:ascii="仿宋" w:hAnsi="仿宋" w:eastAsia="仿宋" w:cs="仿宋"/>
          <w:szCs w:val="21"/>
        </w:rPr>
        <w:t>成人</w:t>
      </w:r>
      <w:r>
        <w:rPr>
          <w:rFonts w:hint="eastAsia" w:ascii="仿宋" w:hAnsi="仿宋" w:eastAsia="仿宋" w:cs="仿宋"/>
          <w:szCs w:val="21"/>
          <w:lang w:val="en-US" w:eastAsia="zh-CN"/>
        </w:rPr>
        <w:t>数＋</w:t>
      </w:r>
      <w:r>
        <w:rPr>
          <w:rFonts w:hint="eastAsia" w:ascii="仿宋" w:hAnsi="仿宋" w:eastAsia="仿宋" w:cs="仿宋"/>
          <w:szCs w:val="21"/>
        </w:rPr>
        <w:t>儿童</w:t>
      </w:r>
      <w:r>
        <w:rPr>
          <w:rFonts w:hint="eastAsia" w:ascii="仿宋" w:hAnsi="仿宋" w:eastAsia="仿宋" w:cs="仿宋"/>
          <w:szCs w:val="21"/>
          <w:lang w:val="en-US" w:eastAsia="zh-CN"/>
        </w:rPr>
        <w:t>数</w:t>
      </w:r>
      <w:r>
        <w:rPr>
          <w:rFonts w:hint="eastAsia" w:ascii="仿宋" w:hAnsi="仿宋" w:eastAsia="仿宋" w:cs="仿宋"/>
          <w:szCs w:val="21"/>
        </w:rPr>
        <w:t>，婴儿不计入总人数</w:t>
      </w:r>
      <w:r>
        <w:rPr>
          <w:rFonts w:hint="eastAsia" w:ascii="仿宋" w:hAnsi="仿宋" w:eastAsia="仿宋" w:cs="仿宋"/>
          <w:szCs w:val="21"/>
          <w:lang w:eastAsia="zh-CN"/>
        </w:rPr>
        <w:t>，</w:t>
      </w:r>
      <w:r>
        <w:rPr>
          <w:rFonts w:hint="eastAsia" w:ascii="仿宋" w:hAnsi="仿宋" w:eastAsia="仿宋" w:cs="仿宋"/>
          <w:szCs w:val="21"/>
          <w:lang w:val="en-US" w:eastAsia="zh-CN"/>
        </w:rPr>
        <w:t>推荐的民宿可住人数需大于等于选择的人数。</w:t>
      </w:r>
    </w:p>
    <w:p w14:paraId="263A868A">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推荐民宿的床铺数</w:t>
      </w:r>
      <w:r>
        <w:rPr>
          <w:rFonts w:hint="eastAsia" w:ascii="仿宋" w:hAnsi="仿宋" w:eastAsia="仿宋" w:cs="仿宋"/>
          <w:szCs w:val="21"/>
          <w:lang w:val="en-US" w:eastAsia="zh-CN"/>
        </w:rPr>
        <w:t>大于等于</w:t>
      </w:r>
      <w:r>
        <w:rPr>
          <w:rFonts w:hint="eastAsia" w:ascii="仿宋" w:hAnsi="仿宋" w:eastAsia="仿宋" w:cs="仿宋"/>
          <w:szCs w:val="21"/>
        </w:rPr>
        <w:t>选择的床铺数。</w:t>
      </w:r>
    </w:p>
    <w:p w14:paraId="3A0A7B39">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位置选择距离选择和地点选择。</w:t>
      </w:r>
    </w:p>
    <w:p w14:paraId="47FB2352">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距离支持全城、1km、3km、5km、10km，根据地图上的直线距离来推荐，推荐的民宿应该小于等于选择的距离，选择全城时不受距离限制。在选择非所在地城市后，位置的距离选择消失。</w:t>
      </w:r>
    </w:p>
    <w:p w14:paraId="1BFB2B21">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地点选择有热门推荐、地铁、商圈、景区等。</w:t>
      </w:r>
    </w:p>
    <w:p w14:paraId="2A08CD01">
      <w:pPr>
        <w:pStyle w:val="4"/>
        <w:numPr>
          <w:ilvl w:val="2"/>
          <w:numId w:val="2"/>
        </w:numPr>
        <w:spacing w:line="360" w:lineRule="auto"/>
        <w:ind w:firstLineChars="0"/>
        <w:rPr>
          <w:rFonts w:ascii="仿宋" w:hAnsi="仿宋" w:eastAsia="仿宋" w:cs="仿宋"/>
          <w:szCs w:val="21"/>
        </w:rPr>
      </w:pPr>
      <w:r>
        <w:rPr>
          <w:rFonts w:hint="eastAsia" w:ascii="仿宋" w:hAnsi="仿宋" w:eastAsia="仿宋" w:cs="仿宋"/>
          <w:szCs w:val="21"/>
        </w:rPr>
        <w:t>热门推荐根据用户在近30天的点击率来排序，前20名推荐给用户</w:t>
      </w:r>
      <w:r>
        <w:rPr>
          <w:rFonts w:hint="eastAsia" w:ascii="仿宋" w:hAnsi="仿宋" w:eastAsia="仿宋" w:cs="仿宋"/>
          <w:szCs w:val="21"/>
          <w:lang w:eastAsia="zh-CN"/>
        </w:rPr>
        <w:t>，</w:t>
      </w:r>
      <w:r>
        <w:rPr>
          <w:rFonts w:hint="eastAsia" w:ascii="仿宋" w:hAnsi="仿宋" w:eastAsia="仿宋" w:cs="仿宋"/>
          <w:szCs w:val="21"/>
          <w:lang w:val="en-US" w:eastAsia="zh-CN"/>
        </w:rPr>
        <w:t>每次选择后，后台数据库的点击次数加1</w:t>
      </w:r>
      <w:r>
        <w:rPr>
          <w:rFonts w:hint="eastAsia" w:ascii="仿宋" w:hAnsi="仿宋" w:eastAsia="仿宋" w:cs="仿宋"/>
          <w:szCs w:val="21"/>
        </w:rPr>
        <w:t>。</w:t>
      </w:r>
    </w:p>
    <w:p w14:paraId="6290F77D">
      <w:pPr>
        <w:pStyle w:val="4"/>
        <w:numPr>
          <w:ilvl w:val="2"/>
          <w:numId w:val="2"/>
        </w:numPr>
        <w:spacing w:line="360" w:lineRule="auto"/>
        <w:ind w:firstLineChars="0"/>
        <w:rPr>
          <w:rFonts w:ascii="仿宋" w:hAnsi="仿宋" w:eastAsia="仿宋" w:cs="仿宋"/>
          <w:szCs w:val="21"/>
        </w:rPr>
      </w:pPr>
      <w:r>
        <w:rPr>
          <w:rFonts w:hint="eastAsia" w:ascii="仿宋" w:hAnsi="仿宋" w:eastAsia="仿宋" w:cs="仿宋"/>
          <w:szCs w:val="21"/>
        </w:rPr>
        <w:t>地铁、商圈、景区</w:t>
      </w:r>
      <w:r>
        <w:rPr>
          <w:rFonts w:hint="eastAsia" w:ascii="仿宋" w:hAnsi="仿宋" w:eastAsia="仿宋" w:cs="仿宋"/>
          <w:szCs w:val="21"/>
          <w:lang w:val="en-US" w:eastAsia="zh-CN"/>
        </w:rPr>
        <w:t>等</w:t>
      </w:r>
      <w:r>
        <w:rPr>
          <w:rFonts w:hint="eastAsia" w:ascii="仿宋" w:hAnsi="仿宋" w:eastAsia="仿宋" w:cs="仿宋"/>
          <w:szCs w:val="21"/>
        </w:rPr>
        <w:t>与选择的城市一致，选择完成后可以进一步</w:t>
      </w:r>
      <w:r>
        <w:rPr>
          <w:rFonts w:hint="eastAsia" w:ascii="仿宋" w:hAnsi="仿宋" w:eastAsia="仿宋" w:cs="仿宋"/>
          <w:szCs w:val="21"/>
          <w:lang w:val="en-US" w:eastAsia="zh-CN"/>
        </w:rPr>
        <w:t>根据</w:t>
      </w:r>
      <w:r>
        <w:rPr>
          <w:rFonts w:hint="eastAsia" w:ascii="仿宋" w:hAnsi="仿宋" w:eastAsia="仿宋" w:cs="仿宋"/>
          <w:szCs w:val="21"/>
        </w:rPr>
        <w:t>到选择地点的距离</w:t>
      </w:r>
      <w:r>
        <w:rPr>
          <w:rFonts w:hint="eastAsia" w:ascii="仿宋" w:hAnsi="仿宋" w:eastAsia="仿宋" w:cs="仿宋"/>
          <w:szCs w:val="21"/>
          <w:lang w:val="en-US" w:eastAsia="zh-CN"/>
        </w:rPr>
        <w:t>来推荐民宿</w:t>
      </w:r>
      <w:r>
        <w:rPr>
          <w:rFonts w:hint="eastAsia" w:ascii="仿宋" w:hAnsi="仿宋" w:eastAsia="仿宋" w:cs="仿宋"/>
          <w:szCs w:val="21"/>
        </w:rPr>
        <w:t>。</w:t>
      </w:r>
    </w:p>
    <w:p w14:paraId="0FC41D65">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排序方式支持推荐排序、好评优先、低价优先、高价优先、人气优先和距离优先几种方式。</w:t>
      </w:r>
    </w:p>
    <w:p w14:paraId="10266019">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推荐排序：按照民宿得分进行推荐，得分=评分+评论数+最低价格+开业时间+装修时间-距离（分别乘以对应的权重），得分相同，则按照评分排序，评分相同按照距离远近排序，依次类推。</w:t>
      </w:r>
    </w:p>
    <w:p w14:paraId="25B13C18">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好评优先：按照民宿评分进行推荐，若评分相同，则按照得分排序。</w:t>
      </w:r>
    </w:p>
    <w:p w14:paraId="1F0FEA98">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低价优先：按照民宿价格进行升序推荐，若价格相同，则按照得分排序。</w:t>
      </w:r>
    </w:p>
    <w:p w14:paraId="3594DE56">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高价优先：按照民宿价格进行降序推荐，若价格相同，则按照得分排序。</w:t>
      </w:r>
    </w:p>
    <w:p w14:paraId="7AB56DBB">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人气优先：按照民宿评论数进行推荐，若评论数相同，则按照得分排序。</w:t>
      </w:r>
    </w:p>
    <w:p w14:paraId="3B4319A1">
      <w:pPr>
        <w:pStyle w:val="4"/>
        <w:numPr>
          <w:ilvl w:val="1"/>
          <w:numId w:val="2"/>
        </w:numPr>
        <w:spacing w:line="360" w:lineRule="auto"/>
        <w:ind w:firstLineChars="0"/>
        <w:rPr>
          <w:rFonts w:ascii="仿宋" w:hAnsi="仿宋" w:eastAsia="仿宋" w:cs="仿宋"/>
          <w:szCs w:val="21"/>
        </w:rPr>
      </w:pPr>
      <w:r>
        <w:rPr>
          <w:rFonts w:hint="eastAsia" w:ascii="仿宋" w:hAnsi="仿宋" w:eastAsia="仿宋" w:cs="仿宋"/>
          <w:szCs w:val="21"/>
        </w:rPr>
        <w:t>距离优先：按照民宿距离进行推荐，若距离相同，则按照得分排序。</w:t>
      </w:r>
    </w:p>
    <w:p w14:paraId="096677C9">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房源信息支持选择价格范围、特色推荐、基础设施、户型等。推荐民宿满足筛选条件，和房东上传房源时设定的房源标签一致。</w:t>
      </w:r>
      <w:r>
        <w:rPr>
          <w:rFonts w:hint="eastAsia" w:ascii="仿宋" w:hAnsi="仿宋" w:eastAsia="仿宋" w:cs="仿宋"/>
          <w:szCs w:val="21"/>
          <w:lang w:eastAsia="zh-CN"/>
        </w:rPr>
        <w:t>（</w:t>
      </w:r>
      <w:r>
        <w:rPr>
          <w:rFonts w:hint="eastAsia" w:ascii="仿宋" w:hAnsi="仿宋" w:eastAsia="仿宋" w:cs="仿宋"/>
          <w:color w:val="FF0000"/>
          <w:szCs w:val="21"/>
          <w:lang w:val="en-US" w:eastAsia="zh-CN"/>
        </w:rPr>
        <w:t>该部分也可以分条详细写</w:t>
      </w:r>
      <w:r>
        <w:rPr>
          <w:rFonts w:hint="eastAsia" w:ascii="仿宋" w:hAnsi="仿宋" w:eastAsia="仿宋" w:cs="仿宋"/>
          <w:szCs w:val="21"/>
          <w:lang w:eastAsia="zh-CN"/>
        </w:rPr>
        <w:t>）</w:t>
      </w:r>
    </w:p>
    <w:p w14:paraId="4670B86E">
      <w:pPr>
        <w:pStyle w:val="4"/>
        <w:numPr>
          <w:ilvl w:val="0"/>
          <w:numId w:val="2"/>
        </w:numPr>
        <w:spacing w:line="360" w:lineRule="auto"/>
        <w:ind w:firstLineChars="0"/>
        <w:rPr>
          <w:rFonts w:ascii="仿宋" w:hAnsi="仿宋" w:eastAsia="仿宋" w:cs="仿宋"/>
          <w:szCs w:val="21"/>
        </w:rPr>
      </w:pPr>
      <w:r>
        <w:rPr>
          <w:rFonts w:hint="eastAsia" w:ascii="仿宋" w:hAnsi="仿宋" w:eastAsia="仿宋" w:cs="仿宋"/>
          <w:szCs w:val="21"/>
        </w:rPr>
        <w:t>民宿推荐成功后，推荐的民宿内容和后台数据库一致。</w:t>
      </w:r>
    </w:p>
    <w:p w14:paraId="6F8CE2AE">
      <w:pPr>
        <w:pStyle w:val="4"/>
        <w:spacing w:line="360" w:lineRule="auto"/>
        <w:ind w:firstLine="0" w:firstLineChars="0"/>
        <w:rPr>
          <w:rFonts w:ascii="仿宋" w:hAnsi="仿宋" w:eastAsia="仿宋" w:cs="仿宋"/>
          <w:szCs w:val="21"/>
        </w:rPr>
      </w:pPr>
    </w:p>
    <w:p w14:paraId="5FE4289F">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1"/>
          <w:szCs w:val="21"/>
          <w:lang w:val="en-US" w:eastAsia="zh-CN"/>
        </w:rPr>
      </w:pPr>
    </w:p>
    <w:p w14:paraId="421828A5">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测试点名称：</w:t>
      </w:r>
      <w:r>
        <w:rPr>
          <w:rFonts w:hint="eastAsia" w:ascii="仿宋" w:hAnsi="仿宋" w:eastAsia="仿宋" w:cs="仿宋"/>
          <w:b/>
          <w:bCs/>
          <w:sz w:val="21"/>
          <w:szCs w:val="21"/>
          <w:lang w:val="en-US" w:eastAsia="zh-CN"/>
        </w:rPr>
        <w:t>上传房源</w:t>
      </w:r>
    </w:p>
    <w:p w14:paraId="3E1AA7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测试需求：</w:t>
      </w:r>
    </w:p>
    <w:p w14:paraId="6832E7B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正常上传房源需要填写房源地址、房源信息，上传房源照片，选择便利设施，填写房源介绍，选择价格和优惠、预订和入住规则，上传房源资质，实名身份认证和个人收款账号信息，等待审核，审核通过，房源发布成功。</w:t>
      </w:r>
    </w:p>
    <w:p w14:paraId="4158FA7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房源地址需要输入城市、地址、门牌号，选择地图位置。</w:t>
      </w:r>
    </w:p>
    <w:p w14:paraId="3430C7A3">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城市支持全国所有地级市的设置，默认定位到当前城市。</w:t>
      </w:r>
    </w:p>
    <w:p w14:paraId="7A9C3FC4">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地址支持小区、楼栋、建筑名称，需要和所选城市一致，也可以在地图上直接选择地点，系统自动推荐所定位的地点附近150米范围内的地址名称，若选择其他城市的地址，则城市会自动切换。</w:t>
      </w:r>
    </w:p>
    <w:p w14:paraId="36DECC1F">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地图位置需要在小区蓝色区域范围内，或者楼栋和建筑名称上方。</w:t>
      </w:r>
    </w:p>
    <w:p w14:paraId="3FD7C50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房源信息需要选择出租形式、房源类型、整套户型、卧室床型、同类房源数等信息。</w:t>
      </w:r>
    </w:p>
    <w:p w14:paraId="020D32CC">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出租形式分为整套房子和独立单间，选择整套房子还需要进一步设置出租房间数、出租房间总面积、是否与房东同住，如果出租房间数为1，需要设置出租的卧室为主卧还是次卧。</w:t>
      </w:r>
    </w:p>
    <w:p w14:paraId="795F290B">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源类型分为住宅名宿、别墅、复试loft、集中式公寓、客栈等20种，当选择住宅名宿、别墅、复试loft等整套式房子时，可选的同类房源数仅为1，当选择集中式公寓、客栈等集群式房子时，可选的同类房源数最多可选99。</w:t>
      </w:r>
    </w:p>
    <w:p w14:paraId="378782CC">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整套户型可选择多少室、多少厅、多少厨、多少卫，室和卫最少需要选择1个，最多可选20个，厅和厨最少可选0个，最多都可选10个，当选择多少室后，需要设置对应数量的卧室床型和尺寸。</w:t>
      </w:r>
    </w:p>
    <w:p w14:paraId="323F375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房源照片需要上传封面、卧室、卫浴、建筑、娱乐、其他照片。</w:t>
      </w:r>
    </w:p>
    <w:p w14:paraId="7902CBC6">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封面需要上传1张横图（宽高比大于1），卫生间、厨房照不能作为封面图，可以使用客厅或卧室照片。</w:t>
      </w:r>
    </w:p>
    <w:p w14:paraId="4B86CEE4">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卧室数量与设置的房源信息中的卧室数量一致，每个卧室最少上传1张照片，最多上传10张照片，需要展示完整床铺，一个卧室只能上传同一卧室的照片。</w:t>
      </w:r>
    </w:p>
    <w:p w14:paraId="5E50B66E">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卫浴数量只有一个，最少上传3张照片，最多上传10张照片，需展示卫浴设施。</w:t>
      </w:r>
    </w:p>
    <w:p w14:paraId="5C7413DC">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建筑照片可以不上传，最多上传10张照片，需要上传电梯、窗户等照片。</w:t>
      </w:r>
    </w:p>
    <w:p w14:paraId="2BD4DF3E">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娱乐照片可以不上传，最多上传10张照片，需要上传娱乐类型的照片，比如游戏机、麻将桌、投影等。</w:t>
      </w:r>
    </w:p>
    <w:p w14:paraId="651BBCD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便利设施分为核心设施和非核心设施。</w:t>
      </w:r>
    </w:p>
    <w:p w14:paraId="19E2E62F">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核心设施需要设置是否有热水淋浴、无线网络、拖鞋等物品或设施。</w:t>
      </w:r>
    </w:p>
    <w:p w14:paraId="223AA612">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非核心设施包括卫浴、居家、餐厨等，每个分类下还有更细致的设置，比如卫浴可以进一步设置是否有沐浴露、洗发水、梳子等物品。</w:t>
      </w:r>
    </w:p>
    <w:p w14:paraId="2754CB6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房源介绍需要填写房源标题、亮点介绍、周边介绍。</w:t>
      </w:r>
    </w:p>
    <w:p w14:paraId="46755FDD">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价格需要设置基础价格、押金、加客费。</w:t>
      </w:r>
    </w:p>
    <w:p w14:paraId="531F5995">
      <w:pPr>
        <w:pStyle w:val="4"/>
        <w:keepNext w:val="0"/>
        <w:keepLines w:val="0"/>
        <w:pageBreakBefore w:val="0"/>
        <w:widowControl w:val="0"/>
        <w:numPr>
          <w:ilvl w:val="1"/>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color w:val="auto"/>
          <w:sz w:val="21"/>
          <w:szCs w:val="21"/>
          <w:lang w:val="en-US" w:eastAsia="zh-CN"/>
        </w:rPr>
      </w:pPr>
      <w:r>
        <w:rPr>
          <w:rFonts w:hint="eastAsia" w:ascii="仿宋" w:hAnsi="仿宋" w:eastAsia="仿宋" w:cs="仿宋"/>
          <w:sz w:val="21"/>
          <w:szCs w:val="21"/>
          <w:lang w:val="en-US" w:eastAsia="zh-CN"/>
        </w:rPr>
        <w:t>基础价格为平日价、周末价、节假日价。</w:t>
      </w:r>
    </w:p>
    <w:p w14:paraId="150C96C8">
      <w:pPr>
        <w:pStyle w:val="4"/>
        <w:keepNext w:val="0"/>
        <w:keepLines w:val="0"/>
        <w:pageBreakBefore w:val="0"/>
        <w:widowControl w:val="0"/>
        <w:numPr>
          <w:ilvl w:val="2"/>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color w:val="auto"/>
          <w:sz w:val="21"/>
          <w:szCs w:val="21"/>
          <w:lang w:val="en-US" w:eastAsia="zh-CN"/>
        </w:rPr>
      </w:pPr>
      <w:r>
        <w:rPr>
          <w:rFonts w:hint="eastAsia" w:ascii="仿宋" w:hAnsi="仿宋" w:eastAsia="仿宋" w:cs="仿宋"/>
          <w:sz w:val="21"/>
          <w:szCs w:val="21"/>
          <w:lang w:val="en-US" w:eastAsia="zh-CN"/>
        </w:rPr>
        <w:t>平日价为周日至周四或其他工作日的价格。</w:t>
      </w:r>
    </w:p>
    <w:p w14:paraId="69649FA8">
      <w:pPr>
        <w:pStyle w:val="4"/>
        <w:keepNext w:val="0"/>
        <w:keepLines w:val="0"/>
        <w:pageBreakBefore w:val="0"/>
        <w:widowControl w:val="0"/>
        <w:numPr>
          <w:ilvl w:val="2"/>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color w:val="auto"/>
          <w:sz w:val="21"/>
          <w:szCs w:val="21"/>
          <w:lang w:val="en-US" w:eastAsia="zh-CN"/>
        </w:rPr>
      </w:pPr>
      <w:r>
        <w:rPr>
          <w:rFonts w:hint="eastAsia" w:ascii="仿宋" w:hAnsi="仿宋" w:eastAsia="仿宋" w:cs="仿宋"/>
          <w:color w:val="auto"/>
          <w:sz w:val="21"/>
          <w:szCs w:val="21"/>
          <w:lang w:val="en-US" w:eastAsia="zh-CN"/>
        </w:rPr>
        <w:t>周末价为周五、周六不含节假日的价格。</w:t>
      </w:r>
    </w:p>
    <w:p w14:paraId="3FEC4365">
      <w:pPr>
        <w:pStyle w:val="4"/>
        <w:keepNext w:val="0"/>
        <w:keepLines w:val="0"/>
        <w:pageBreakBefore w:val="0"/>
        <w:widowControl w:val="0"/>
        <w:numPr>
          <w:ilvl w:val="2"/>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color w:val="auto"/>
          <w:sz w:val="21"/>
          <w:szCs w:val="21"/>
          <w:lang w:val="en-US" w:eastAsia="zh-CN"/>
        </w:rPr>
        <w:t>节假日价为法定节假日（含前一天，不含最后一天）的价格。</w:t>
      </w:r>
    </w:p>
    <w:p w14:paraId="5CEE2BDB">
      <w:pPr>
        <w:pStyle w:val="4"/>
        <w:keepNext w:val="0"/>
        <w:keepLines w:val="0"/>
        <w:pageBreakBefore w:val="0"/>
        <w:widowControl w:val="0"/>
        <w:numPr>
          <w:ilvl w:val="2"/>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color w:val="auto"/>
          <w:sz w:val="21"/>
          <w:szCs w:val="21"/>
          <w:lang w:val="en-US" w:eastAsia="zh-CN"/>
        </w:rPr>
        <w:t>周末和放假时间以国家规定的时间为准。</w:t>
      </w:r>
    </w:p>
    <w:p w14:paraId="7AD9F9ED">
      <w:pPr>
        <w:pStyle w:val="4"/>
        <w:keepNext w:val="0"/>
        <w:keepLines w:val="0"/>
        <w:pageBreakBefore w:val="0"/>
        <w:widowControl w:val="0"/>
        <w:numPr>
          <w:ilvl w:val="1"/>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color w:val="auto"/>
          <w:sz w:val="21"/>
          <w:szCs w:val="21"/>
          <w:lang w:val="en-US" w:eastAsia="zh-CN"/>
        </w:rPr>
        <w:t>押金可设置是否收取，如果选择收取，需要进一步设置收取方式和收取金额。</w:t>
      </w:r>
    </w:p>
    <w:p w14:paraId="3C7EE30E">
      <w:pPr>
        <w:pStyle w:val="4"/>
        <w:keepNext w:val="0"/>
        <w:keepLines w:val="0"/>
        <w:pageBreakBefore w:val="0"/>
        <w:widowControl w:val="0"/>
        <w:numPr>
          <w:ilvl w:val="2"/>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color w:val="auto"/>
          <w:sz w:val="21"/>
          <w:szCs w:val="21"/>
          <w:lang w:val="en-US" w:eastAsia="zh-CN"/>
        </w:rPr>
        <w:t>收取方式分为平台代收和房东直收。</w:t>
      </w:r>
    </w:p>
    <w:p w14:paraId="0D1162C2">
      <w:pPr>
        <w:pStyle w:val="4"/>
        <w:keepNext w:val="0"/>
        <w:keepLines w:val="0"/>
        <w:pageBreakBefore w:val="0"/>
        <w:widowControl w:val="0"/>
        <w:numPr>
          <w:ilvl w:val="3"/>
          <w:numId w:val="5"/>
        </w:numPr>
        <w:kinsoku/>
        <w:wordWrap/>
        <w:overflowPunct/>
        <w:topLinePunct w:val="0"/>
        <w:autoSpaceDE/>
        <w:autoSpaceDN/>
        <w:bidi w:val="0"/>
        <w:adjustRightInd/>
        <w:snapToGrid/>
        <w:spacing w:line="360" w:lineRule="auto"/>
        <w:ind w:left="168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color w:val="auto"/>
          <w:sz w:val="21"/>
          <w:szCs w:val="21"/>
          <w:lang w:val="en-US" w:eastAsia="zh-CN"/>
        </w:rPr>
        <w:t>平台代收在房客下单时和房费一起收取，</w:t>
      </w:r>
      <w:r>
        <w:rPr>
          <w:rFonts w:hint="eastAsia" w:ascii="仿宋" w:hAnsi="仿宋" w:eastAsia="仿宋" w:cs="仿宋"/>
          <w:sz w:val="21"/>
          <w:szCs w:val="21"/>
          <w:lang w:val="en-US" w:eastAsia="zh-CN"/>
        </w:rPr>
        <w:t>开通免押金服务（美团信任分达到650分）可以免押金。</w:t>
      </w:r>
    </w:p>
    <w:p w14:paraId="778311DC">
      <w:pPr>
        <w:pStyle w:val="4"/>
        <w:keepNext w:val="0"/>
        <w:keepLines w:val="0"/>
        <w:pageBreakBefore w:val="0"/>
        <w:widowControl w:val="0"/>
        <w:numPr>
          <w:ilvl w:val="3"/>
          <w:numId w:val="5"/>
        </w:numPr>
        <w:kinsoku/>
        <w:wordWrap/>
        <w:overflowPunct/>
        <w:topLinePunct w:val="0"/>
        <w:autoSpaceDE/>
        <w:autoSpaceDN/>
        <w:bidi w:val="0"/>
        <w:adjustRightInd/>
        <w:snapToGrid/>
        <w:spacing w:line="360" w:lineRule="auto"/>
        <w:ind w:left="168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房东直收会在房客入住时收取押金。</w:t>
      </w:r>
    </w:p>
    <w:p w14:paraId="7D79A51E">
      <w:pPr>
        <w:pStyle w:val="4"/>
        <w:keepNext w:val="0"/>
        <w:keepLines w:val="0"/>
        <w:pageBreakBefore w:val="0"/>
        <w:widowControl w:val="0"/>
        <w:numPr>
          <w:ilvl w:val="2"/>
          <w:numId w:val="5"/>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收取金额与实际支付过程中的金额扣除保持一致，设定的收取金额为不超过平日价的1.6倍。</w:t>
      </w:r>
    </w:p>
    <w:p w14:paraId="6BD0B529">
      <w:pPr>
        <w:pStyle w:val="4"/>
        <w:keepNext w:val="0"/>
        <w:keepLines w:val="0"/>
        <w:pageBreakBefore w:val="0"/>
        <w:widowControl w:val="0"/>
        <w:numPr>
          <w:ilvl w:val="1"/>
          <w:numId w:val="5"/>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选择是否允许加客，允许加客，则需要选择加客数量和加客金额，最多加客20人，加客金额按照每人每晚来收取。</w:t>
      </w:r>
    </w:p>
    <w:p w14:paraId="6F9B2E8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优惠分为场景优惠、人群优惠、代金券优惠、特权优惠5种。</w:t>
      </w:r>
    </w:p>
    <w:p w14:paraId="6DC585A2">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场景优惠分为今夜特价、连住优惠、新房特惠、早鸟特惠、首单特惠，以新房特惠为例介绍。</w:t>
      </w:r>
    </w:p>
    <w:p w14:paraId="3281F92B">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新房特惠向前几位客人提供阶梯式优惠，帮助房东快速开张，从而提升民宿的曝光资源。可以采用系统的推荐方式，也可以自定义规则，最少设定第1个客人的优惠，最多设定前20个客人的优惠，折扣范围为第1个客人1-8.0折，后续的客人1-8.8折。每单最高优惠5天，超出天数的部分按原价预定，同一个客人的多个订单可以享受多份符合要求的新房特惠。</w:t>
      </w:r>
    </w:p>
    <w:p w14:paraId="3079B444">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人群优惠为学生折上折，可在原有优惠基础上的价格再享受9.5折优惠，需要房客通过身份认证中的学生认证。</w:t>
      </w:r>
    </w:p>
    <w:p w14:paraId="64AF69CB">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代金券优惠添加代金券需要输入使用门槛、优惠金额、入住时间，选择到期后是否续期。</w:t>
      </w:r>
    </w:p>
    <w:p w14:paraId="1DE596B7">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使用门槛：订单金额满足门槛时方可使用。</w:t>
      </w:r>
    </w:p>
    <w:p w14:paraId="4F289F9A">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优惠金额：代金券可抵扣的优惠金额。</w:t>
      </w:r>
    </w:p>
    <w:p w14:paraId="386D5FB3">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入住时间：最多可设置往后6个自然月。</w:t>
      </w:r>
    </w:p>
    <w:p w14:paraId="7CDD9A08">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选择到期后自动续期，则会在到期前的最后一天，原有的代金券自动过期，然后以同样的规作重新创建新券。</w:t>
      </w:r>
    </w:p>
    <w:p w14:paraId="299413E0">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创建代金券后，发布房源，可享曝光资源位，包括：首页专区、筛选标签、领券下单。以及自动发券场景：超时发券和新增发券，房客在没有得到房东回复半小时后会自动在聊天界面发券以及收藏民宿时自动发券。</w:t>
      </w:r>
    </w:p>
    <w:p w14:paraId="6BFC8865">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特权优惠为不取消优惠，</w:t>
      </w:r>
      <w:r>
        <w:rPr>
          <w:rFonts w:hint="eastAsia" w:ascii="仿宋" w:hAnsi="仿宋" w:eastAsia="仿宋" w:cs="仿宋"/>
          <w:color w:val="auto"/>
          <w:sz w:val="21"/>
          <w:szCs w:val="21"/>
          <w:lang w:val="en-US" w:eastAsia="zh-CN"/>
        </w:rPr>
        <w:t>需要房客至少提前一天预定才可使用该优惠券，一旦使用，房客在任何时间不可退订，可以设定折扣8-9.5折。</w:t>
      </w:r>
    </w:p>
    <w:p w14:paraId="7AB5CCD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预定规则需要选择最少预定天数、最晚预定时间、退订政策，填写房东留言。</w:t>
      </w:r>
    </w:p>
    <w:p w14:paraId="6F0292D4">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最少预定天数最少为1天，最多为100天。</w:t>
      </w:r>
    </w:p>
    <w:p w14:paraId="24E88FC2">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最晚预定时间分为提前1天预定、当天18:00前、当天19:00前、……、次日3:00前。</w:t>
      </w:r>
    </w:p>
    <w:p w14:paraId="62ED668E">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退订政策分为灵活、宽松、适中、严格：</w:t>
      </w:r>
    </w:p>
    <w:p w14:paraId="57088DFF">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灵活：入住当日18点前未入住退订，可获100%退款，之后退订不退款。</w:t>
      </w:r>
    </w:p>
    <w:p w14:paraId="59034F9C">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宽松：入住前1天12:00前未入住退订，可获100%退款，之后退订不退款。</w:t>
      </w:r>
    </w:p>
    <w:p w14:paraId="637B22D5">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适中：入住前5天12:00前未入住退订，可获100%退款，之后退订不退款。</w:t>
      </w:r>
    </w:p>
    <w:p w14:paraId="791AF61F">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严格：入住前7天12:00前未入住退订，可获50%退款，之后退订不退款。</w:t>
      </w:r>
    </w:p>
    <w:p w14:paraId="2ED46A70">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填写房东留言后，在房客预定成功后，会在app的消息中会收到房东留言。</w:t>
      </w:r>
    </w:p>
    <w:p w14:paraId="40F3509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入住规则需要选择最早入住时间、最晚入住时间、最晚退房时间、对房客的要求。</w:t>
      </w:r>
    </w:p>
    <w:p w14:paraId="3D0B4B1D">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最早入住时间分为：12:00后、13:00后、14:00后、15:00后。</w:t>
      </w:r>
    </w:p>
    <w:p w14:paraId="03F65BB9">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最晚入住时间分为：18:00前、19:00前、……、次日3:00前以及不限时间。</w:t>
      </w:r>
    </w:p>
    <w:p w14:paraId="26309C70">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最晚退房时间分为：12:00前、13:00前、14:00前、15:00前。</w:t>
      </w:r>
    </w:p>
    <w:p w14:paraId="0E328F49">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对房客的要求为选填是否允许抽烟、聚会、做饭等注意事项。</w:t>
      </w:r>
    </w:p>
    <w:p w14:paraId="4E984F2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房源资质可上传营业执照、房产证、卫生许可证、消防许可证等其他证件照片。</w:t>
      </w:r>
    </w:p>
    <w:p w14:paraId="3659CBBF">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营业执照的照片格式要求为：</w:t>
      </w:r>
    </w:p>
    <w:p w14:paraId="522F504E">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出租房屋地址需和房源所填写详细地址保持一致。</w:t>
      </w:r>
    </w:p>
    <w:p w14:paraId="0A66E5B8">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证件须在有效期之内。</w:t>
      </w:r>
    </w:p>
    <w:p w14:paraId="588C479F">
      <w:pPr>
        <w:keepNext w:val="0"/>
        <w:keepLines w:val="0"/>
        <w:pageBreakBefore w:val="0"/>
        <w:widowControl w:val="0"/>
        <w:numPr>
          <w:ilvl w:val="2"/>
          <w:numId w:val="4"/>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照片必须清晰、完整、方向正确，不能带有无关的水印、标记或者其他网站的logo。</w:t>
      </w:r>
    </w:p>
    <w:p w14:paraId="0F6F5C3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实名认证需要选择房东类型，房东类型分为个人房东和企业房东。</w:t>
      </w:r>
    </w:p>
    <w:p w14:paraId="35C4D4EB">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个人房东需要上传身份证的正反面证件照，如果是护照、港澳台居民往来大陆通行证需要联系商务经理或客服处理。身份证正反面照片需要边角完整、字迹清晰、亮度均匀，上传成功后自动识别身份证信息，包括：姓名、证件号、证件地址、有效期等。然后进行人脸识别和身份证照片的人像比对，人脸识别须有本人校验，面部遮挡、他人、照片、视频均不可校验通过，校验通过后需要绑定银行卡，绑定银行卡后提交成功。银行卡绑定支持免输卡号添加和输入卡号添加两种方式。</w:t>
      </w:r>
    </w:p>
    <w:p w14:paraId="25ABDA6F">
      <w:pPr>
        <w:keepNext w:val="0"/>
        <w:keepLines w:val="0"/>
        <w:pageBreakBefore w:val="0"/>
        <w:widowControl w:val="0"/>
        <w:numPr>
          <w:ilvl w:val="1"/>
          <w:numId w:val="4"/>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企业房东需要上传公司营业执照和法人身份证正反面照片，营业执照上的法人名称须和身份证姓名一致。</w:t>
      </w:r>
    </w:p>
    <w:p w14:paraId="2468212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房源上传成功后，系统后台会有工作人员进行房源信息验证，审核通过后，用户可查找并预订，房东端可查看房源信息，房源信息和房东填写信息一致。</w:t>
      </w:r>
    </w:p>
    <w:p w14:paraId="4F6074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1"/>
          <w:szCs w:val="21"/>
          <w:lang w:val="en-US" w:eastAsia="zh-CN"/>
        </w:rPr>
      </w:pPr>
    </w:p>
    <w:p w14:paraId="746C54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1"/>
          <w:szCs w:val="21"/>
          <w:lang w:val="en-US" w:eastAsia="zh-CN"/>
        </w:rPr>
      </w:pPr>
    </w:p>
    <w:p w14:paraId="27EBC236">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1"/>
          <w:szCs w:val="21"/>
          <w:lang w:val="en-US" w:eastAsia="zh-CN"/>
        </w:rPr>
      </w:pPr>
    </w:p>
    <w:p w14:paraId="24D0C124">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测试点名称：</w:t>
      </w:r>
      <w:r>
        <w:rPr>
          <w:rFonts w:hint="eastAsia" w:ascii="仿宋" w:hAnsi="仿宋" w:eastAsia="仿宋" w:cs="仿宋"/>
          <w:b/>
          <w:bCs/>
          <w:sz w:val="21"/>
          <w:szCs w:val="21"/>
          <w:lang w:val="en-US" w:eastAsia="zh-CN"/>
        </w:rPr>
        <w:t>美团钱包</w:t>
      </w:r>
      <w:r>
        <w:rPr>
          <w:rFonts w:hint="eastAsia" w:ascii="仿宋" w:hAnsi="仿宋" w:eastAsia="仿宋" w:cs="仿宋"/>
          <w:b w:val="0"/>
          <w:bCs w:val="0"/>
          <w:sz w:val="21"/>
          <w:szCs w:val="21"/>
          <w:lang w:val="en-US" w:eastAsia="zh-CN"/>
        </w:rPr>
        <w:t>（余额、银行卡）</w:t>
      </w:r>
    </w:p>
    <w:p w14:paraId="036AA921">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测试需求：</w:t>
      </w:r>
    </w:p>
    <w:p w14:paraId="4E8DEB4A">
      <w:pPr>
        <w:pStyle w:val="4"/>
        <w:keepNext w:val="0"/>
        <w:keepLines w:val="0"/>
        <w:pageBreakBefore w:val="0"/>
        <w:widowControl w:val="0"/>
        <w:numPr>
          <w:ilvl w:val="0"/>
          <w:numId w:val="6"/>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正常使用美团钱包需要绑定银行卡，绑定成功后，可对余额进行充值和提现，充值、提现、用余额支付成功，会在余额明细中显示记录。</w:t>
      </w:r>
    </w:p>
    <w:p w14:paraId="5AFDF887">
      <w:pPr>
        <w:pStyle w:val="4"/>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银行卡绑定支持免输卡号添加和输入卡号添加两种方式，已经绑定过的银行卡不可再次绑定。</w:t>
      </w:r>
    </w:p>
    <w:p w14:paraId="513A3080">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免输卡号添加需要选择银行、银行卡类型，支付密码验证，人脸识别，选择银行卡，输入银行预留手机号，获取并输入验证码，添加成功。</w:t>
      </w:r>
    </w:p>
    <w:p w14:paraId="3A0E275A">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银行支持北京银行、中国建设银行、中国农业银行等18家银行。</w:t>
      </w:r>
    </w:p>
    <w:p w14:paraId="40936E22">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银行卡类型支持储蓄卡和信用卡，其中招商银行仅支持储蓄卡。</w:t>
      </w:r>
    </w:p>
    <w:p w14:paraId="787452B9">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支付密码输入错误则无法添加，当天累计5次错误则锁定3小时，3小时后自动解锁。</w:t>
      </w:r>
    </w:p>
    <w:p w14:paraId="13AD674E">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人脸识别成功后与银行开户录入人脸信息比对，照片和视频无法识别失败。</w:t>
      </w:r>
    </w:p>
    <w:p w14:paraId="3973078F">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银行卡与比对成功的人脸和选择的卡的类型一致，显示所有符合条件的卡。</w:t>
      </w:r>
    </w:p>
    <w:p w14:paraId="06B3DC53">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手机号与所选银行卡在银行预留的手机号一致，可获取验证码，不一致时则无法添加。</w:t>
      </w:r>
    </w:p>
    <w:p w14:paraId="4B9A3EB6">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验证码5分钟内有效，1分钟后可重复获取验证码，重新获取验证码后原验证码失效。</w:t>
      </w:r>
    </w:p>
    <w:p w14:paraId="09C8F3FB">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输入卡号添加需要输入卡号，选择卡类型、银行，输入预留手机号，获取并输入验证码，添加成功。</w:t>
      </w:r>
    </w:p>
    <w:p w14:paraId="4AE1C04B">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卡号需满足12-19位数字，仅支持合作方银行的卡号格式。</w:t>
      </w:r>
    </w:p>
    <w:p w14:paraId="076E2A70">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卡类型支持储蓄卡和信用卡两种。</w:t>
      </w:r>
    </w:p>
    <w:p w14:paraId="094DB0D2">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银行支持中国银行、中国建设银行、中国农业银行等175家银行。</w:t>
      </w:r>
    </w:p>
    <w:p w14:paraId="19634075">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手机号与所选银行卡在银行预留的手机号一致，可获取验证码，不一致时则无法添加。</w:t>
      </w:r>
    </w:p>
    <w:p w14:paraId="051D0308">
      <w:pPr>
        <w:pStyle w:val="4"/>
        <w:keepNext w:val="0"/>
        <w:keepLines w:val="0"/>
        <w:pageBreakBefore w:val="0"/>
        <w:widowControl w:val="0"/>
        <w:numPr>
          <w:ilvl w:val="2"/>
          <w:numId w:val="7"/>
        </w:numPr>
        <w:kinsoku/>
        <w:wordWrap/>
        <w:overflowPunct/>
        <w:topLinePunct w:val="0"/>
        <w:autoSpaceDE/>
        <w:autoSpaceDN/>
        <w:bidi w:val="0"/>
        <w:adjustRightInd/>
        <w:snapToGrid/>
        <w:spacing w:line="360" w:lineRule="auto"/>
        <w:ind w:left="126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验证码5分钟内有效，1分钟后可重复获取验证码，重新获取验证码后原验证码失效。</w:t>
      </w:r>
    </w:p>
    <w:p w14:paraId="1228FF55">
      <w:pPr>
        <w:pStyle w:val="4"/>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充值需要选择充值方式和充值金额，输入支付密码，充值成功。</w:t>
      </w:r>
    </w:p>
    <w:p w14:paraId="5F8FBD0C">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充值方式支持所有绑定的储蓄卡，不支持信用卡。</w:t>
      </w:r>
    </w:p>
    <w:p w14:paraId="4783C5C5">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充值金额最低位0.01元，最高为20000元，且不超过该卡可用余额。</w:t>
      </w:r>
    </w:p>
    <w:p w14:paraId="2B68AD48">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支付密码输入错误则无法充值，当天累计5次错误则锁定3小时，3小时后自动解锁。</w:t>
      </w:r>
    </w:p>
    <w:p w14:paraId="4CEF7C0D">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充值成功后，钱包余额增加的金额等于银行卡减少的金额。</w:t>
      </w:r>
    </w:p>
    <w:p w14:paraId="6FF8ED2E">
      <w:pPr>
        <w:pStyle w:val="4"/>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提现需要选择提现方式和提现金额，输入支付密码，提现成功。</w:t>
      </w:r>
    </w:p>
    <w:p w14:paraId="1CD6D8E5">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提现方式支持所有绑定的储蓄卡，不支持信用卡。</w:t>
      </w:r>
    </w:p>
    <w:p w14:paraId="538970F3">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提现金额最小为0.01元，最大为钱包余额。</w:t>
      </w:r>
    </w:p>
    <w:p w14:paraId="4B1FF996">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支付密码输入错误则无法提现，当天累计5次错误则锁定3小时，3小时后自动解锁。</w:t>
      </w:r>
    </w:p>
    <w:p w14:paraId="4214E48B">
      <w:pPr>
        <w:pStyle w:val="4"/>
        <w:keepNext w:val="0"/>
        <w:keepLines w:val="0"/>
        <w:pageBreakBefore w:val="0"/>
        <w:widowControl w:val="0"/>
        <w:numPr>
          <w:ilvl w:val="1"/>
          <w:numId w:val="7"/>
        </w:numPr>
        <w:kinsoku/>
        <w:wordWrap/>
        <w:overflowPunct/>
        <w:topLinePunct w:val="0"/>
        <w:autoSpaceDE/>
        <w:autoSpaceDN/>
        <w:bidi w:val="0"/>
        <w:adjustRightInd/>
        <w:snapToGrid/>
        <w:spacing w:line="360" w:lineRule="auto"/>
        <w:ind w:left="840" w:leftChars="0" w:hanging="420" w:firstLineChars="0"/>
        <w:textAlignment w:val="auto"/>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提现成功后，钱包余额减少的金额等于银行卡增加的金额。</w:t>
      </w:r>
    </w:p>
    <w:p w14:paraId="010F3EEB">
      <w:pPr>
        <w:pStyle w:val="4"/>
        <w:keepNext w:val="0"/>
        <w:keepLines w:val="0"/>
        <w:pageBreakBefore w:val="0"/>
        <w:widowControl w:val="0"/>
        <w:numPr>
          <w:ilvl w:val="0"/>
          <w:numId w:val="7"/>
        </w:numPr>
        <w:kinsoku/>
        <w:wordWrap/>
        <w:overflowPunct/>
        <w:topLinePunct w:val="0"/>
        <w:autoSpaceDE/>
        <w:autoSpaceDN/>
        <w:bidi w:val="0"/>
        <w:adjustRightInd/>
        <w:snapToGrid/>
        <w:spacing w:line="360" w:lineRule="auto"/>
        <w:ind w:left="425" w:leftChars="0" w:hanging="425" w:firstLineChars="0"/>
        <w:textAlignment w:val="auto"/>
        <w:rPr>
          <w:rFonts w:hint="eastAsia" w:ascii="仿宋" w:hAnsi="仿宋" w:eastAsia="仿宋" w:cs="仿宋"/>
          <w:sz w:val="21"/>
          <w:szCs w:val="21"/>
        </w:rPr>
      </w:pPr>
      <w:r>
        <w:rPr>
          <w:rFonts w:hint="eastAsia" w:ascii="仿宋" w:hAnsi="仿宋" w:eastAsia="仿宋" w:cs="仿宋"/>
          <w:sz w:val="21"/>
          <w:szCs w:val="21"/>
          <w:lang w:val="en-US" w:eastAsia="zh-CN"/>
        </w:rPr>
        <w:t>充值、提现、用余额支付成功，会在余额明细中显示记录。</w:t>
      </w:r>
    </w:p>
    <w:p w14:paraId="774B34ED">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ascii="仿宋" w:hAnsi="仿宋" w:eastAsia="仿宋" w:cs="仿宋"/>
          <w:sz w:val="21"/>
          <w:szCs w:val="21"/>
          <w:lang w:val="en-US" w:eastAsia="zh-CN"/>
        </w:rPr>
      </w:pPr>
    </w:p>
    <w:p w14:paraId="4B70CD85">
      <w:pPr>
        <w:spacing w:line="360" w:lineRule="auto"/>
        <w:rPr>
          <w:rFonts w:ascii="仿宋" w:hAnsi="仿宋" w:eastAsia="仿宋" w:cs="仿宋"/>
          <w:szCs w:val="21"/>
        </w:rPr>
      </w:pPr>
      <w:r>
        <w:rPr>
          <w:rFonts w:hint="eastAsia" w:ascii="仿宋" w:hAnsi="仿宋" w:eastAsia="仿宋" w:cs="仿宋"/>
          <w:szCs w:val="21"/>
        </w:rPr>
        <w:t>测试点名称：</w:t>
      </w:r>
      <w:r>
        <w:rPr>
          <w:rFonts w:hint="eastAsia" w:ascii="仿宋" w:hAnsi="仿宋" w:eastAsia="仿宋" w:cs="仿宋"/>
          <w:b/>
          <w:bCs/>
          <w:szCs w:val="21"/>
        </w:rPr>
        <w:t>收藏</w:t>
      </w:r>
    </w:p>
    <w:p w14:paraId="7BEEC978">
      <w:pPr>
        <w:spacing w:line="360" w:lineRule="auto"/>
        <w:rPr>
          <w:rFonts w:ascii="仿宋" w:hAnsi="仿宋" w:eastAsia="仿宋" w:cs="仿宋"/>
          <w:b w:val="0"/>
          <w:bCs w:val="0"/>
          <w:szCs w:val="21"/>
        </w:rPr>
      </w:pPr>
      <w:r>
        <w:rPr>
          <w:rFonts w:hint="eastAsia" w:ascii="仿宋" w:hAnsi="仿宋" w:eastAsia="仿宋" w:cs="仿宋"/>
          <w:b w:val="0"/>
          <w:bCs w:val="0"/>
          <w:szCs w:val="21"/>
        </w:rPr>
        <w:t>测试需求：</w:t>
      </w:r>
    </w:p>
    <w:p w14:paraId="31C52933">
      <w:pPr>
        <w:pStyle w:val="4"/>
        <w:numPr>
          <w:ilvl w:val="0"/>
          <w:numId w:val="8"/>
        </w:numPr>
        <w:spacing w:line="360" w:lineRule="auto"/>
        <w:ind w:left="425" w:leftChars="0" w:hanging="425" w:firstLineChars="0"/>
        <w:rPr>
          <w:rFonts w:ascii="仿宋" w:hAnsi="仿宋" w:eastAsia="仿宋" w:cs="仿宋"/>
          <w:b w:val="0"/>
          <w:bCs w:val="0"/>
          <w:szCs w:val="21"/>
        </w:rPr>
      </w:pPr>
      <w:r>
        <w:rPr>
          <w:rFonts w:hint="eastAsia" w:ascii="仿宋" w:hAnsi="仿宋" w:eastAsia="仿宋" w:cs="仿宋"/>
          <w:b w:val="0"/>
          <w:bCs w:val="0"/>
          <w:szCs w:val="21"/>
        </w:rPr>
        <w:t>正常收藏民宿需要选择民宿进行收藏，收藏成功后民宿出现在我的收藏中。</w:t>
      </w:r>
    </w:p>
    <w:p w14:paraId="26F2A75A">
      <w:pPr>
        <w:pStyle w:val="4"/>
        <w:numPr>
          <w:ilvl w:val="0"/>
          <w:numId w:val="8"/>
        </w:numPr>
        <w:spacing w:line="360" w:lineRule="auto"/>
        <w:ind w:left="425" w:leftChars="0" w:hanging="425" w:firstLineChars="0"/>
        <w:rPr>
          <w:rFonts w:ascii="仿宋" w:hAnsi="仿宋" w:eastAsia="仿宋" w:cs="仿宋"/>
          <w:b w:val="0"/>
          <w:bCs w:val="0"/>
          <w:szCs w:val="21"/>
        </w:rPr>
      </w:pPr>
      <w:r>
        <w:rPr>
          <w:rFonts w:hint="eastAsia" w:ascii="仿宋" w:hAnsi="仿宋" w:eastAsia="仿宋" w:cs="仿宋"/>
          <w:b w:val="0"/>
          <w:bCs w:val="0"/>
          <w:szCs w:val="21"/>
        </w:rPr>
        <w:t>收藏成功，收藏爱心变红，民宿收藏数加1，收藏成功后民宿出现在我的收藏中。</w:t>
      </w:r>
    </w:p>
    <w:p w14:paraId="46B0FCC2">
      <w:pPr>
        <w:pStyle w:val="4"/>
        <w:numPr>
          <w:ilvl w:val="0"/>
          <w:numId w:val="8"/>
        </w:numPr>
        <w:spacing w:line="360" w:lineRule="auto"/>
        <w:ind w:left="425" w:leftChars="0" w:hanging="425" w:firstLineChars="0"/>
        <w:rPr>
          <w:rFonts w:ascii="仿宋" w:hAnsi="仿宋" w:eastAsia="仿宋" w:cs="仿宋"/>
          <w:b w:val="0"/>
          <w:bCs w:val="0"/>
          <w:szCs w:val="21"/>
        </w:rPr>
      </w:pPr>
      <w:r>
        <w:rPr>
          <w:rFonts w:hint="eastAsia" w:ascii="仿宋" w:hAnsi="仿宋" w:eastAsia="仿宋" w:cs="仿宋"/>
          <w:b w:val="0"/>
          <w:bCs w:val="0"/>
          <w:szCs w:val="21"/>
        </w:rPr>
        <w:t>取消收藏，收藏爱心</w:t>
      </w:r>
      <w:r>
        <w:rPr>
          <w:rFonts w:hint="eastAsia" w:ascii="仿宋" w:hAnsi="仿宋" w:eastAsia="仿宋" w:cs="仿宋"/>
          <w:b w:val="0"/>
          <w:bCs w:val="0"/>
          <w:szCs w:val="21"/>
          <w:lang w:val="en-US" w:eastAsia="zh-CN"/>
        </w:rPr>
        <w:t>变透明</w:t>
      </w:r>
      <w:r>
        <w:rPr>
          <w:rFonts w:hint="eastAsia" w:ascii="仿宋" w:hAnsi="仿宋" w:eastAsia="仿宋" w:cs="仿宋"/>
          <w:b w:val="0"/>
          <w:bCs w:val="0"/>
          <w:szCs w:val="21"/>
        </w:rPr>
        <w:t>，民宿收藏数减1，取消收藏后民宿消失在我的收藏中。</w:t>
      </w:r>
    </w:p>
    <w:p w14:paraId="4B8BFF0C">
      <w:pPr>
        <w:pStyle w:val="4"/>
        <w:numPr>
          <w:ilvl w:val="0"/>
          <w:numId w:val="8"/>
        </w:numPr>
        <w:spacing w:line="360" w:lineRule="auto"/>
        <w:ind w:left="425" w:leftChars="0" w:hanging="425" w:firstLineChars="0"/>
        <w:rPr>
          <w:rFonts w:ascii="仿宋" w:hAnsi="仿宋" w:eastAsia="仿宋" w:cs="仿宋"/>
          <w:b w:val="0"/>
          <w:bCs w:val="0"/>
          <w:szCs w:val="21"/>
        </w:rPr>
      </w:pPr>
      <w:r>
        <w:rPr>
          <w:rFonts w:hint="eastAsia" w:ascii="仿宋" w:hAnsi="仿宋" w:eastAsia="仿宋" w:cs="仿宋"/>
          <w:b w:val="0"/>
          <w:bCs w:val="0"/>
          <w:szCs w:val="21"/>
        </w:rPr>
        <w:t>收藏列表的排序方式按照收藏的</w:t>
      </w:r>
      <w:r>
        <w:rPr>
          <w:rFonts w:hint="eastAsia" w:ascii="仿宋" w:hAnsi="仿宋" w:eastAsia="仿宋" w:cs="仿宋"/>
          <w:b w:val="0"/>
          <w:bCs w:val="0"/>
          <w:szCs w:val="21"/>
          <w:lang w:val="en-US" w:eastAsia="zh-CN"/>
        </w:rPr>
        <w:t>时间先后</w:t>
      </w:r>
      <w:r>
        <w:rPr>
          <w:rFonts w:hint="eastAsia" w:ascii="仿宋" w:hAnsi="仿宋" w:eastAsia="仿宋" w:cs="仿宋"/>
          <w:b w:val="0"/>
          <w:bCs w:val="0"/>
          <w:szCs w:val="21"/>
        </w:rPr>
        <w:t>顺序排序。</w:t>
      </w:r>
    </w:p>
    <w:p w14:paraId="1B974C73">
      <w:pPr>
        <w:pStyle w:val="4"/>
        <w:numPr>
          <w:ilvl w:val="0"/>
          <w:numId w:val="8"/>
        </w:numPr>
        <w:spacing w:line="360" w:lineRule="auto"/>
        <w:ind w:left="425" w:leftChars="0" w:hanging="425" w:firstLineChars="0"/>
        <w:rPr>
          <w:rFonts w:hint="eastAsia" w:ascii="仿宋" w:hAnsi="仿宋" w:eastAsia="仿宋" w:cs="仿宋"/>
          <w:b w:val="0"/>
          <w:bCs w:val="0"/>
          <w:szCs w:val="21"/>
        </w:rPr>
      </w:pPr>
      <w:r>
        <w:rPr>
          <w:rFonts w:hint="eastAsia" w:ascii="仿宋" w:hAnsi="仿宋" w:eastAsia="仿宋" w:cs="仿宋"/>
          <w:b w:val="0"/>
          <w:bCs w:val="0"/>
          <w:szCs w:val="21"/>
        </w:rPr>
        <w:t>收藏列表可按城市划分所收藏</w:t>
      </w:r>
      <w:r>
        <w:rPr>
          <w:rFonts w:hint="eastAsia" w:ascii="仿宋" w:hAnsi="仿宋" w:eastAsia="仿宋" w:cs="仿宋"/>
          <w:b w:val="0"/>
          <w:bCs w:val="0"/>
          <w:szCs w:val="21"/>
          <w:lang w:val="en-US" w:eastAsia="zh-CN"/>
        </w:rPr>
        <w:t>的</w:t>
      </w:r>
      <w:r>
        <w:rPr>
          <w:rFonts w:hint="eastAsia" w:ascii="仿宋" w:hAnsi="仿宋" w:eastAsia="仿宋" w:cs="仿宋"/>
          <w:b w:val="0"/>
          <w:bCs w:val="0"/>
          <w:szCs w:val="21"/>
        </w:rPr>
        <w:t xml:space="preserve">民宿。 </w:t>
      </w:r>
    </w:p>
    <w:p w14:paraId="5D76479D">
      <w:pPr>
        <w:pStyle w:val="4"/>
        <w:numPr>
          <w:ilvl w:val="0"/>
          <w:numId w:val="8"/>
        </w:numPr>
        <w:spacing w:line="360" w:lineRule="auto"/>
        <w:ind w:left="425" w:leftChars="0" w:hanging="425" w:firstLineChars="0"/>
        <w:rPr>
          <w:rFonts w:hint="eastAsia" w:ascii="仿宋" w:hAnsi="仿宋" w:eastAsia="仿宋" w:cs="仿宋"/>
          <w:b w:val="0"/>
          <w:bCs w:val="0"/>
          <w:szCs w:val="21"/>
        </w:rPr>
      </w:pPr>
      <w:r>
        <w:rPr>
          <w:rFonts w:hint="eastAsia" w:ascii="仿宋" w:hAnsi="仿宋" w:eastAsia="仿宋" w:cs="仿宋"/>
          <w:b w:val="0"/>
          <w:bCs w:val="0"/>
          <w:szCs w:val="21"/>
        </w:rPr>
        <w:t>设置入离</w:t>
      </w:r>
      <w:r>
        <w:rPr>
          <w:rFonts w:hint="eastAsia" w:ascii="仿宋" w:hAnsi="仿宋" w:eastAsia="仿宋" w:cs="仿宋"/>
          <w:b w:val="0"/>
          <w:bCs w:val="0"/>
          <w:szCs w:val="21"/>
          <w:lang w:val="en-US" w:eastAsia="zh-CN"/>
        </w:rPr>
        <w:t>时间</w:t>
      </w:r>
      <w:r>
        <w:rPr>
          <w:rFonts w:hint="eastAsia" w:ascii="仿宋" w:hAnsi="仿宋" w:eastAsia="仿宋" w:cs="仿宋"/>
          <w:b w:val="0"/>
          <w:bCs w:val="0"/>
          <w:szCs w:val="21"/>
        </w:rPr>
        <w:t>后，可</w:t>
      </w:r>
      <w:r>
        <w:rPr>
          <w:rFonts w:hint="eastAsia" w:ascii="仿宋" w:hAnsi="仿宋" w:eastAsia="仿宋" w:cs="仿宋"/>
          <w:b w:val="0"/>
          <w:bCs w:val="0"/>
          <w:szCs w:val="21"/>
          <w:lang w:val="en-US" w:eastAsia="zh-CN"/>
        </w:rPr>
        <w:t>显示</w:t>
      </w:r>
      <w:r>
        <w:rPr>
          <w:rFonts w:hint="eastAsia" w:ascii="仿宋" w:hAnsi="仿宋" w:eastAsia="仿宋" w:cs="仿宋"/>
          <w:b w:val="0"/>
          <w:bCs w:val="0"/>
          <w:szCs w:val="21"/>
        </w:rPr>
        <w:t>收藏</w:t>
      </w:r>
      <w:r>
        <w:rPr>
          <w:rFonts w:hint="eastAsia" w:ascii="仿宋" w:hAnsi="仿宋" w:eastAsia="仿宋" w:cs="仿宋"/>
          <w:b w:val="0"/>
          <w:bCs w:val="0"/>
          <w:szCs w:val="21"/>
          <w:lang w:val="en-US" w:eastAsia="zh-CN"/>
        </w:rPr>
        <w:t>的</w:t>
      </w:r>
      <w:r>
        <w:rPr>
          <w:rFonts w:hint="eastAsia" w:ascii="仿宋" w:hAnsi="仿宋" w:eastAsia="仿宋" w:cs="仿宋"/>
          <w:b w:val="0"/>
          <w:bCs w:val="0"/>
          <w:szCs w:val="21"/>
        </w:rPr>
        <w:t>民宿</w:t>
      </w:r>
      <w:r>
        <w:rPr>
          <w:rFonts w:hint="eastAsia" w:ascii="仿宋" w:hAnsi="仿宋" w:eastAsia="仿宋" w:cs="仿宋"/>
          <w:b w:val="0"/>
          <w:bCs w:val="0"/>
          <w:szCs w:val="21"/>
          <w:lang w:val="en-US" w:eastAsia="zh-CN"/>
        </w:rPr>
        <w:t>在该时段</w:t>
      </w:r>
      <w:r>
        <w:rPr>
          <w:rFonts w:hint="eastAsia" w:ascii="仿宋" w:hAnsi="仿宋" w:eastAsia="仿宋" w:cs="仿宋"/>
          <w:b w:val="0"/>
          <w:bCs w:val="0"/>
          <w:szCs w:val="21"/>
        </w:rPr>
        <w:t>是否有房，无房显示已订完且字色变灰。</w:t>
      </w:r>
    </w:p>
    <w:p w14:paraId="46DF674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A6823"/>
    <w:multiLevelType w:val="multilevel"/>
    <w:tmpl w:val="A9DA682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D247709E"/>
    <w:multiLevelType w:val="multilevel"/>
    <w:tmpl w:val="D247709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26140AC5"/>
    <w:multiLevelType w:val="multilevel"/>
    <w:tmpl w:val="26140AC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33C5BA73"/>
    <w:multiLevelType w:val="multilevel"/>
    <w:tmpl w:val="33C5BA7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3A784168"/>
    <w:multiLevelType w:val="multilevel"/>
    <w:tmpl w:val="3A784168"/>
    <w:lvl w:ilvl="0" w:tentative="0">
      <w:start w:val="1"/>
      <w:numFmt w:val="decimal"/>
      <w:lvlText w:val="%1."/>
      <w:lvlJc w:val="left"/>
      <w:pPr>
        <w:ind w:left="440" w:hanging="440"/>
      </w:pPr>
      <w:rPr>
        <w:rFonts w:hint="eastAsia"/>
      </w:rPr>
    </w:lvl>
    <w:lvl w:ilvl="1" w:tentative="0">
      <w:start w:val="1"/>
      <w:numFmt w:val="decimal"/>
      <w:lvlText w:val="(%2)"/>
      <w:lvlJc w:val="left"/>
      <w:pPr>
        <w:ind w:left="880" w:hanging="440"/>
      </w:pPr>
      <w:rPr>
        <w:rFonts w:hint="eastAsia"/>
      </w:rPr>
    </w:lvl>
    <w:lvl w:ilvl="2" w:tentative="0">
      <w:start w:val="1"/>
      <w:numFmt w:val="lowerRoman"/>
      <w:lvlText w:val="%3."/>
      <w:lvlJc w:val="right"/>
      <w:pPr>
        <w:ind w:left="1304" w:hanging="113"/>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5">
    <w:nsid w:val="6F24F627"/>
    <w:multiLevelType w:val="multilevel"/>
    <w:tmpl w:val="6F24F62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73501069"/>
    <w:multiLevelType w:val="multilevel"/>
    <w:tmpl w:val="73501069"/>
    <w:lvl w:ilvl="0" w:tentative="0">
      <w:start w:val="1"/>
      <w:numFmt w:val="decimal"/>
      <w:lvlText w:val="(%1)"/>
      <w:lvlJc w:val="left"/>
      <w:pPr>
        <w:ind w:left="800" w:hanging="440"/>
      </w:pPr>
      <w:rPr>
        <w:rFonts w:hint="eastAsia"/>
      </w:r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7">
    <w:nsid w:val="7AA9712B"/>
    <w:multiLevelType w:val="multilevel"/>
    <w:tmpl w:val="7AA9712B"/>
    <w:lvl w:ilvl="0" w:tentative="0">
      <w:start w:val="1"/>
      <w:numFmt w:val="decimal"/>
      <w:lvlText w:val="%1."/>
      <w:lvlJc w:val="left"/>
      <w:pPr>
        <w:ind w:left="360" w:hanging="360"/>
      </w:pPr>
      <w:rPr>
        <w:rFonts w:hint="default"/>
      </w:rPr>
    </w:lvl>
    <w:lvl w:ilvl="1" w:tentative="0">
      <w:start w:val="1"/>
      <w:numFmt w:val="decimal"/>
      <w:lvlText w:val="(%2)"/>
      <w:lvlJc w:val="left"/>
      <w:pPr>
        <w:ind w:left="880" w:hanging="440"/>
      </w:pPr>
      <w:rPr>
        <w:rFonts w:hint="eastAsia"/>
      </w:rPr>
    </w:lvl>
    <w:lvl w:ilvl="2" w:tentative="0">
      <w:start w:val="1"/>
      <w:numFmt w:val="lowerRoman"/>
      <w:lvlText w:val="%3."/>
      <w:lvlJc w:val="right"/>
      <w:pPr>
        <w:ind w:left="1574"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7"/>
  </w:num>
  <w:num w:numId="3">
    <w:abstractNumId w:val="6"/>
  </w:num>
  <w:num w:numId="4">
    <w:abstractNumId w:val="0"/>
  </w:num>
  <w:num w:numId="5">
    <w:abstractNumId w:val="5"/>
  </w:num>
  <w:num w:numId="6">
    <w:abstractNumId w:val="2"/>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C677C"/>
    <w:rsid w:val="1F3C6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2025-11-04T01:42:00Z</dcterms:created>
  <dc:creator>.半杯咖啡</dc:creator>
  <cp:lastModifiedBy>.半杯咖啡</cp:lastModifiedBy>
  <dcterms:modified xsi:type="dcterms:W3CDTF">2025-11-04T01:42:57Z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0713EEA2FBAD43C1AEF9A9D8F9C1CBCD_11</vt:lpwstr>
  </property>
  <property fmtid="{D5CDD505-2E9C-101B-9397-08002B2CF9AE}" pid="4" name="KSOTemplateDocerSaveRecord">
    <vt:lpwstr>eyJoZGlkIjoiZmEyYjA2NDEzYzU0MjRmOGQ3Mzk0Yjc0NmNkNDdjNmIiLCJ1c2VySWQiOiI0NTg4NDE0NDEifQ==</vt:lpwstr>
  </property>
</Properties>
</file>