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374D" w14:textId="77777777" w:rsidR="00FD2898" w:rsidRPr="00FD2898" w:rsidRDefault="00FD2898" w:rsidP="00FD289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  <w14:ligatures w14:val="none"/>
        </w:rPr>
      </w:pPr>
      <w:proofErr w:type="gramStart"/>
      <w:r w:rsidRPr="00FD2898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  <w14:ligatures w14:val="none"/>
        </w:rPr>
        <w:t>一</w:t>
      </w:r>
      <w:proofErr w:type="gramEnd"/>
      <w:r w:rsidRPr="00FD2898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  <w14:ligatures w14:val="none"/>
        </w:rPr>
        <w:t>：简单的命令</w:t>
      </w:r>
    </w:p>
    <w:p w14:paraId="16284317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我们先从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命令开始，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命令是将源代码编程成class字节码文件，因为我们的JVM虚拟机是执行class字节码文件的，不是执行源代码，JVM虚拟机是不认识源代码的。</w:t>
      </w:r>
    </w:p>
    <w:p w14:paraId="21A29316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public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class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D2898">
        <w:rPr>
          <w:rFonts w:ascii="Consolas" w:eastAsia="宋体" w:hAnsi="Consolas" w:cs="宋体"/>
          <w:b/>
          <w:bCs/>
          <w:color w:val="093E8B"/>
          <w:kern w:val="0"/>
          <w:sz w:val="24"/>
          <w:szCs w:val="24"/>
          <w14:ligatures w14:val="none"/>
        </w:rPr>
        <w:t>Helloworld</w:t>
      </w:r>
      <w:proofErr w:type="spellEnd"/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{</w:t>
      </w:r>
      <w:proofErr w:type="gramEnd"/>
    </w:p>
    <w:p w14:paraId="74F182A3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public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static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FD2898">
        <w:rPr>
          <w:rFonts w:ascii="Consolas" w:eastAsia="宋体" w:hAnsi="Consolas" w:cs="宋体"/>
          <w:b/>
          <w:bCs/>
          <w:color w:val="093E8B"/>
          <w:kern w:val="0"/>
          <w:sz w:val="24"/>
          <w:szCs w:val="24"/>
          <w14:ligatures w14:val="none"/>
        </w:rPr>
        <w:t>void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gramStart"/>
      <w:r w:rsidRPr="00FD2898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  <w14:ligatures w14:val="none"/>
        </w:rPr>
        <w:t>main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(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String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[]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proofErr w:type="spell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args</w:t>
      </w:r>
      <w:proofErr w:type="spellEnd"/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)</w:t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{</w:t>
      </w:r>
    </w:p>
    <w:p w14:paraId="702DAAA3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proofErr w:type="spell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System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.</w:t>
      </w:r>
      <w:r w:rsidRPr="00FD2898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out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.</w:t>
      </w:r>
      <w:r w:rsidRPr="00FD2898">
        <w:rPr>
          <w:rFonts w:ascii="Consolas" w:eastAsia="宋体" w:hAnsi="Consolas" w:cs="宋体"/>
          <w:color w:val="1772F6"/>
          <w:kern w:val="0"/>
          <w:sz w:val="24"/>
          <w:szCs w:val="24"/>
          <w14:ligatures w14:val="none"/>
        </w:rPr>
        <w:t>println</w:t>
      </w:r>
      <w:proofErr w:type="spellEnd"/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(</w:t>
      </w:r>
      <w:r w:rsidRPr="00FD2898">
        <w:rPr>
          <w:rFonts w:ascii="Consolas" w:eastAsia="宋体" w:hAnsi="Consolas" w:cs="宋体"/>
          <w:color w:val="D95350"/>
          <w:kern w:val="0"/>
          <w:sz w:val="24"/>
          <w:szCs w:val="24"/>
          <w14:ligatures w14:val="none"/>
        </w:rPr>
        <w:t>"hello world"</w:t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);</w:t>
      </w:r>
    </w:p>
    <w:p w14:paraId="22F82022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}</w:t>
      </w:r>
    </w:p>
    <w:p w14:paraId="23F58801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  <w14:ligatures w14:val="none"/>
        </w:rPr>
        <w:t>}</w:t>
      </w:r>
    </w:p>
    <w:p w14:paraId="1D6F4510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上面是一段简单的java源代码，我们需要使用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命令将其编程成字节码文件，才能运行，如下图：</w:t>
      </w:r>
    </w:p>
    <w:p w14:paraId="50B94137" w14:textId="6B455EC8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64DDC210" wp14:editId="51D17369">
            <wp:extent cx="5274310" cy="419100"/>
            <wp:effectExtent l="0" t="0" r="2540" b="0"/>
            <wp:docPr id="11191788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C2FA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执行之后，当前目录下会多出一个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Helloworld.class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文件，这就是字节码文件，如下图：</w:t>
      </w:r>
    </w:p>
    <w:p w14:paraId="3ACFF585" w14:textId="301963E9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6A83DCEF" wp14:editId="0F182F03">
            <wp:extent cx="5274310" cy="1273810"/>
            <wp:effectExtent l="0" t="0" r="2540" b="2540"/>
            <wp:docPr id="1815913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BD2A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如果想运行，那么可以使用java命令来执行class字节码文件：</w:t>
      </w:r>
    </w:p>
    <w:p w14:paraId="5207E9E5" w14:textId="1914D099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EF8E3F4" wp14:editId="660CEE0A">
            <wp:extent cx="4464050" cy="647700"/>
            <wp:effectExtent l="0" t="0" r="0" b="0"/>
            <wp:docPr id="10609572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D6C7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执行结束后，在控制台，输出hello world字符串。另外，需要注意，并不是每个字节码都能得到执行，只有含有main方法的class文件才能执行，因为，main方法是java程序的入口。</w:t>
      </w:r>
    </w:p>
    <w:p w14:paraId="12D048F1" w14:textId="77777777" w:rsidR="00FD2898" w:rsidRPr="00FD2898" w:rsidRDefault="00FD2898" w:rsidP="00FD289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FD2898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  <w14:ligatures w14:val="none"/>
        </w:rPr>
        <w:t>二：复杂的命令</w:t>
      </w:r>
    </w:p>
    <w:p w14:paraId="5B8B0550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当我们的java源文件有包结构的时候，再使用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命令编译，就需要一些参数。举个例子，我有两个类，一个是Dog类，一个是Test测试类：</w:t>
      </w:r>
    </w:p>
    <w:p w14:paraId="7F57BE00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com.dayuanit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.animal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64211470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6419F210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public class Dog {</w:t>
      </w:r>
    </w:p>
    <w:p w14:paraId="526846CC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  <w:t xml:space="preserve">public void </w:t>
      </w:r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move(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 {</w:t>
      </w:r>
    </w:p>
    <w:p w14:paraId="0570EB09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proofErr w:type="spell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System.out.println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("dog move");</w:t>
      </w:r>
    </w:p>
    <w:p w14:paraId="57F57376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  <w:t>}</w:t>
      </w:r>
    </w:p>
    <w:p w14:paraId="7E5B62BC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}</w:t>
      </w:r>
    </w:p>
    <w:p w14:paraId="12E7C394" w14:textId="77777777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</w:p>
    <w:p w14:paraId="6046D337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com.dayuanit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.test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1821C5A4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62A7E431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com.dayuanit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.animal.Dog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;</w:t>
      </w:r>
    </w:p>
    <w:p w14:paraId="5DEA0DCE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</w:p>
    <w:p w14:paraId="77208827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public class Test {</w:t>
      </w:r>
    </w:p>
    <w:p w14:paraId="361424B9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  <w:t xml:space="preserve">public static void </w:t>
      </w:r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main(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args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 {</w:t>
      </w:r>
    </w:p>
    <w:p w14:paraId="3DD19E0E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  <w:t xml:space="preserve">Dog </w:t>
      </w:r>
      <w:proofErr w:type="spell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dog</w:t>
      </w:r>
      <w:proofErr w:type="spell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 xml:space="preserve"> = new </w:t>
      </w:r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Dog(</w:t>
      </w:r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);</w:t>
      </w:r>
    </w:p>
    <w:p w14:paraId="2DA9588D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dog.move</w:t>
      </w:r>
      <w:proofErr w:type="spellEnd"/>
      <w:proofErr w:type="gramEnd"/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();</w:t>
      </w:r>
    </w:p>
    <w:p w14:paraId="54B6EE6A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ab/>
        <w:t>}</w:t>
      </w:r>
    </w:p>
    <w:p w14:paraId="08E54682" w14:textId="77777777" w:rsidR="00FD2898" w:rsidRPr="00FD2898" w:rsidRDefault="00FD2898" w:rsidP="00FD289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4"/>
          <w:szCs w:val="24"/>
          <w14:ligatures w14:val="none"/>
        </w:rPr>
      </w:pPr>
      <w:r w:rsidRPr="00FD2898">
        <w:rPr>
          <w:rFonts w:ascii="Consolas" w:eastAsia="宋体" w:hAnsi="Consolas" w:cs="宋体"/>
          <w:color w:val="191B1F"/>
          <w:kern w:val="0"/>
          <w:sz w:val="24"/>
          <w:szCs w:val="24"/>
          <w14:ligatures w14:val="none"/>
        </w:rPr>
        <w:t>}</w:t>
      </w:r>
    </w:p>
    <w:p w14:paraId="5ECE8F37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这两个类，使用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命令编译如下：</w:t>
      </w:r>
    </w:p>
    <w:p w14:paraId="35590E58" w14:textId="3C2B525E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D4DF903" wp14:editId="17A8A76A">
            <wp:extent cx="5274310" cy="300990"/>
            <wp:effectExtent l="0" t="0" r="2540" b="3810"/>
            <wp:docPr id="7965421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05E2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我来解释下上面的命令，这个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编译比之前的多了一个“-d”参数，这个参数是用来生成包结构的，也就是源代码声明的package目录结构，我们需要将生成的class字节码文件放在这个package下面，通过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命令，能够帮助我们自动生成package目录，并且能够将class字节码文件放在对应目录的下面，很方便吧：</w:t>
      </w:r>
    </w:p>
    <w:p w14:paraId="6156869E" w14:textId="2A607F5E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54DA618" wp14:editId="745564FD">
            <wp:extent cx="5274310" cy="1703070"/>
            <wp:effectExtent l="0" t="0" r="2540" b="0"/>
            <wp:docPr id="2808996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3B3B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编译过之后，会在当前目录下生成包目录，如上图，另外，注意，"-d"参数后面有个"."，这个点代表当前目录，当然你也可以改为其他目录。</w:t>
      </w:r>
    </w:p>
    <w:p w14:paraId="2C282C7D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源代码已经编译好了，那么我们</w:t>
      </w:r>
      <w:proofErr w:type="gram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该如果</w:t>
      </w:r>
      <w:proofErr w:type="gram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运行呢？</w:t>
      </w:r>
    </w:p>
    <w:p w14:paraId="1C3F7A06" w14:textId="70095CEF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2B95471E" wp14:editId="3F09A4F0">
            <wp:extent cx="4483100" cy="723900"/>
            <wp:effectExtent l="0" t="0" r="0" b="0"/>
            <wp:docPr id="19041314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FE03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lastRenderedPageBreak/>
        <w:t>如上图，我们使用java命令直接运行Test，发现报错了。因为此时Test有了包结构，它的全名称应该叫：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com.dayuanit.test.Test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，所以，我们的命令应该是：</w:t>
      </w:r>
    </w:p>
    <w:p w14:paraId="07759E06" w14:textId="235CCE63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18D61AAD" wp14:editId="19B3D771">
            <wp:extent cx="5274310" cy="487680"/>
            <wp:effectExtent l="0" t="0" r="2540" b="7620"/>
            <wp:docPr id="520609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F2FE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如上图，我们就能够正确运行Test类了，这里强调一下，当</w:t>
      </w:r>
      <w:proofErr w:type="gram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类有了包名</w:t>
      </w:r>
      <w:proofErr w:type="gram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后，类的名字</w:t>
      </w:r>
      <w:proofErr w:type="gram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就是包名</w:t>
      </w:r>
      <w:proofErr w:type="gram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+类名了，这才是它的真实名称。</w:t>
      </w:r>
    </w:p>
    <w:p w14:paraId="04E5D790" w14:textId="77777777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</w:p>
    <w:p w14:paraId="008B6843" w14:textId="77777777" w:rsidR="00FD2898" w:rsidRPr="00FD2898" w:rsidRDefault="00FD2898" w:rsidP="00FD289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FD2898">
        <w:rPr>
          <w:rFonts w:ascii="inherit" w:eastAsia="微软雅黑" w:hAnsi="inherit" w:cs="宋体"/>
          <w:b/>
          <w:bCs/>
          <w:color w:val="191B1F"/>
          <w:kern w:val="0"/>
          <w:sz w:val="32"/>
          <w:szCs w:val="32"/>
          <w14:ligatures w14:val="none"/>
        </w:rPr>
        <w:t>三：把编译后的字节码放在其他位置。</w:t>
      </w:r>
    </w:p>
    <w:p w14:paraId="7F2B879C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我们知道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javac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命令的-d参数能够帮助我们生成包目录结构，另外，还能指定生成包目录放在哪里，好，我们来看下如何使用。</w:t>
      </w:r>
    </w:p>
    <w:p w14:paraId="43FE717F" w14:textId="1293A132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68CA0AFA" wp14:editId="642C4D05">
            <wp:extent cx="5274310" cy="400050"/>
            <wp:effectExtent l="0" t="0" r="2540" b="0"/>
            <wp:docPr id="1189658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E3E4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如上图，-d参数</w:t>
      </w:r>
      <w:proofErr w:type="gram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后面我</w:t>
      </w:r>
      <w:proofErr w:type="gram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跟上 e:/，这代表我将编译后的包目录放在了e盘下面了：</w:t>
      </w:r>
    </w:p>
    <w:p w14:paraId="3AB751A2" w14:textId="0B103653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</w:p>
    <w:p w14:paraId="25C38959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好，我们将字节码放在了e盘，如何运行字节码呢？方法有两个，且看第一种方式：</w:t>
      </w:r>
    </w:p>
    <w:p w14:paraId="5978D879" w14:textId="2479EF92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4E874B3" wp14:editId="1157D231">
            <wp:extent cx="5274310" cy="924560"/>
            <wp:effectExtent l="0" t="0" r="2540" b="8890"/>
            <wp:docPr id="218312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2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C31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我们可以到E盘下面，然后运行java命令即可，如上图，因为我们的包在E盘下面。</w:t>
      </w:r>
    </w:p>
    <w:p w14:paraId="2F4A1C4C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第二种方式：</w:t>
      </w:r>
    </w:p>
    <w:p w14:paraId="492C67CD" w14:textId="6D3DAE66" w:rsidR="00FD2898" w:rsidRPr="00FD2898" w:rsidRDefault="00FD2898" w:rsidP="00FD28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7BA2BB59" wp14:editId="2E8CDE6C">
            <wp:extent cx="5274310" cy="455930"/>
            <wp:effectExtent l="0" t="0" r="2540" b="1270"/>
            <wp:docPr id="2032411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F54B" w14:textId="77777777" w:rsidR="00FD2898" w:rsidRPr="00FD2898" w:rsidRDefault="00FD2898" w:rsidP="00FD289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如上图，这次我们还是在源代码目录，编译之后，字节码都在E盘下面，但是我们要在源代码目录下直接运行E盘下面的字节码，我们在java命令后面跟上了 -</w:t>
      </w:r>
      <w:proofErr w:type="spellStart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classpath</w:t>
      </w:r>
      <w:proofErr w:type="spellEnd"/>
      <w:r w:rsidRPr="00FD289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  <w:t>参数，这个参数是告诉java虚拟机，到E盘下面找我们的class字节码文件，当然你也可以指定多个目录，用“；”分号隔开即可。</w:t>
      </w:r>
    </w:p>
    <w:p w14:paraId="289614C1" w14:textId="08AFD281" w:rsidR="00FD2898" w:rsidRPr="00D57148" w:rsidRDefault="00FD2898" w:rsidP="00FD2898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  <w14:ligatures w14:val="none"/>
        </w:rPr>
      </w:pPr>
    </w:p>
    <w:sectPr w:rsidR="00FD2898" w:rsidRPr="00D5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4DF7" w14:textId="77777777" w:rsidR="00D5679E" w:rsidRDefault="00D5679E" w:rsidP="00D57148">
      <w:r>
        <w:separator/>
      </w:r>
    </w:p>
  </w:endnote>
  <w:endnote w:type="continuationSeparator" w:id="0">
    <w:p w14:paraId="3F2D1281" w14:textId="77777777" w:rsidR="00D5679E" w:rsidRDefault="00D5679E" w:rsidP="00D5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CEC2" w14:textId="77777777" w:rsidR="00D5679E" w:rsidRDefault="00D5679E" w:rsidP="00D57148">
      <w:r>
        <w:separator/>
      </w:r>
    </w:p>
  </w:footnote>
  <w:footnote w:type="continuationSeparator" w:id="0">
    <w:p w14:paraId="158BE99E" w14:textId="77777777" w:rsidR="00D5679E" w:rsidRDefault="00D5679E" w:rsidP="00D57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8"/>
    <w:rsid w:val="00D5679E"/>
    <w:rsid w:val="00D57148"/>
    <w:rsid w:val="00F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7A33F"/>
  <w15:chartTrackingRefBased/>
  <w15:docId w15:val="{64DF54CF-9455-450F-912F-9EA75EF8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28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2898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FD2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D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D2898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FD2898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FD2898"/>
  </w:style>
  <w:style w:type="character" w:customStyle="1" w:styleId="nc">
    <w:name w:val="nc"/>
    <w:basedOn w:val="a0"/>
    <w:rsid w:val="00FD2898"/>
  </w:style>
  <w:style w:type="character" w:customStyle="1" w:styleId="o">
    <w:name w:val="o"/>
    <w:basedOn w:val="a0"/>
    <w:rsid w:val="00FD2898"/>
  </w:style>
  <w:style w:type="character" w:customStyle="1" w:styleId="kt">
    <w:name w:val="kt"/>
    <w:basedOn w:val="a0"/>
    <w:rsid w:val="00FD2898"/>
  </w:style>
  <w:style w:type="character" w:customStyle="1" w:styleId="nf">
    <w:name w:val="nf"/>
    <w:basedOn w:val="a0"/>
    <w:rsid w:val="00FD2898"/>
  </w:style>
  <w:style w:type="character" w:customStyle="1" w:styleId="n">
    <w:name w:val="n"/>
    <w:basedOn w:val="a0"/>
    <w:rsid w:val="00FD2898"/>
  </w:style>
  <w:style w:type="character" w:customStyle="1" w:styleId="na">
    <w:name w:val="na"/>
    <w:basedOn w:val="a0"/>
    <w:rsid w:val="00FD2898"/>
  </w:style>
  <w:style w:type="character" w:customStyle="1" w:styleId="s">
    <w:name w:val="s"/>
    <w:basedOn w:val="a0"/>
    <w:rsid w:val="00FD2898"/>
  </w:style>
  <w:style w:type="paragraph" w:customStyle="1" w:styleId="ztext-empty-paragraph">
    <w:name w:val="ztext-empty-paragraph"/>
    <w:basedOn w:val="a"/>
    <w:rsid w:val="00FD2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D571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71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7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7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3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61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856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19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2023-12-11T03:05:00Z</dcterms:created>
  <dcterms:modified xsi:type="dcterms:W3CDTF">2023-12-11T03:58:00Z</dcterms:modified>
</cp:coreProperties>
</file>