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B4E9" w14:textId="77777777" w:rsidR="00CD75B2" w:rsidRDefault="00CD75B2"/>
    <w:p w14:paraId="04F554E7" w14:textId="1B0F4F65" w:rsidR="004D295A" w:rsidRPr="004D295A" w:rsidRDefault="004D295A" w:rsidP="004D295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4D295A">
        <w:rPr>
          <w:color w:val="FF0000"/>
        </w:rPr>
        <w:t>Configuration</w:t>
      </w:r>
      <w:r w:rsidRPr="004D295A">
        <w:rPr>
          <w:rFonts w:hint="eastAsia"/>
          <w:color w:val="FF0000"/>
        </w:rPr>
        <w:t>的手动配置</w:t>
      </w:r>
    </w:p>
    <w:p w14:paraId="1A540314" w14:textId="77777777" w:rsidR="004D295A" w:rsidRDefault="004D295A" w:rsidP="004D295A">
      <w:pPr>
        <w:pStyle w:val="a7"/>
        <w:ind w:left="360" w:firstLineChars="0" w:firstLine="0"/>
      </w:pPr>
    </w:p>
    <w:p w14:paraId="040EF79A" w14:textId="77777777" w:rsidR="004D295A" w:rsidRDefault="004D295A" w:rsidP="004D295A">
      <w:r>
        <w:t>Configuration 类包含了对一个 SqlSessionFactory 实例你可能关心的所有内容。在检查配置时，Configuration 类很有用，它允许你查找和操纵 SQL 映射（但当应用开始接收请求时不推荐使用）。你之前学习过的所有配置开关都存在于 Configuration 类，只不过它们是以 Java API 形式暴露的。以下是一个简单的示例，演示如何手动配置 Configuration 实例，然后将它传递给 build() 方法来创建 SqlSessionFactory。</w:t>
      </w:r>
    </w:p>
    <w:p w14:paraId="590D8C66" w14:textId="77777777" w:rsidR="004D295A" w:rsidRPr="004D295A" w:rsidRDefault="004D295A" w:rsidP="004D29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</w:pP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DataSource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dataSource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= BaseDataTest.createBlogDataSource()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TransactionFactory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transactionFactory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= 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new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JdbcTransactionFactory()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Environment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environment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= 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new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Environment(</w:t>
      </w:r>
      <w:r w:rsidRPr="004D295A">
        <w:rPr>
          <w:rFonts w:ascii="Courier New" w:eastAsia="宋体" w:hAnsi="Courier New" w:cs="宋体"/>
          <w:color w:val="6A8759"/>
          <w:kern w:val="0"/>
          <w:szCs w:val="21"/>
          <w14:ligatures w14:val="none"/>
        </w:rPr>
        <w:t>"development"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,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transactionFactory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,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dataSource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Configuration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configuration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= 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new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Configuration(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environment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.setLazyLoadingEnabled(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true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.setEnhancementEnabled(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true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.getTypeAliasRegistry().</w:t>
      </w:r>
      <w:r w:rsidRPr="004D295A">
        <w:rPr>
          <w:rFonts w:ascii="Courier New" w:eastAsia="宋体" w:hAnsi="Courier New" w:cs="宋体"/>
          <w:color w:val="FFC66D"/>
          <w:kern w:val="0"/>
          <w:szCs w:val="21"/>
          <w14:ligatures w14:val="none"/>
        </w:rPr>
        <w:t>registerAlias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(Blog.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class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.getTypeAliasRegistry().</w:t>
      </w:r>
      <w:r w:rsidRPr="004D295A">
        <w:rPr>
          <w:rFonts w:ascii="Courier New" w:eastAsia="宋体" w:hAnsi="Courier New" w:cs="宋体"/>
          <w:color w:val="FFC66D"/>
          <w:kern w:val="0"/>
          <w:szCs w:val="21"/>
          <w14:ligatures w14:val="none"/>
        </w:rPr>
        <w:t>registerAlias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(Post.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class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.getTypeAliasRegistry().</w:t>
      </w:r>
      <w:r w:rsidRPr="004D295A">
        <w:rPr>
          <w:rFonts w:ascii="Courier New" w:eastAsia="宋体" w:hAnsi="Courier New" w:cs="宋体"/>
          <w:color w:val="FFC66D"/>
          <w:kern w:val="0"/>
          <w:szCs w:val="21"/>
          <w14:ligatures w14:val="none"/>
        </w:rPr>
        <w:t>registerAlias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(Author.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class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.addMapper(BoundBlogMapper.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class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.addMapper(BoundAuthorMapper.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class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SqlSessionFactoryBuilder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builder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= 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 xml:space="preserve">new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SqlSessionFactoryBuilder()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br/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SqlSessionFactory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 xml:space="preserve">factory 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 xml:space="preserve">= 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builder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.build(</w:t>
      </w:r>
      <w:r w:rsidRPr="004D295A">
        <w:rPr>
          <w:rFonts w:ascii="Courier New" w:eastAsia="宋体" w:hAnsi="Courier New" w:cs="宋体"/>
          <w:color w:val="9876AA"/>
          <w:kern w:val="0"/>
          <w:szCs w:val="21"/>
          <w14:ligatures w14:val="none"/>
        </w:rPr>
        <w:t>configuration</w:t>
      </w:r>
      <w:r w:rsidRPr="004D295A">
        <w:rPr>
          <w:rFonts w:ascii="Courier New" w:eastAsia="宋体" w:hAnsi="Courier New" w:cs="宋体"/>
          <w:color w:val="A9B7C6"/>
          <w:kern w:val="0"/>
          <w:szCs w:val="21"/>
          <w14:ligatures w14:val="none"/>
        </w:rPr>
        <w:t>)</w:t>
      </w:r>
      <w:r w:rsidRPr="004D295A">
        <w:rPr>
          <w:rFonts w:ascii="Courier New" w:eastAsia="宋体" w:hAnsi="Courier New" w:cs="宋体"/>
          <w:color w:val="CC7832"/>
          <w:kern w:val="0"/>
          <w:szCs w:val="21"/>
          <w14:ligatures w14:val="none"/>
        </w:rPr>
        <w:t>;</w:t>
      </w:r>
    </w:p>
    <w:p w14:paraId="335999D1" w14:textId="71F0669E" w:rsidR="004D295A" w:rsidRDefault="004D295A" w:rsidP="004D295A"/>
    <w:p w14:paraId="1D9E226A" w14:textId="60EA4694" w:rsidR="004D295A" w:rsidRDefault="004D295A" w:rsidP="004D295A">
      <w:pPr>
        <w:pStyle w:val="a7"/>
        <w:numPr>
          <w:ilvl w:val="0"/>
          <w:numId w:val="1"/>
        </w:numPr>
        <w:ind w:firstLineChars="0"/>
      </w:pPr>
      <w:r>
        <w:t>Congratulation</w:t>
      </w:r>
      <w:r>
        <w:rPr>
          <w:rFonts w:hint="eastAsia"/>
        </w:rPr>
        <w:t>的作用</w:t>
      </w:r>
    </w:p>
    <w:p w14:paraId="632E315A" w14:textId="1E871A7E" w:rsidR="000E4D97" w:rsidRDefault="004D295A" w:rsidP="000E4D97">
      <w:pPr>
        <w:pStyle w:val="a7"/>
        <w:ind w:left="360" w:firstLineChars="0" w:firstLine="0"/>
      </w:pPr>
      <w:r>
        <w:rPr>
          <w:rFonts w:hint="eastAsia"/>
        </w:rPr>
        <w:t>为创建SqlSessionFactory的builder(</w:t>
      </w:r>
      <w:r>
        <w:t>)</w:t>
      </w:r>
      <w:r>
        <w:rPr>
          <w:rFonts w:hint="eastAsia"/>
        </w:rPr>
        <w:t>传递配置参数</w:t>
      </w:r>
    </w:p>
    <w:p w14:paraId="42EFE88B" w14:textId="77777777" w:rsidR="000E4D97" w:rsidRDefault="000E4D97" w:rsidP="000E4D97">
      <w:pPr>
        <w:pStyle w:val="a7"/>
        <w:ind w:left="360" w:firstLineChars="0" w:firstLine="0"/>
      </w:pPr>
    </w:p>
    <w:p w14:paraId="2EFBBBDE" w14:textId="595A710A" w:rsidR="000E4D97" w:rsidRDefault="000E4D97" w:rsidP="000E4D97">
      <w:pPr>
        <w:pStyle w:val="a7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uilder(</w:t>
      </w:r>
      <w:r>
        <w:t>)</w:t>
      </w:r>
      <w:r>
        <w:rPr>
          <w:rFonts w:hint="eastAsia"/>
        </w:rPr>
        <w:t>参数</w:t>
      </w:r>
    </w:p>
    <w:p w14:paraId="3B3AC9BF" w14:textId="09DC7FF6" w:rsidR="000E4D97" w:rsidRDefault="000E4D97" w:rsidP="000E4D97">
      <w:pPr>
        <w:pStyle w:val="a7"/>
        <w:ind w:left="360" w:firstLineChars="0" w:firstLine="0"/>
      </w:pPr>
      <w:r>
        <w:rPr>
          <w:rFonts w:hint="eastAsia"/>
        </w:rPr>
        <w:t>五种读取不同配置信息的builder</w:t>
      </w:r>
    </w:p>
    <w:p w14:paraId="0ECBD2E3" w14:textId="39E42FD6" w:rsidR="000E4D97" w:rsidRPr="000E4D97" w:rsidRDefault="000E4D97" w:rsidP="000E4D97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0E4D97">
        <w:rPr>
          <w:rFonts w:ascii="Courier New" w:hAnsi="Courier New" w:cs="Courier New"/>
          <w:color w:val="A9B7C6"/>
          <w:sz w:val="21"/>
          <w:szCs w:val="21"/>
        </w:rPr>
        <w:t>SqlSessionFactory build(InputStream inputStream)</w:t>
      </w:r>
      <w:r w:rsidRPr="000E4D97">
        <w:rPr>
          <w:rFonts w:ascii="Courier New" w:hAnsi="Courier New" w:cs="Courier New"/>
          <w:color w:val="A9B7C6"/>
          <w:sz w:val="21"/>
          <w:szCs w:val="21"/>
        </w:rPr>
        <w:br/>
        <w:t>SqlSessionFactory build(InputStream inputStream</w:t>
      </w:r>
      <w:r w:rsidRPr="000E4D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0E4D97">
        <w:rPr>
          <w:rFonts w:ascii="Courier New" w:hAnsi="Courier New" w:cs="Courier New"/>
          <w:color w:val="A9B7C6"/>
          <w:sz w:val="21"/>
          <w:szCs w:val="21"/>
        </w:rPr>
        <w:t>String environment)</w:t>
      </w:r>
      <w:r w:rsidRPr="000E4D97">
        <w:rPr>
          <w:rFonts w:ascii="Courier New" w:hAnsi="Courier New" w:cs="Courier New"/>
          <w:color w:val="A9B7C6"/>
          <w:sz w:val="21"/>
          <w:szCs w:val="21"/>
        </w:rPr>
        <w:br/>
        <w:t>SqlSessionFactory build(InputStream inputStream</w:t>
      </w:r>
      <w:r w:rsidRPr="000E4D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0E4D97">
        <w:rPr>
          <w:rFonts w:ascii="Courier New" w:hAnsi="Courier New" w:cs="Courier New"/>
          <w:color w:val="A9B7C6"/>
          <w:sz w:val="21"/>
          <w:szCs w:val="21"/>
        </w:rPr>
        <w:t>Properties properties)</w:t>
      </w:r>
      <w:r w:rsidRPr="000E4D97">
        <w:rPr>
          <w:rFonts w:ascii="Courier New" w:hAnsi="Courier New" w:cs="Courier New"/>
          <w:color w:val="A9B7C6"/>
          <w:sz w:val="21"/>
          <w:szCs w:val="21"/>
        </w:rPr>
        <w:br/>
        <w:t>SqlSessionFactory build(InputStream inputStream</w:t>
      </w:r>
      <w:r w:rsidRPr="000E4D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0E4D97">
        <w:rPr>
          <w:rFonts w:ascii="Courier New" w:hAnsi="Courier New" w:cs="Courier New"/>
          <w:color w:val="A9B7C6"/>
          <w:sz w:val="21"/>
          <w:szCs w:val="21"/>
        </w:rPr>
        <w:t>String env</w:t>
      </w:r>
      <w:r w:rsidRPr="000E4D97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0E4D97">
        <w:rPr>
          <w:rFonts w:ascii="Courier New" w:hAnsi="Courier New" w:cs="Courier New"/>
          <w:color w:val="A9B7C6"/>
          <w:sz w:val="21"/>
          <w:szCs w:val="21"/>
        </w:rPr>
        <w:t>Properties props)</w:t>
      </w:r>
      <w:r w:rsidRPr="000E4D97">
        <w:rPr>
          <w:rFonts w:ascii="Courier New" w:hAnsi="Courier New" w:cs="Courier New"/>
          <w:color w:val="A9B7C6"/>
          <w:sz w:val="21"/>
          <w:szCs w:val="21"/>
        </w:rPr>
        <w:br/>
        <w:t>SqlSessionFactory build(Configuration config)</w:t>
      </w:r>
    </w:p>
    <w:p w14:paraId="0F5AF5C8" w14:textId="55A48942" w:rsidR="000E4D97" w:rsidRPr="000E4D97" w:rsidRDefault="000E4D97" w:rsidP="000E4D97">
      <w:pPr>
        <w:pStyle w:val="a7"/>
        <w:ind w:left="360" w:firstLineChars="0" w:firstLine="0"/>
      </w:pPr>
    </w:p>
    <w:p w14:paraId="3637CDAB" w14:textId="77777777" w:rsidR="000E4D97" w:rsidRPr="004D295A" w:rsidRDefault="000E4D97" w:rsidP="000E4D97"/>
    <w:sectPr w:rsidR="000E4D97" w:rsidRPr="004D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2055" w14:textId="77777777" w:rsidR="00FA57A5" w:rsidRDefault="00FA57A5" w:rsidP="004D295A">
      <w:r>
        <w:separator/>
      </w:r>
    </w:p>
  </w:endnote>
  <w:endnote w:type="continuationSeparator" w:id="0">
    <w:p w14:paraId="46E4A76A" w14:textId="77777777" w:rsidR="00FA57A5" w:rsidRDefault="00FA57A5" w:rsidP="004D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F2B6" w14:textId="77777777" w:rsidR="00FA57A5" w:rsidRDefault="00FA57A5" w:rsidP="004D295A">
      <w:r>
        <w:separator/>
      </w:r>
    </w:p>
  </w:footnote>
  <w:footnote w:type="continuationSeparator" w:id="0">
    <w:p w14:paraId="01B8182C" w14:textId="77777777" w:rsidR="00FA57A5" w:rsidRDefault="00FA57A5" w:rsidP="004D2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5254D"/>
    <w:multiLevelType w:val="hybridMultilevel"/>
    <w:tmpl w:val="9DE28FF0"/>
    <w:lvl w:ilvl="0" w:tplc="7FE84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381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DE"/>
    <w:rsid w:val="000E4D97"/>
    <w:rsid w:val="001438DE"/>
    <w:rsid w:val="004A2F95"/>
    <w:rsid w:val="004D295A"/>
    <w:rsid w:val="007B6A39"/>
    <w:rsid w:val="00CD75B2"/>
    <w:rsid w:val="00D44DF1"/>
    <w:rsid w:val="00D827A9"/>
    <w:rsid w:val="00FA57A5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5898F"/>
  <w15:chartTrackingRefBased/>
  <w15:docId w15:val="{5DF56C6F-45EA-4D01-9C49-4BCE8539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9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95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D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D295A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34"/>
    <w:qFormat/>
    <w:rsid w:val="004D29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2024-01-02T01:10:00Z</dcterms:created>
  <dcterms:modified xsi:type="dcterms:W3CDTF">2024-01-02T07:43:00Z</dcterms:modified>
</cp:coreProperties>
</file>