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A73" w:rsidRPr="00B11BF3" w:rsidRDefault="00B11BF3" w:rsidP="00B11BF3">
      <w:pPr>
        <w:pStyle w:val="Ttulo1"/>
        <w:rPr>
          <w:szCs w:val="22"/>
          <w:lang w:val="es-CO"/>
        </w:rPr>
      </w:pPr>
      <w:r w:rsidRPr="00B11BF3">
        <w:rPr>
          <w:szCs w:val="22"/>
          <w:lang w:val="es-CO"/>
        </w:rPr>
        <w:t>REQUERIMIENTOS DE IMÁGENES PARA SOFTWARE DE AUTOCLAVE HORIZONTAL JPINGLOBAL 110L</w:t>
      </w:r>
    </w:p>
    <w:p w:rsidR="00B11BF3" w:rsidRDefault="00B11BF3" w:rsidP="00B11BF3">
      <w:pPr>
        <w:jc w:val="both"/>
        <w:rPr>
          <w:lang w:val="es-CO"/>
        </w:rPr>
      </w:pPr>
      <w:r>
        <w:rPr>
          <w:lang w:val="es-CO"/>
        </w:rPr>
        <w:t xml:space="preserve">El software de la autoclave horizontal de 110L está diseñado para programar, monitorear y controlar todas las funciones y variables que influyen en un ciclo de esterilización. </w:t>
      </w:r>
    </w:p>
    <w:p w:rsidR="00B11BF3" w:rsidRDefault="00B11BF3" w:rsidP="00B11BF3">
      <w:pPr>
        <w:jc w:val="both"/>
        <w:rPr>
          <w:lang w:val="es-CO"/>
        </w:rPr>
      </w:pPr>
      <w:r>
        <w:rPr>
          <w:lang w:val="es-CO"/>
        </w:rPr>
        <w:t>En una autoclave es posible realizar distintos ciclos de esterilización dependiendo del material o la carga que se desea esterilizar. Para este equipo en específico se va a manejar cuatro (4) ciclos fijos y uno configurable (Libre).</w:t>
      </w:r>
    </w:p>
    <w:p w:rsidR="00B11BF3" w:rsidRPr="00B11BF3" w:rsidRDefault="00B11BF3" w:rsidP="00B11BF3">
      <w:pPr>
        <w:jc w:val="both"/>
        <w:rPr>
          <w:lang w:val="es-CO"/>
        </w:rPr>
      </w:pPr>
      <w:r>
        <w:rPr>
          <w:lang w:val="es-CO"/>
        </w:rPr>
        <w:t>A continuación se describen las pantallas que aparecen a lo largo del software, iniciando desde la pantalla de bienvenida y finalizando en la pantalla de funcionamiento.</w:t>
      </w:r>
      <w:r w:rsidR="00005D81">
        <w:rPr>
          <w:lang w:val="es-CO"/>
        </w:rPr>
        <w:t xml:space="preserve"> Vale la pena mencionar que la resolución del Display utilizado es de 800X480px.</w:t>
      </w:r>
    </w:p>
    <w:p w:rsidR="00B11BF3" w:rsidRPr="00B11BF3" w:rsidRDefault="00B11BF3" w:rsidP="000C693D">
      <w:pPr>
        <w:pStyle w:val="Prrafodelista"/>
        <w:numPr>
          <w:ilvl w:val="0"/>
          <w:numId w:val="1"/>
        </w:numPr>
        <w:rPr>
          <w:rFonts w:ascii="Calibri" w:hAnsi="Calibri"/>
          <w:b/>
          <w:lang w:val="es-CO"/>
        </w:rPr>
      </w:pPr>
      <w:r w:rsidRPr="00B11BF3">
        <w:rPr>
          <w:rFonts w:cs="Arial"/>
          <w:b/>
          <w:lang w:val="es-CO"/>
        </w:rPr>
        <w:t>Pantalla de Bienvenida.</w:t>
      </w:r>
    </w:p>
    <w:p w:rsidR="00B11BF3" w:rsidRPr="00B11BF3" w:rsidRDefault="00B11BF3" w:rsidP="00B11BF3">
      <w:pPr>
        <w:rPr>
          <w:lang w:val="es-CO"/>
        </w:rPr>
      </w:pPr>
      <w:r>
        <w:rPr>
          <w:lang w:val="es-CO"/>
        </w:rPr>
        <w:t xml:space="preserve">Esta pantalla como su nombre lo indica, es la primera visualización que tiene el cliente con el equipo al momento de encenderlo. Inicialmente </w:t>
      </w:r>
      <w:r w:rsidR="00005D81">
        <w:rPr>
          <w:lang w:val="es-CO"/>
        </w:rPr>
        <w:t>está</w:t>
      </w:r>
      <w:r>
        <w:rPr>
          <w:lang w:val="es-CO"/>
        </w:rPr>
        <w:t xml:space="preserve"> planteada la siguiente Pantalla</w:t>
      </w:r>
      <w:r w:rsidR="00005D81">
        <w:rPr>
          <w:lang w:val="es-CO"/>
        </w:rPr>
        <w:t>.</w:t>
      </w:r>
    </w:p>
    <w:p w:rsidR="00B11BF3" w:rsidRDefault="00B11BF3" w:rsidP="00B11BF3">
      <w:pPr>
        <w:jc w:val="center"/>
        <w:rPr>
          <w:b/>
          <w:lang w:val="es-CO"/>
        </w:rPr>
      </w:pPr>
      <w:r>
        <w:rPr>
          <w:noProof/>
          <w:lang w:val="es-CO" w:eastAsia="es-CO"/>
        </w:rPr>
        <w:drawing>
          <wp:inline distT="0" distB="0" distL="0" distR="0" wp14:anchorId="1D46FFB0" wp14:editId="34FBA76A">
            <wp:extent cx="3209925" cy="1933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50" t="18197" r="21507" b="18114"/>
                    <a:stretch/>
                  </pic:blipFill>
                  <pic:spPr bwMode="auto">
                    <a:xfrm>
                      <a:off x="0" y="0"/>
                      <a:ext cx="3209925" cy="1933575"/>
                    </a:xfrm>
                    <a:prstGeom prst="rect">
                      <a:avLst/>
                    </a:prstGeom>
                    <a:ln>
                      <a:noFill/>
                    </a:ln>
                    <a:extLst>
                      <a:ext uri="{53640926-AAD7-44D8-BBD7-CCE9431645EC}">
                        <a14:shadowObscured xmlns:a14="http://schemas.microsoft.com/office/drawing/2010/main"/>
                      </a:ext>
                    </a:extLst>
                  </pic:spPr>
                </pic:pic>
              </a:graphicData>
            </a:graphic>
          </wp:inline>
        </w:drawing>
      </w:r>
    </w:p>
    <w:p w:rsidR="00005D81" w:rsidRDefault="00005D81" w:rsidP="00005D81">
      <w:pPr>
        <w:jc w:val="both"/>
        <w:rPr>
          <w:lang w:val="es-CO"/>
        </w:rPr>
      </w:pPr>
      <w:r>
        <w:rPr>
          <w:lang w:val="es-CO"/>
        </w:rPr>
        <w:t>En esta pantalla tanto la imagen como el texto es estático, por lo cual se requiere que sea una imagen completa de 800X480px.</w:t>
      </w:r>
    </w:p>
    <w:p w:rsidR="00005D81" w:rsidRDefault="00005D81" w:rsidP="000C693D">
      <w:pPr>
        <w:pStyle w:val="Prrafodelista"/>
        <w:numPr>
          <w:ilvl w:val="0"/>
          <w:numId w:val="1"/>
        </w:numPr>
        <w:jc w:val="both"/>
        <w:rPr>
          <w:b/>
          <w:lang w:val="es-CO"/>
        </w:rPr>
      </w:pPr>
      <w:r w:rsidRPr="00005D81">
        <w:rPr>
          <w:b/>
          <w:lang w:val="es-CO"/>
        </w:rPr>
        <w:t>Pantalla de Contraseña de ingreso</w:t>
      </w:r>
    </w:p>
    <w:p w:rsidR="00005D81" w:rsidRDefault="00005D81" w:rsidP="00005D81">
      <w:pPr>
        <w:jc w:val="both"/>
        <w:rPr>
          <w:lang w:val="es-CO"/>
        </w:rPr>
      </w:pPr>
      <w:r>
        <w:rPr>
          <w:lang w:val="es-CO"/>
        </w:rPr>
        <w:t>En esta pantalla el usuario debe ingresar la contraseña configurada para poder utilizar el equipo. Esta misma pantalla se utilizara en otros dos menus del equipo, en el cual cambiara únicamente el texto “t1” pasando de Ingrese Contraseña a Contraseña Nueva. Ademas como se aprecia en la imagen esta pantalla cuenta con 13 botones que van desde “b0” hasta “b12”. Los botones de “b0” hasta “b11” tienen una resolución de 128X128px y el botón “b12” tiene una resolución de 64X64px</w:t>
      </w:r>
      <w:r w:rsidR="00A73BF6">
        <w:rPr>
          <w:lang w:val="es-CO"/>
        </w:rPr>
        <w:t>. El cuadro de texto donde se visualiza la contraseña</w:t>
      </w:r>
      <w:r w:rsidR="001D4CD9">
        <w:rPr>
          <w:lang w:val="es-CO"/>
        </w:rPr>
        <w:t xml:space="preserve"> (“t0”)</w:t>
      </w:r>
      <w:r w:rsidR="00A73BF6">
        <w:rPr>
          <w:lang w:val="es-CO"/>
        </w:rPr>
        <w:t xml:space="preserve"> que se </w:t>
      </w:r>
      <w:r w:rsidR="001D4CD9">
        <w:rPr>
          <w:lang w:val="es-CO"/>
        </w:rPr>
        <w:t>está</w:t>
      </w:r>
      <w:r w:rsidR="00A73BF6">
        <w:rPr>
          <w:lang w:val="es-CO"/>
        </w:rPr>
        <w:t xml:space="preserve"> ingresando tiene un tamaño de 603X131px.</w:t>
      </w:r>
    </w:p>
    <w:p w:rsidR="001D4CD9" w:rsidRDefault="001D4CD9" w:rsidP="00005D81">
      <w:pPr>
        <w:jc w:val="both"/>
        <w:rPr>
          <w:lang w:val="es-CO"/>
        </w:rPr>
      </w:pPr>
      <w:r>
        <w:rPr>
          <w:lang w:val="es-CO"/>
        </w:rPr>
        <w:t xml:space="preserve">Lo que se busca es que cuando se oprima algún botón se vea el efecto de que se oprime la tecla. </w:t>
      </w:r>
    </w:p>
    <w:p w:rsidR="00005D81" w:rsidRDefault="00A73BF6" w:rsidP="00005D81">
      <w:pPr>
        <w:jc w:val="center"/>
        <w:rPr>
          <w:lang w:val="es-CO"/>
        </w:rPr>
      </w:pPr>
      <w:r>
        <w:rPr>
          <w:noProof/>
          <w:lang w:val="es-CO" w:eastAsia="es-CO"/>
        </w:rPr>
        <w:lastRenderedPageBreak/>
        <w:drawing>
          <wp:inline distT="0" distB="0" distL="0" distR="0" wp14:anchorId="61722558" wp14:editId="5ED16161">
            <wp:extent cx="3210706" cy="1945758"/>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903" t="18211" r="21636" b="17693"/>
                    <a:stretch/>
                  </pic:blipFill>
                  <pic:spPr bwMode="auto">
                    <a:xfrm>
                      <a:off x="0" y="0"/>
                      <a:ext cx="3210954" cy="1945908"/>
                    </a:xfrm>
                    <a:prstGeom prst="rect">
                      <a:avLst/>
                    </a:prstGeom>
                    <a:ln>
                      <a:noFill/>
                    </a:ln>
                    <a:extLst>
                      <a:ext uri="{53640926-AAD7-44D8-BBD7-CCE9431645EC}">
                        <a14:shadowObscured xmlns:a14="http://schemas.microsoft.com/office/drawing/2010/main"/>
                      </a:ext>
                    </a:extLst>
                  </pic:spPr>
                </pic:pic>
              </a:graphicData>
            </a:graphic>
          </wp:inline>
        </w:drawing>
      </w:r>
    </w:p>
    <w:p w:rsidR="00AE7E0E" w:rsidRDefault="00AE7E0E" w:rsidP="000C693D">
      <w:pPr>
        <w:pStyle w:val="Prrafodelista"/>
        <w:numPr>
          <w:ilvl w:val="0"/>
          <w:numId w:val="1"/>
        </w:numPr>
        <w:jc w:val="both"/>
        <w:rPr>
          <w:b/>
          <w:lang w:val="es-CO"/>
        </w:rPr>
      </w:pPr>
      <w:r w:rsidRPr="00AE7E0E">
        <w:rPr>
          <w:b/>
          <w:lang w:val="es-CO"/>
        </w:rPr>
        <w:t>Pantalla de Menu Principal</w:t>
      </w:r>
      <w:r>
        <w:rPr>
          <w:b/>
          <w:lang w:val="es-CO"/>
        </w:rPr>
        <w:t xml:space="preserve"> y Ciclo Libre</w:t>
      </w:r>
    </w:p>
    <w:p w:rsidR="00AE7E0E" w:rsidRDefault="00AE7E0E" w:rsidP="00AE7E0E">
      <w:pPr>
        <w:jc w:val="both"/>
        <w:rPr>
          <w:lang w:val="es-CO"/>
        </w:rPr>
      </w:pPr>
      <w:r w:rsidRPr="00AE7E0E">
        <w:rPr>
          <w:lang w:val="es-CO"/>
        </w:rPr>
        <w:t>En esta</w:t>
      </w:r>
      <w:r>
        <w:rPr>
          <w:lang w:val="es-CO"/>
        </w:rPr>
        <w:t xml:space="preserve"> pantalla se pueden seleccionar los diferentes ciclos de esterilización del equipo y entrar a menus de configuraciones y/o ajustes de parámetros del equipo.</w:t>
      </w:r>
      <w:r w:rsidR="00B16EA9">
        <w:rPr>
          <w:lang w:val="es-CO"/>
        </w:rPr>
        <w:t xml:space="preserve"> Además este mismo formato de pantalla se va a utilizar para programar el ciclo “Libre”.</w:t>
      </w:r>
    </w:p>
    <w:p w:rsidR="00AE7E0E" w:rsidRDefault="00AE7E0E" w:rsidP="00AE7E0E">
      <w:pPr>
        <w:jc w:val="both"/>
        <w:rPr>
          <w:lang w:val="es-CO"/>
        </w:rPr>
      </w:pPr>
      <w:r>
        <w:rPr>
          <w:lang w:val="es-CO"/>
        </w:rPr>
        <w:t>Los ciclos de esterilización y otras opciones que se ven en este menú son:</w:t>
      </w:r>
    </w:p>
    <w:p w:rsidR="00AE7E0E" w:rsidRPr="00B16EA9" w:rsidRDefault="00AE7E0E" w:rsidP="000C693D">
      <w:pPr>
        <w:pStyle w:val="Prrafodelista"/>
        <w:numPr>
          <w:ilvl w:val="0"/>
          <w:numId w:val="2"/>
        </w:numPr>
        <w:jc w:val="both"/>
        <w:rPr>
          <w:b/>
          <w:lang w:val="es-CO"/>
        </w:rPr>
      </w:pPr>
      <w:r w:rsidRPr="00B16EA9">
        <w:rPr>
          <w:b/>
          <w:lang w:val="es-CO"/>
        </w:rPr>
        <w:t>Ciclo de esterilización “Plástico”.</w:t>
      </w:r>
    </w:p>
    <w:p w:rsidR="00AE7E0E" w:rsidRPr="00B16EA9" w:rsidRDefault="00AE7E0E" w:rsidP="000C693D">
      <w:pPr>
        <w:pStyle w:val="Prrafodelista"/>
        <w:numPr>
          <w:ilvl w:val="0"/>
          <w:numId w:val="2"/>
        </w:numPr>
        <w:jc w:val="both"/>
        <w:rPr>
          <w:b/>
          <w:lang w:val="es-CO"/>
        </w:rPr>
      </w:pPr>
      <w:r w:rsidRPr="00B16EA9">
        <w:rPr>
          <w:b/>
          <w:lang w:val="es-CO"/>
        </w:rPr>
        <w:t>Ciclo de esterilización “</w:t>
      </w:r>
      <w:r w:rsidRPr="00B16EA9">
        <w:rPr>
          <w:b/>
          <w:lang w:val="es-CO"/>
        </w:rPr>
        <w:t>Instrumental</w:t>
      </w:r>
      <w:r w:rsidRPr="00B16EA9">
        <w:rPr>
          <w:b/>
          <w:lang w:val="es-CO"/>
        </w:rPr>
        <w:t>”</w:t>
      </w:r>
      <w:r w:rsidRPr="00B16EA9">
        <w:rPr>
          <w:b/>
          <w:lang w:val="es-CO"/>
        </w:rPr>
        <w:t>.</w:t>
      </w:r>
    </w:p>
    <w:p w:rsidR="00AE7E0E" w:rsidRPr="00B16EA9" w:rsidRDefault="00AE7E0E" w:rsidP="000C693D">
      <w:pPr>
        <w:pStyle w:val="Prrafodelista"/>
        <w:numPr>
          <w:ilvl w:val="0"/>
          <w:numId w:val="2"/>
        </w:numPr>
        <w:jc w:val="both"/>
        <w:rPr>
          <w:b/>
          <w:lang w:val="es-CO"/>
        </w:rPr>
      </w:pPr>
      <w:r w:rsidRPr="00B16EA9">
        <w:rPr>
          <w:b/>
          <w:lang w:val="es-CO"/>
        </w:rPr>
        <w:t>Ciclo de esterilización “</w:t>
      </w:r>
      <w:r w:rsidRPr="00B16EA9">
        <w:rPr>
          <w:b/>
          <w:lang w:val="es-CO"/>
        </w:rPr>
        <w:t>Líquidos A</w:t>
      </w:r>
      <w:r w:rsidRPr="00B16EA9">
        <w:rPr>
          <w:b/>
          <w:lang w:val="es-CO"/>
        </w:rPr>
        <w:t>”</w:t>
      </w:r>
      <w:r w:rsidRPr="00B16EA9">
        <w:rPr>
          <w:b/>
          <w:lang w:val="es-CO"/>
        </w:rPr>
        <w:t>.</w:t>
      </w:r>
    </w:p>
    <w:p w:rsidR="00AE7E0E" w:rsidRPr="00B16EA9" w:rsidRDefault="00AE7E0E" w:rsidP="000C693D">
      <w:pPr>
        <w:pStyle w:val="Prrafodelista"/>
        <w:numPr>
          <w:ilvl w:val="0"/>
          <w:numId w:val="2"/>
        </w:numPr>
        <w:jc w:val="both"/>
        <w:rPr>
          <w:b/>
          <w:lang w:val="es-CO"/>
        </w:rPr>
      </w:pPr>
      <w:r w:rsidRPr="00B16EA9">
        <w:rPr>
          <w:b/>
          <w:lang w:val="es-CO"/>
        </w:rPr>
        <w:t>Ciclo de esterilización “</w:t>
      </w:r>
      <w:r w:rsidRPr="00B16EA9">
        <w:rPr>
          <w:b/>
          <w:lang w:val="es-CO"/>
        </w:rPr>
        <w:t>Líquidos B</w:t>
      </w:r>
      <w:r w:rsidRPr="00B16EA9">
        <w:rPr>
          <w:b/>
          <w:lang w:val="es-CO"/>
        </w:rPr>
        <w:t>”</w:t>
      </w:r>
      <w:r w:rsidRPr="00B16EA9">
        <w:rPr>
          <w:b/>
          <w:lang w:val="es-CO"/>
        </w:rPr>
        <w:t>.</w:t>
      </w:r>
    </w:p>
    <w:p w:rsidR="00AE7E0E" w:rsidRPr="00B16EA9" w:rsidRDefault="00AE7E0E" w:rsidP="000C693D">
      <w:pPr>
        <w:pStyle w:val="Prrafodelista"/>
        <w:numPr>
          <w:ilvl w:val="0"/>
          <w:numId w:val="2"/>
        </w:numPr>
        <w:jc w:val="both"/>
        <w:rPr>
          <w:b/>
          <w:lang w:val="es-CO"/>
        </w:rPr>
      </w:pPr>
      <w:r w:rsidRPr="00B16EA9">
        <w:rPr>
          <w:b/>
          <w:lang w:val="es-CO"/>
        </w:rPr>
        <w:t>Ciclo de esterilización “</w:t>
      </w:r>
      <w:r w:rsidRPr="00B16EA9">
        <w:rPr>
          <w:b/>
          <w:lang w:val="es-CO"/>
        </w:rPr>
        <w:t>Libre</w:t>
      </w:r>
      <w:r w:rsidRPr="00B16EA9">
        <w:rPr>
          <w:b/>
          <w:lang w:val="es-CO"/>
        </w:rPr>
        <w:t>”</w:t>
      </w:r>
      <w:r w:rsidRPr="00B16EA9">
        <w:rPr>
          <w:b/>
          <w:lang w:val="es-CO"/>
        </w:rPr>
        <w:t>.</w:t>
      </w:r>
    </w:p>
    <w:p w:rsidR="00AE7E0E" w:rsidRPr="00B16EA9" w:rsidRDefault="00AE7E0E" w:rsidP="000C693D">
      <w:pPr>
        <w:pStyle w:val="Prrafodelista"/>
        <w:numPr>
          <w:ilvl w:val="0"/>
          <w:numId w:val="2"/>
        </w:numPr>
        <w:jc w:val="both"/>
        <w:rPr>
          <w:b/>
          <w:lang w:val="es-CO"/>
        </w:rPr>
      </w:pPr>
      <w:r w:rsidRPr="00B16EA9">
        <w:rPr>
          <w:b/>
          <w:lang w:val="es-CO"/>
        </w:rPr>
        <w:t>Test de Componentes.</w:t>
      </w:r>
    </w:p>
    <w:p w:rsidR="00AE7E0E" w:rsidRPr="00B16EA9" w:rsidRDefault="00AE7E0E" w:rsidP="000C693D">
      <w:pPr>
        <w:pStyle w:val="Prrafodelista"/>
        <w:numPr>
          <w:ilvl w:val="0"/>
          <w:numId w:val="2"/>
        </w:numPr>
        <w:jc w:val="both"/>
        <w:rPr>
          <w:b/>
          <w:lang w:val="es-CO"/>
        </w:rPr>
      </w:pPr>
      <w:r w:rsidRPr="00B16EA9">
        <w:rPr>
          <w:b/>
          <w:lang w:val="es-CO"/>
        </w:rPr>
        <w:t>Configuración de Hora y Fecha.</w:t>
      </w:r>
    </w:p>
    <w:p w:rsidR="00AE7E0E" w:rsidRDefault="00AE7E0E" w:rsidP="000C693D">
      <w:pPr>
        <w:pStyle w:val="Prrafodelista"/>
        <w:numPr>
          <w:ilvl w:val="0"/>
          <w:numId w:val="2"/>
        </w:numPr>
        <w:jc w:val="both"/>
        <w:rPr>
          <w:b/>
          <w:lang w:val="es-CO"/>
        </w:rPr>
      </w:pPr>
      <w:r w:rsidRPr="00B16EA9">
        <w:rPr>
          <w:b/>
          <w:lang w:val="es-CO"/>
        </w:rPr>
        <w:t>Cambio de Contraseña.</w:t>
      </w:r>
    </w:p>
    <w:p w:rsidR="00B16EA9" w:rsidRDefault="00B16EA9" w:rsidP="000C693D">
      <w:pPr>
        <w:pStyle w:val="Prrafodelista"/>
        <w:numPr>
          <w:ilvl w:val="0"/>
          <w:numId w:val="2"/>
        </w:numPr>
        <w:jc w:val="both"/>
        <w:rPr>
          <w:b/>
          <w:lang w:val="es-CO"/>
        </w:rPr>
      </w:pPr>
      <w:r>
        <w:rPr>
          <w:b/>
          <w:lang w:val="es-CO"/>
        </w:rPr>
        <w:t>Tiempo de Esterilización.</w:t>
      </w:r>
    </w:p>
    <w:p w:rsidR="00B16EA9" w:rsidRDefault="00B16EA9" w:rsidP="000C693D">
      <w:pPr>
        <w:pStyle w:val="Prrafodelista"/>
        <w:numPr>
          <w:ilvl w:val="0"/>
          <w:numId w:val="2"/>
        </w:numPr>
        <w:jc w:val="both"/>
        <w:rPr>
          <w:b/>
          <w:lang w:val="es-CO"/>
        </w:rPr>
      </w:pPr>
      <w:r>
        <w:rPr>
          <w:b/>
          <w:lang w:val="es-CO"/>
        </w:rPr>
        <w:t>Tiempo de Secado.</w:t>
      </w:r>
    </w:p>
    <w:p w:rsidR="00B16EA9" w:rsidRDefault="00B16EA9" w:rsidP="000C693D">
      <w:pPr>
        <w:pStyle w:val="Prrafodelista"/>
        <w:numPr>
          <w:ilvl w:val="0"/>
          <w:numId w:val="2"/>
        </w:numPr>
        <w:jc w:val="both"/>
        <w:rPr>
          <w:b/>
          <w:lang w:val="es-CO"/>
        </w:rPr>
      </w:pPr>
      <w:r>
        <w:rPr>
          <w:b/>
          <w:lang w:val="es-CO"/>
        </w:rPr>
        <w:t>Temperatura.</w:t>
      </w:r>
    </w:p>
    <w:p w:rsidR="00B16EA9" w:rsidRDefault="00B16EA9" w:rsidP="000C693D">
      <w:pPr>
        <w:pStyle w:val="Prrafodelista"/>
        <w:numPr>
          <w:ilvl w:val="0"/>
          <w:numId w:val="2"/>
        </w:numPr>
        <w:jc w:val="both"/>
        <w:rPr>
          <w:b/>
          <w:lang w:val="es-CO"/>
        </w:rPr>
      </w:pPr>
      <w:r>
        <w:rPr>
          <w:b/>
          <w:lang w:val="es-CO"/>
        </w:rPr>
        <w:t>Nivel de desfogue.</w:t>
      </w:r>
    </w:p>
    <w:p w:rsidR="00B16EA9" w:rsidRDefault="00B16EA9" w:rsidP="000C693D">
      <w:pPr>
        <w:pStyle w:val="Prrafodelista"/>
        <w:numPr>
          <w:ilvl w:val="0"/>
          <w:numId w:val="2"/>
        </w:numPr>
        <w:jc w:val="both"/>
        <w:rPr>
          <w:b/>
          <w:lang w:val="es-CO"/>
        </w:rPr>
      </w:pPr>
      <w:r>
        <w:rPr>
          <w:b/>
          <w:lang w:val="es-CO"/>
        </w:rPr>
        <w:t xml:space="preserve">Iniciar Ciclo. </w:t>
      </w:r>
    </w:p>
    <w:p w:rsidR="00B16EA9" w:rsidRPr="00B16EA9" w:rsidRDefault="00B16EA9" w:rsidP="000C693D">
      <w:pPr>
        <w:pStyle w:val="Prrafodelista"/>
        <w:numPr>
          <w:ilvl w:val="0"/>
          <w:numId w:val="2"/>
        </w:numPr>
        <w:jc w:val="both"/>
        <w:rPr>
          <w:b/>
          <w:lang w:val="es-CO"/>
        </w:rPr>
      </w:pPr>
      <w:r>
        <w:rPr>
          <w:lang w:val="es-CO"/>
        </w:rPr>
        <w:t>Configuración de Parámetros.</w:t>
      </w:r>
    </w:p>
    <w:p w:rsidR="00B16EA9" w:rsidRPr="00B16EA9" w:rsidRDefault="00B16EA9" w:rsidP="000C693D">
      <w:pPr>
        <w:pStyle w:val="Prrafodelista"/>
        <w:numPr>
          <w:ilvl w:val="0"/>
          <w:numId w:val="2"/>
        </w:numPr>
        <w:jc w:val="both"/>
        <w:rPr>
          <w:b/>
          <w:lang w:val="es-CO"/>
        </w:rPr>
      </w:pPr>
      <w:r>
        <w:rPr>
          <w:lang w:val="es-CO"/>
        </w:rPr>
        <w:t>Regresar</w:t>
      </w:r>
    </w:p>
    <w:p w:rsidR="00AE7E0E" w:rsidRPr="00AE7E0E" w:rsidRDefault="00A873F4" w:rsidP="00AE7E0E">
      <w:pPr>
        <w:jc w:val="both"/>
        <w:rPr>
          <w:lang w:val="es-CO"/>
        </w:rPr>
      </w:pPr>
      <w:r>
        <w:rPr>
          <w:lang w:val="es-CO"/>
        </w:rPr>
        <w:t xml:space="preserve">De lo mencionado anteriormente, lo que está en negrita requiere las imágenes en dos tamaños diferentes en 128X128px y en 64X64pX, esto debido a que cuando se va </w:t>
      </w:r>
      <w:r>
        <w:rPr>
          <w:lang w:val="es-CO"/>
        </w:rPr>
        <w:lastRenderedPageBreak/>
        <w:t>desplazando por el menú con los botones “b1” y/o “b2” estas imágenes se desplazan pasando a tener un tamaño mayor o menor dependiendo el caso. Los que no están en negrita son las dos imágenes que se ven en los extremos superiores de la pantalla las cuales son estáticas. Los botones “b1” y “b2” utilizados para navegar en el menú tienen un tamaño de 79X420px. El texto superior “t1” tiene un tamaño de 800X30px, este texto es fijo</w:t>
      </w:r>
      <w:r w:rsidR="008860F2">
        <w:rPr>
          <w:lang w:val="es-CO"/>
        </w:rPr>
        <w:t>,</w:t>
      </w:r>
      <w:r>
        <w:rPr>
          <w:lang w:val="es-CO"/>
        </w:rPr>
        <w:t xml:space="preserve"> el texto inferior “t0” tiene un tamaño de 800X30px, este texto es dinámico. El texto donde aparece el ciclo o menú indicado “t2” tiene un tamaño de 488X51px, este texto es dinámico.</w:t>
      </w:r>
    </w:p>
    <w:p w:rsidR="00AE7E0E" w:rsidRDefault="00AE7E0E" w:rsidP="00AE7E0E">
      <w:pPr>
        <w:jc w:val="center"/>
        <w:rPr>
          <w:b/>
          <w:lang w:val="es-CO"/>
        </w:rPr>
      </w:pPr>
      <w:r>
        <w:rPr>
          <w:noProof/>
          <w:lang w:val="es-CO" w:eastAsia="es-CO"/>
        </w:rPr>
        <w:drawing>
          <wp:inline distT="0" distB="0" distL="0" distR="0" wp14:anchorId="5FCA860C" wp14:editId="2A44685D">
            <wp:extent cx="3199514" cy="1892595"/>
            <wp:effectExtent l="0" t="0" r="127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906" t="18912" r="21831" b="18736"/>
                    <a:stretch/>
                  </pic:blipFill>
                  <pic:spPr bwMode="auto">
                    <a:xfrm>
                      <a:off x="0" y="0"/>
                      <a:ext cx="3200186" cy="1892993"/>
                    </a:xfrm>
                    <a:prstGeom prst="rect">
                      <a:avLst/>
                    </a:prstGeom>
                    <a:ln>
                      <a:noFill/>
                    </a:ln>
                    <a:extLst>
                      <a:ext uri="{53640926-AAD7-44D8-BBD7-CCE9431645EC}">
                        <a14:shadowObscured xmlns:a14="http://schemas.microsoft.com/office/drawing/2010/main"/>
                      </a:ext>
                    </a:extLst>
                  </pic:spPr>
                </pic:pic>
              </a:graphicData>
            </a:graphic>
          </wp:inline>
        </w:drawing>
      </w:r>
    </w:p>
    <w:p w:rsidR="008E62E0" w:rsidRDefault="008E62E0" w:rsidP="00AE7E0E">
      <w:pPr>
        <w:jc w:val="center"/>
        <w:rPr>
          <w:b/>
          <w:lang w:val="es-CO"/>
        </w:rPr>
      </w:pPr>
    </w:p>
    <w:p w:rsidR="008E62E0" w:rsidRDefault="008E62E0" w:rsidP="000C693D">
      <w:pPr>
        <w:pStyle w:val="Prrafodelista"/>
        <w:numPr>
          <w:ilvl w:val="0"/>
          <w:numId w:val="1"/>
        </w:numPr>
        <w:jc w:val="both"/>
        <w:rPr>
          <w:b/>
          <w:lang w:val="es-CO"/>
        </w:rPr>
      </w:pPr>
      <w:r>
        <w:rPr>
          <w:b/>
          <w:lang w:val="es-CO"/>
        </w:rPr>
        <w:t>Pantalla de Mensaje de Ingreso de Clave</w:t>
      </w:r>
    </w:p>
    <w:p w:rsidR="008E62E0" w:rsidRPr="008E62E0" w:rsidRDefault="008E62E0" w:rsidP="008E62E0">
      <w:pPr>
        <w:jc w:val="both"/>
        <w:rPr>
          <w:lang w:val="es-CO"/>
        </w:rPr>
      </w:pPr>
      <w:r>
        <w:rPr>
          <w:lang w:val="es-CO"/>
        </w:rPr>
        <w:t>En esta pantalla se puede dejar o bien que el texto sea dinámico o que existan dos imágenes con un texto fijo que indiquen si la clave ingresada fue correcta o incorrecta.</w:t>
      </w:r>
    </w:p>
    <w:p w:rsidR="008E62E0" w:rsidRDefault="008E62E0" w:rsidP="008E62E0">
      <w:pPr>
        <w:jc w:val="center"/>
        <w:rPr>
          <w:lang w:val="es-CO"/>
        </w:rPr>
      </w:pPr>
      <w:r>
        <w:rPr>
          <w:noProof/>
          <w:lang w:val="es-CO" w:eastAsia="es-CO"/>
        </w:rPr>
        <w:drawing>
          <wp:inline distT="0" distB="0" distL="0" distR="0" wp14:anchorId="59B47C11" wp14:editId="79BB67DB">
            <wp:extent cx="3199721" cy="1924493"/>
            <wp:effectExtent l="0" t="0" r="127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906" t="21364" r="21831" b="15236"/>
                    <a:stretch/>
                  </pic:blipFill>
                  <pic:spPr bwMode="auto">
                    <a:xfrm>
                      <a:off x="0" y="0"/>
                      <a:ext cx="3200236" cy="1924803"/>
                    </a:xfrm>
                    <a:prstGeom prst="rect">
                      <a:avLst/>
                    </a:prstGeom>
                    <a:ln>
                      <a:noFill/>
                    </a:ln>
                    <a:extLst>
                      <a:ext uri="{53640926-AAD7-44D8-BBD7-CCE9431645EC}">
                        <a14:shadowObscured xmlns:a14="http://schemas.microsoft.com/office/drawing/2010/main"/>
                      </a:ext>
                    </a:extLst>
                  </pic:spPr>
                </pic:pic>
              </a:graphicData>
            </a:graphic>
          </wp:inline>
        </w:drawing>
      </w:r>
    </w:p>
    <w:p w:rsidR="008E62E0" w:rsidRPr="008E62E0" w:rsidRDefault="008E62E0" w:rsidP="000C693D">
      <w:pPr>
        <w:pStyle w:val="Prrafodelista"/>
        <w:numPr>
          <w:ilvl w:val="0"/>
          <w:numId w:val="1"/>
        </w:numPr>
        <w:jc w:val="both"/>
        <w:rPr>
          <w:lang w:val="es-CO"/>
        </w:rPr>
      </w:pPr>
      <w:r>
        <w:rPr>
          <w:b/>
          <w:lang w:val="es-CO"/>
        </w:rPr>
        <w:t>Pantalla de tiempo de esterilización</w:t>
      </w:r>
    </w:p>
    <w:p w:rsidR="008E62E0" w:rsidRDefault="00244EA6" w:rsidP="008E62E0">
      <w:pPr>
        <w:jc w:val="both"/>
        <w:rPr>
          <w:lang w:val="es-CO"/>
        </w:rPr>
      </w:pPr>
      <w:r>
        <w:rPr>
          <w:lang w:val="es-CO"/>
        </w:rPr>
        <w:t xml:space="preserve">En esta pantalla se configura el tiempo de esterilización deseado para el ciclo “Libre”. </w:t>
      </w:r>
    </w:p>
    <w:p w:rsidR="00244EA6" w:rsidRDefault="00244EA6" w:rsidP="008E62E0">
      <w:pPr>
        <w:jc w:val="both"/>
        <w:rPr>
          <w:lang w:val="es-CO"/>
        </w:rPr>
      </w:pPr>
      <w:r>
        <w:rPr>
          <w:lang w:val="es-CO"/>
        </w:rPr>
        <w:t>El texto “t1” es fijo y la dimensión es de 800X30px.</w:t>
      </w:r>
    </w:p>
    <w:p w:rsidR="00244EA6" w:rsidRDefault="00244EA6" w:rsidP="00244EA6">
      <w:pPr>
        <w:jc w:val="both"/>
        <w:rPr>
          <w:lang w:val="es-CO"/>
        </w:rPr>
      </w:pPr>
      <w:r>
        <w:rPr>
          <w:lang w:val="es-CO"/>
        </w:rPr>
        <w:t>El texto “</w:t>
      </w:r>
      <w:r>
        <w:rPr>
          <w:lang w:val="es-CO"/>
        </w:rPr>
        <w:t>t0</w:t>
      </w:r>
      <w:r>
        <w:rPr>
          <w:lang w:val="es-CO"/>
        </w:rPr>
        <w:t>” es</w:t>
      </w:r>
      <w:r>
        <w:rPr>
          <w:lang w:val="es-CO"/>
        </w:rPr>
        <w:t xml:space="preserve"> </w:t>
      </w:r>
      <w:r w:rsidR="00F729C1">
        <w:rPr>
          <w:lang w:val="es-CO"/>
        </w:rPr>
        <w:t>dinámico</w:t>
      </w:r>
      <w:r>
        <w:rPr>
          <w:lang w:val="es-CO"/>
        </w:rPr>
        <w:t xml:space="preserve"> y la dimensión es de 800X30px.</w:t>
      </w:r>
    </w:p>
    <w:p w:rsidR="00F729C1" w:rsidRDefault="00C52C7F" w:rsidP="00244EA6">
      <w:pPr>
        <w:jc w:val="both"/>
        <w:rPr>
          <w:lang w:val="es-CO"/>
        </w:rPr>
      </w:pPr>
      <w:r>
        <w:rPr>
          <w:lang w:val="es-CO"/>
        </w:rPr>
        <w:t>El botón “b5” es fijo y la dimensión es de 64X64px.</w:t>
      </w:r>
    </w:p>
    <w:p w:rsidR="00C52C7F" w:rsidRDefault="00C52C7F" w:rsidP="00244EA6">
      <w:pPr>
        <w:jc w:val="both"/>
        <w:rPr>
          <w:lang w:val="es-CO"/>
        </w:rPr>
      </w:pPr>
      <w:r>
        <w:rPr>
          <w:lang w:val="es-CO"/>
        </w:rPr>
        <w:lastRenderedPageBreak/>
        <w:t>La imagen de “t2” es fija y la dimensión es de 256X256px.</w:t>
      </w:r>
    </w:p>
    <w:p w:rsidR="00C52C7F" w:rsidRDefault="00C52C7F" w:rsidP="00244EA6">
      <w:pPr>
        <w:jc w:val="both"/>
        <w:rPr>
          <w:lang w:val="es-CO"/>
        </w:rPr>
      </w:pPr>
      <w:r>
        <w:rPr>
          <w:lang w:val="es-CO"/>
        </w:rPr>
        <w:t>El texto “t3” y “t5” son dinámicos y el tamaño es 194X191px.</w:t>
      </w:r>
    </w:p>
    <w:p w:rsidR="00C52C7F" w:rsidRDefault="00C52C7F" w:rsidP="00244EA6">
      <w:pPr>
        <w:jc w:val="both"/>
        <w:rPr>
          <w:lang w:val="es-CO"/>
        </w:rPr>
      </w:pPr>
      <w:r>
        <w:rPr>
          <w:lang w:val="es-CO"/>
        </w:rPr>
        <w:t>Los botones “b0” y “b1” son fijos y el tamaño es 390X72px.</w:t>
      </w:r>
    </w:p>
    <w:p w:rsidR="00244EA6" w:rsidRDefault="00244EA6" w:rsidP="008E62E0">
      <w:pPr>
        <w:jc w:val="both"/>
        <w:rPr>
          <w:lang w:val="es-CO"/>
        </w:rPr>
      </w:pPr>
    </w:p>
    <w:p w:rsidR="008E62E0" w:rsidRDefault="008E62E0" w:rsidP="008E62E0">
      <w:pPr>
        <w:jc w:val="center"/>
        <w:rPr>
          <w:lang w:val="es-CO"/>
        </w:rPr>
      </w:pPr>
      <w:r>
        <w:rPr>
          <w:noProof/>
          <w:lang w:val="es-CO" w:eastAsia="es-CO"/>
        </w:rPr>
        <w:drawing>
          <wp:inline distT="0" distB="0" distL="0" distR="0" wp14:anchorId="492A0521" wp14:editId="4056801C">
            <wp:extent cx="3221074" cy="18925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905" t="19262" r="21438" b="18389"/>
                    <a:stretch/>
                  </pic:blipFill>
                  <pic:spPr bwMode="auto">
                    <a:xfrm>
                      <a:off x="0" y="0"/>
                      <a:ext cx="3221523" cy="1892859"/>
                    </a:xfrm>
                    <a:prstGeom prst="rect">
                      <a:avLst/>
                    </a:prstGeom>
                    <a:ln>
                      <a:noFill/>
                    </a:ln>
                    <a:extLst>
                      <a:ext uri="{53640926-AAD7-44D8-BBD7-CCE9431645EC}">
                        <a14:shadowObscured xmlns:a14="http://schemas.microsoft.com/office/drawing/2010/main"/>
                      </a:ext>
                    </a:extLst>
                  </pic:spPr>
                </pic:pic>
              </a:graphicData>
            </a:graphic>
          </wp:inline>
        </w:drawing>
      </w:r>
    </w:p>
    <w:p w:rsidR="00292CD5" w:rsidRPr="00292CD5" w:rsidRDefault="00292CD5" w:rsidP="000C693D">
      <w:pPr>
        <w:pStyle w:val="Prrafodelista"/>
        <w:numPr>
          <w:ilvl w:val="0"/>
          <w:numId w:val="1"/>
        </w:numPr>
        <w:jc w:val="both"/>
        <w:rPr>
          <w:lang w:val="es-CO"/>
        </w:rPr>
      </w:pPr>
      <w:r>
        <w:rPr>
          <w:b/>
          <w:lang w:val="es-CO"/>
        </w:rPr>
        <w:t>P</w:t>
      </w:r>
      <w:r w:rsidRPr="00292CD5">
        <w:rPr>
          <w:b/>
          <w:lang w:val="es-CO"/>
        </w:rPr>
        <w:t xml:space="preserve">antalla de tiempo de </w:t>
      </w:r>
      <w:r w:rsidR="006270B1">
        <w:rPr>
          <w:b/>
          <w:lang w:val="es-CO"/>
        </w:rPr>
        <w:t>secado</w:t>
      </w:r>
    </w:p>
    <w:p w:rsidR="00292CD5" w:rsidRDefault="00292CD5" w:rsidP="00292CD5">
      <w:pPr>
        <w:jc w:val="both"/>
        <w:rPr>
          <w:lang w:val="es-CO"/>
        </w:rPr>
      </w:pPr>
      <w:r>
        <w:rPr>
          <w:lang w:val="es-CO"/>
        </w:rPr>
        <w:t xml:space="preserve">En esta pantalla se configura el tiempo de </w:t>
      </w:r>
      <w:r w:rsidR="006270B1">
        <w:rPr>
          <w:lang w:val="es-CO"/>
        </w:rPr>
        <w:t xml:space="preserve">secado </w:t>
      </w:r>
      <w:r>
        <w:rPr>
          <w:lang w:val="es-CO"/>
        </w:rPr>
        <w:t xml:space="preserve">deseado para el ciclo “Libre”. </w:t>
      </w:r>
    </w:p>
    <w:p w:rsidR="00292CD5" w:rsidRDefault="00292CD5" w:rsidP="00292CD5">
      <w:pPr>
        <w:jc w:val="both"/>
        <w:rPr>
          <w:lang w:val="es-CO"/>
        </w:rPr>
      </w:pPr>
      <w:r>
        <w:rPr>
          <w:lang w:val="es-CO"/>
        </w:rPr>
        <w:t>El texto “t1” es fijo y la dimensión es de 800X30px.</w:t>
      </w:r>
    </w:p>
    <w:p w:rsidR="00292CD5" w:rsidRDefault="00292CD5" w:rsidP="00292CD5">
      <w:pPr>
        <w:jc w:val="both"/>
        <w:rPr>
          <w:lang w:val="es-CO"/>
        </w:rPr>
      </w:pPr>
      <w:r>
        <w:rPr>
          <w:lang w:val="es-CO"/>
        </w:rPr>
        <w:t>El texto “t0” es dinámico y la dimensión es de 800X30px.</w:t>
      </w:r>
    </w:p>
    <w:p w:rsidR="00292CD5" w:rsidRDefault="00292CD5" w:rsidP="00292CD5">
      <w:pPr>
        <w:jc w:val="both"/>
        <w:rPr>
          <w:lang w:val="es-CO"/>
        </w:rPr>
      </w:pPr>
      <w:r>
        <w:rPr>
          <w:lang w:val="es-CO"/>
        </w:rPr>
        <w:t>El botón “b5” es fijo y la dimensión es de 64X64px.</w:t>
      </w:r>
    </w:p>
    <w:p w:rsidR="00292CD5" w:rsidRDefault="00292CD5" w:rsidP="00292CD5">
      <w:pPr>
        <w:jc w:val="both"/>
        <w:rPr>
          <w:lang w:val="es-CO"/>
        </w:rPr>
      </w:pPr>
      <w:r>
        <w:rPr>
          <w:lang w:val="es-CO"/>
        </w:rPr>
        <w:t>La imagen de “t2” es fija y la dimensión es de 256X256px.</w:t>
      </w:r>
    </w:p>
    <w:p w:rsidR="00292CD5" w:rsidRDefault="00292CD5" w:rsidP="00292CD5">
      <w:pPr>
        <w:jc w:val="both"/>
        <w:rPr>
          <w:lang w:val="es-CO"/>
        </w:rPr>
      </w:pPr>
      <w:r>
        <w:rPr>
          <w:lang w:val="es-CO"/>
        </w:rPr>
        <w:t>El texto “t3” y “t5” son dinámicos y el tamaño es 194X191px.</w:t>
      </w:r>
    </w:p>
    <w:p w:rsidR="00292CD5" w:rsidRDefault="00292CD5" w:rsidP="00292CD5">
      <w:pPr>
        <w:jc w:val="both"/>
        <w:rPr>
          <w:lang w:val="es-CO"/>
        </w:rPr>
      </w:pPr>
      <w:r>
        <w:rPr>
          <w:lang w:val="es-CO"/>
        </w:rPr>
        <w:t>Los botones “b0” y “b1” son fijos y el tamaño es 390X72px.</w:t>
      </w:r>
    </w:p>
    <w:p w:rsidR="00292CD5" w:rsidRDefault="005E28CA" w:rsidP="005E28CA">
      <w:pPr>
        <w:jc w:val="center"/>
        <w:rPr>
          <w:lang w:val="es-CO"/>
        </w:rPr>
      </w:pPr>
      <w:r>
        <w:rPr>
          <w:noProof/>
          <w:lang w:val="es-CO" w:eastAsia="es-CO"/>
        </w:rPr>
        <w:drawing>
          <wp:inline distT="0" distB="0" distL="0" distR="0" wp14:anchorId="3D5AD76F" wp14:editId="2DB554EF">
            <wp:extent cx="3229720" cy="1935678"/>
            <wp:effectExtent l="0" t="0" r="889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5" t="18776" r="21270" b="17460"/>
                    <a:stretch/>
                  </pic:blipFill>
                  <pic:spPr bwMode="auto">
                    <a:xfrm>
                      <a:off x="0" y="0"/>
                      <a:ext cx="3230000" cy="1935846"/>
                    </a:xfrm>
                    <a:prstGeom prst="rect">
                      <a:avLst/>
                    </a:prstGeom>
                    <a:ln>
                      <a:noFill/>
                    </a:ln>
                    <a:extLst>
                      <a:ext uri="{53640926-AAD7-44D8-BBD7-CCE9431645EC}">
                        <a14:shadowObscured xmlns:a14="http://schemas.microsoft.com/office/drawing/2010/main"/>
                      </a:ext>
                    </a:extLst>
                  </pic:spPr>
                </pic:pic>
              </a:graphicData>
            </a:graphic>
          </wp:inline>
        </w:drawing>
      </w:r>
    </w:p>
    <w:p w:rsidR="00083FA2" w:rsidRPr="00083FA2" w:rsidRDefault="00083FA2" w:rsidP="000C693D">
      <w:pPr>
        <w:pStyle w:val="Prrafodelista"/>
        <w:numPr>
          <w:ilvl w:val="0"/>
          <w:numId w:val="1"/>
        </w:numPr>
        <w:jc w:val="both"/>
        <w:rPr>
          <w:lang w:val="es-CO"/>
        </w:rPr>
      </w:pPr>
      <w:r w:rsidRPr="00083FA2">
        <w:rPr>
          <w:b/>
          <w:lang w:val="es-CO"/>
        </w:rPr>
        <w:t xml:space="preserve">Pantalla de </w:t>
      </w:r>
      <w:r>
        <w:rPr>
          <w:b/>
          <w:lang w:val="es-CO"/>
        </w:rPr>
        <w:t>Temperatura</w:t>
      </w:r>
    </w:p>
    <w:p w:rsidR="00083FA2" w:rsidRDefault="00083FA2" w:rsidP="00083FA2">
      <w:pPr>
        <w:jc w:val="both"/>
        <w:rPr>
          <w:lang w:val="es-CO"/>
        </w:rPr>
      </w:pPr>
      <w:r>
        <w:rPr>
          <w:lang w:val="es-CO"/>
        </w:rPr>
        <w:t xml:space="preserve">En esta pantalla se configura </w:t>
      </w:r>
      <w:r>
        <w:rPr>
          <w:lang w:val="es-CO"/>
        </w:rPr>
        <w:t>la temperatura deseada</w:t>
      </w:r>
      <w:r>
        <w:rPr>
          <w:lang w:val="es-CO"/>
        </w:rPr>
        <w:t xml:space="preserve"> para el ciclo “Libre”. </w:t>
      </w:r>
    </w:p>
    <w:p w:rsidR="00083FA2" w:rsidRDefault="00083FA2" w:rsidP="00083FA2">
      <w:pPr>
        <w:jc w:val="both"/>
        <w:rPr>
          <w:lang w:val="es-CO"/>
        </w:rPr>
      </w:pPr>
      <w:r>
        <w:rPr>
          <w:lang w:val="es-CO"/>
        </w:rPr>
        <w:lastRenderedPageBreak/>
        <w:t>El texto “t1” es fijo y la dimensión es de 800X30px.</w:t>
      </w:r>
    </w:p>
    <w:p w:rsidR="00083FA2" w:rsidRDefault="00083FA2" w:rsidP="00083FA2">
      <w:pPr>
        <w:jc w:val="both"/>
        <w:rPr>
          <w:lang w:val="es-CO"/>
        </w:rPr>
      </w:pPr>
      <w:r>
        <w:rPr>
          <w:lang w:val="es-CO"/>
        </w:rPr>
        <w:t>El texto “t0” es dinámico y la dimensión es de 800X30px.</w:t>
      </w:r>
    </w:p>
    <w:p w:rsidR="00083FA2" w:rsidRDefault="00083FA2" w:rsidP="00083FA2">
      <w:pPr>
        <w:jc w:val="both"/>
        <w:rPr>
          <w:lang w:val="es-CO"/>
        </w:rPr>
      </w:pPr>
      <w:r>
        <w:rPr>
          <w:lang w:val="es-CO"/>
        </w:rPr>
        <w:t>El botón “b5” es fijo y la dimensión es de 64X64px.</w:t>
      </w:r>
    </w:p>
    <w:p w:rsidR="00083FA2" w:rsidRDefault="00083FA2" w:rsidP="00083FA2">
      <w:pPr>
        <w:jc w:val="both"/>
        <w:rPr>
          <w:lang w:val="es-CO"/>
        </w:rPr>
      </w:pPr>
      <w:r>
        <w:rPr>
          <w:lang w:val="es-CO"/>
        </w:rPr>
        <w:t>La imagen de “t2” es fija y la dimensión es de 256X256px.</w:t>
      </w:r>
    </w:p>
    <w:p w:rsidR="00083FA2" w:rsidRDefault="00083FA2" w:rsidP="00083FA2">
      <w:pPr>
        <w:jc w:val="both"/>
        <w:rPr>
          <w:lang w:val="es-CO"/>
        </w:rPr>
      </w:pPr>
      <w:r>
        <w:rPr>
          <w:lang w:val="es-CO"/>
        </w:rPr>
        <w:t>El texto “t3”</w:t>
      </w:r>
      <w:r w:rsidR="00032322">
        <w:rPr>
          <w:lang w:val="es-CO"/>
        </w:rPr>
        <w:t xml:space="preserve"> es</w:t>
      </w:r>
      <w:r>
        <w:rPr>
          <w:lang w:val="es-CO"/>
        </w:rPr>
        <w:t xml:space="preserve"> </w:t>
      </w:r>
      <w:r w:rsidR="00032322">
        <w:rPr>
          <w:lang w:val="es-CO"/>
        </w:rPr>
        <w:t>dinámico</w:t>
      </w:r>
      <w:r>
        <w:rPr>
          <w:lang w:val="es-CO"/>
        </w:rPr>
        <w:t xml:space="preserve"> </w:t>
      </w:r>
      <w:r w:rsidR="00032322">
        <w:rPr>
          <w:lang w:val="es-CO"/>
        </w:rPr>
        <w:t>y el tamaño es 290</w:t>
      </w:r>
      <w:r>
        <w:rPr>
          <w:lang w:val="es-CO"/>
        </w:rPr>
        <w:t>X191px.</w:t>
      </w:r>
    </w:p>
    <w:p w:rsidR="00B80B01" w:rsidRDefault="00B80B01" w:rsidP="00083FA2">
      <w:pPr>
        <w:jc w:val="both"/>
        <w:rPr>
          <w:lang w:val="es-CO"/>
        </w:rPr>
      </w:pPr>
      <w:r>
        <w:rPr>
          <w:lang w:val="es-CO"/>
        </w:rPr>
        <w:t>El texto “t4” es fijo y el tamaño es 195X191px</w:t>
      </w:r>
    </w:p>
    <w:p w:rsidR="00083FA2" w:rsidRDefault="00083FA2" w:rsidP="00083FA2">
      <w:pPr>
        <w:jc w:val="both"/>
        <w:rPr>
          <w:lang w:val="es-CO"/>
        </w:rPr>
      </w:pPr>
      <w:r>
        <w:rPr>
          <w:lang w:val="es-CO"/>
        </w:rPr>
        <w:t>Los botones “b0” y “b1” son fijos y el tamaño es 390X72px.</w:t>
      </w:r>
    </w:p>
    <w:p w:rsidR="00292CD5" w:rsidRDefault="00032322" w:rsidP="008E62E0">
      <w:pPr>
        <w:jc w:val="center"/>
        <w:rPr>
          <w:lang w:val="es-CO"/>
        </w:rPr>
      </w:pPr>
      <w:r>
        <w:rPr>
          <w:noProof/>
          <w:lang w:val="es-CO" w:eastAsia="es-CO"/>
        </w:rPr>
        <w:drawing>
          <wp:inline distT="0" distB="0" distL="0" distR="0" wp14:anchorId="4AF441FF" wp14:editId="51F154CE">
            <wp:extent cx="3217514" cy="1923803"/>
            <wp:effectExtent l="0" t="0" r="254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916" t="19168" r="21491" b="17454"/>
                    <a:stretch/>
                  </pic:blipFill>
                  <pic:spPr bwMode="auto">
                    <a:xfrm>
                      <a:off x="0" y="0"/>
                      <a:ext cx="3218044" cy="1924120"/>
                    </a:xfrm>
                    <a:prstGeom prst="rect">
                      <a:avLst/>
                    </a:prstGeom>
                    <a:ln>
                      <a:noFill/>
                    </a:ln>
                    <a:extLst>
                      <a:ext uri="{53640926-AAD7-44D8-BBD7-CCE9431645EC}">
                        <a14:shadowObscured xmlns:a14="http://schemas.microsoft.com/office/drawing/2010/main"/>
                      </a:ext>
                    </a:extLst>
                  </pic:spPr>
                </pic:pic>
              </a:graphicData>
            </a:graphic>
          </wp:inline>
        </w:drawing>
      </w:r>
    </w:p>
    <w:p w:rsidR="00F032E4" w:rsidRPr="00F032E4" w:rsidRDefault="00F032E4" w:rsidP="000C693D">
      <w:pPr>
        <w:pStyle w:val="Prrafodelista"/>
        <w:numPr>
          <w:ilvl w:val="0"/>
          <w:numId w:val="1"/>
        </w:numPr>
        <w:jc w:val="both"/>
        <w:rPr>
          <w:lang w:val="es-CO"/>
        </w:rPr>
      </w:pPr>
      <w:r w:rsidRPr="00F032E4">
        <w:rPr>
          <w:b/>
          <w:lang w:val="es-CO"/>
        </w:rPr>
        <w:t xml:space="preserve">Pantalla de </w:t>
      </w:r>
      <w:r>
        <w:rPr>
          <w:b/>
          <w:lang w:val="es-CO"/>
        </w:rPr>
        <w:t>Nivel de Desfogue</w:t>
      </w:r>
    </w:p>
    <w:p w:rsidR="00F032E4" w:rsidRDefault="00F032E4" w:rsidP="00F032E4">
      <w:pPr>
        <w:jc w:val="both"/>
        <w:rPr>
          <w:lang w:val="es-CO"/>
        </w:rPr>
      </w:pPr>
      <w:r>
        <w:rPr>
          <w:lang w:val="es-CO"/>
        </w:rPr>
        <w:t xml:space="preserve">En esta pantalla se configura la temperatura deseada para el ciclo “Libre”. </w:t>
      </w:r>
    </w:p>
    <w:p w:rsidR="00F032E4" w:rsidRDefault="00F032E4" w:rsidP="00F032E4">
      <w:pPr>
        <w:jc w:val="both"/>
        <w:rPr>
          <w:lang w:val="es-CO"/>
        </w:rPr>
      </w:pPr>
      <w:r>
        <w:rPr>
          <w:lang w:val="es-CO"/>
        </w:rPr>
        <w:t>El texto “t1” es fijo y la dimensión es de 800X30px.</w:t>
      </w:r>
    </w:p>
    <w:p w:rsidR="00F032E4" w:rsidRDefault="00F032E4" w:rsidP="00F032E4">
      <w:pPr>
        <w:jc w:val="both"/>
        <w:rPr>
          <w:lang w:val="es-CO"/>
        </w:rPr>
      </w:pPr>
      <w:r>
        <w:rPr>
          <w:lang w:val="es-CO"/>
        </w:rPr>
        <w:t>El texto “t0” es dinámico y la dimensión es de 800X30px.</w:t>
      </w:r>
    </w:p>
    <w:p w:rsidR="00F032E4" w:rsidRDefault="00F032E4" w:rsidP="00F032E4">
      <w:pPr>
        <w:jc w:val="both"/>
        <w:rPr>
          <w:lang w:val="es-CO"/>
        </w:rPr>
      </w:pPr>
      <w:r>
        <w:rPr>
          <w:lang w:val="es-CO"/>
        </w:rPr>
        <w:t>El botón “b5” es fijo y la dimensión es de 64X64px.</w:t>
      </w:r>
    </w:p>
    <w:p w:rsidR="00F032E4" w:rsidRDefault="00F032E4" w:rsidP="00F032E4">
      <w:pPr>
        <w:jc w:val="both"/>
        <w:rPr>
          <w:lang w:val="es-CO"/>
        </w:rPr>
      </w:pPr>
      <w:r>
        <w:rPr>
          <w:lang w:val="es-CO"/>
        </w:rPr>
        <w:t>La imagen de “t2” es fija y la dimensión es de 256X256px.</w:t>
      </w:r>
    </w:p>
    <w:p w:rsidR="00F032E4" w:rsidRDefault="00F032E4" w:rsidP="00F032E4">
      <w:pPr>
        <w:jc w:val="both"/>
        <w:rPr>
          <w:lang w:val="es-CO"/>
        </w:rPr>
      </w:pPr>
      <w:r>
        <w:rPr>
          <w:lang w:val="es-CO"/>
        </w:rPr>
        <w:t>El texto “t3” es dinámico y el tamaño es 290X191px.</w:t>
      </w:r>
    </w:p>
    <w:p w:rsidR="00F032E4" w:rsidRDefault="00F032E4" w:rsidP="00F032E4">
      <w:pPr>
        <w:jc w:val="both"/>
        <w:rPr>
          <w:lang w:val="es-CO"/>
        </w:rPr>
      </w:pPr>
      <w:r>
        <w:rPr>
          <w:lang w:val="es-CO"/>
        </w:rPr>
        <w:t>Los botones “b0” y “b1” son fijos y el tamaño es 390X72px.</w:t>
      </w:r>
    </w:p>
    <w:p w:rsidR="00F032E4" w:rsidRDefault="002362F8" w:rsidP="008E62E0">
      <w:pPr>
        <w:jc w:val="center"/>
        <w:rPr>
          <w:lang w:val="es-CO"/>
        </w:rPr>
      </w:pPr>
      <w:r>
        <w:rPr>
          <w:noProof/>
          <w:lang w:val="es-CO" w:eastAsia="es-CO"/>
        </w:rPr>
        <w:drawing>
          <wp:inline distT="0" distB="0" distL="0" distR="0" wp14:anchorId="6FF681EE" wp14:editId="4BE9DB42">
            <wp:extent cx="2888404" cy="170121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906" t="18912" r="21241" b="18385"/>
                    <a:stretch/>
                  </pic:blipFill>
                  <pic:spPr bwMode="auto">
                    <a:xfrm>
                      <a:off x="0" y="0"/>
                      <a:ext cx="2920554" cy="1720146"/>
                    </a:xfrm>
                    <a:prstGeom prst="rect">
                      <a:avLst/>
                    </a:prstGeom>
                    <a:ln>
                      <a:noFill/>
                    </a:ln>
                    <a:extLst>
                      <a:ext uri="{53640926-AAD7-44D8-BBD7-CCE9431645EC}">
                        <a14:shadowObscured xmlns:a14="http://schemas.microsoft.com/office/drawing/2010/main"/>
                      </a:ext>
                    </a:extLst>
                  </pic:spPr>
                </pic:pic>
              </a:graphicData>
            </a:graphic>
          </wp:inline>
        </w:drawing>
      </w:r>
    </w:p>
    <w:p w:rsidR="000568A8" w:rsidRDefault="000568A8" w:rsidP="000C693D">
      <w:pPr>
        <w:pStyle w:val="Prrafodelista"/>
        <w:numPr>
          <w:ilvl w:val="0"/>
          <w:numId w:val="1"/>
        </w:numPr>
        <w:jc w:val="both"/>
        <w:rPr>
          <w:b/>
          <w:lang w:val="es-CO"/>
        </w:rPr>
      </w:pPr>
      <w:r w:rsidRPr="000568A8">
        <w:rPr>
          <w:b/>
          <w:lang w:val="es-CO"/>
        </w:rPr>
        <w:lastRenderedPageBreak/>
        <w:t>Pantalla de funcionamiento</w:t>
      </w:r>
    </w:p>
    <w:p w:rsidR="000568A8" w:rsidRPr="000568A8" w:rsidRDefault="000568A8" w:rsidP="000568A8">
      <w:pPr>
        <w:jc w:val="both"/>
        <w:rPr>
          <w:lang w:val="es-CO"/>
        </w:rPr>
      </w:pPr>
      <w:r w:rsidRPr="000568A8">
        <w:rPr>
          <w:lang w:val="es-CO"/>
        </w:rPr>
        <w:t xml:space="preserve">Esta </w:t>
      </w:r>
      <w:r>
        <w:rPr>
          <w:lang w:val="es-CO"/>
        </w:rPr>
        <w:t xml:space="preserve">pantalla es la que más tiempo se va a visualizar en el equipo y la más importante ya que es la que se observa cuando se opera el equipo, </w:t>
      </w:r>
    </w:p>
    <w:p w:rsidR="000568A8" w:rsidRDefault="000568A8" w:rsidP="000568A8">
      <w:pPr>
        <w:jc w:val="center"/>
        <w:rPr>
          <w:b/>
          <w:lang w:val="es-CO"/>
        </w:rPr>
      </w:pPr>
      <w:r>
        <w:rPr>
          <w:noProof/>
          <w:lang w:val="es-CO" w:eastAsia="es-CO"/>
        </w:rPr>
        <w:drawing>
          <wp:inline distT="0" distB="0" distL="0" distR="0" wp14:anchorId="06F56069" wp14:editId="26BFDC62">
            <wp:extent cx="5871238" cy="362570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298" t="20663" r="22028" b="14889"/>
                    <a:stretch/>
                  </pic:blipFill>
                  <pic:spPr bwMode="auto">
                    <a:xfrm>
                      <a:off x="0" y="0"/>
                      <a:ext cx="5896250" cy="3641149"/>
                    </a:xfrm>
                    <a:prstGeom prst="rect">
                      <a:avLst/>
                    </a:prstGeom>
                    <a:ln>
                      <a:noFill/>
                    </a:ln>
                    <a:extLst>
                      <a:ext uri="{53640926-AAD7-44D8-BBD7-CCE9431645EC}">
                        <a14:shadowObscured xmlns:a14="http://schemas.microsoft.com/office/drawing/2010/main"/>
                      </a:ext>
                    </a:extLst>
                  </pic:spPr>
                </pic:pic>
              </a:graphicData>
            </a:graphic>
          </wp:inline>
        </w:drawing>
      </w:r>
    </w:p>
    <w:p w:rsidR="000568A8" w:rsidRDefault="000568A8" w:rsidP="000568A8">
      <w:pPr>
        <w:jc w:val="both"/>
        <w:rPr>
          <w:lang w:val="es-CO"/>
        </w:rPr>
      </w:pPr>
      <w:r>
        <w:rPr>
          <w:lang w:val="es-CO"/>
        </w:rPr>
        <w:t xml:space="preserve">“t2”, “t3”, </w:t>
      </w:r>
      <w:r>
        <w:rPr>
          <w:lang w:val="es-CO"/>
        </w:rPr>
        <w:t>“</w:t>
      </w:r>
      <w:r>
        <w:rPr>
          <w:lang w:val="es-CO"/>
        </w:rPr>
        <w:t>t4</w:t>
      </w:r>
      <w:r>
        <w:rPr>
          <w:lang w:val="es-CO"/>
        </w:rPr>
        <w:t>”</w:t>
      </w:r>
      <w:r>
        <w:rPr>
          <w:lang w:val="es-CO"/>
        </w:rPr>
        <w:t xml:space="preserve">, </w:t>
      </w:r>
      <w:r>
        <w:rPr>
          <w:lang w:val="es-CO"/>
        </w:rPr>
        <w:t>“</w:t>
      </w:r>
      <w:r>
        <w:rPr>
          <w:lang w:val="es-CO"/>
        </w:rPr>
        <w:t>t5</w:t>
      </w:r>
      <w:r>
        <w:rPr>
          <w:lang w:val="es-CO"/>
        </w:rPr>
        <w:t>”</w:t>
      </w:r>
      <w:r>
        <w:rPr>
          <w:lang w:val="es-CO"/>
        </w:rPr>
        <w:t xml:space="preserve">, </w:t>
      </w:r>
      <w:r>
        <w:rPr>
          <w:lang w:val="es-CO"/>
        </w:rPr>
        <w:t>“</w:t>
      </w:r>
      <w:r>
        <w:rPr>
          <w:lang w:val="es-CO"/>
        </w:rPr>
        <w:t>t6</w:t>
      </w:r>
      <w:r>
        <w:rPr>
          <w:lang w:val="es-CO"/>
        </w:rPr>
        <w:t>”</w:t>
      </w:r>
      <w:r>
        <w:rPr>
          <w:lang w:val="es-CO"/>
        </w:rPr>
        <w:t xml:space="preserve">, </w:t>
      </w:r>
      <w:r>
        <w:rPr>
          <w:lang w:val="es-CO"/>
        </w:rPr>
        <w:t>“</w:t>
      </w:r>
      <w:r>
        <w:rPr>
          <w:lang w:val="es-CO"/>
        </w:rPr>
        <w:t>t7</w:t>
      </w:r>
      <w:r>
        <w:rPr>
          <w:lang w:val="es-CO"/>
        </w:rPr>
        <w:t>”</w:t>
      </w:r>
      <w:r>
        <w:rPr>
          <w:lang w:val="es-CO"/>
        </w:rPr>
        <w:t xml:space="preserve">, </w:t>
      </w:r>
      <w:r>
        <w:rPr>
          <w:lang w:val="es-CO"/>
        </w:rPr>
        <w:t>“</w:t>
      </w:r>
      <w:r>
        <w:rPr>
          <w:lang w:val="es-CO"/>
        </w:rPr>
        <w:t>t12</w:t>
      </w:r>
      <w:r>
        <w:rPr>
          <w:lang w:val="es-CO"/>
        </w:rPr>
        <w:t>”</w:t>
      </w:r>
      <w:r>
        <w:rPr>
          <w:lang w:val="es-CO"/>
        </w:rPr>
        <w:t xml:space="preserve">, </w:t>
      </w:r>
      <w:r>
        <w:rPr>
          <w:lang w:val="es-CO"/>
        </w:rPr>
        <w:t>“</w:t>
      </w:r>
      <w:r>
        <w:rPr>
          <w:lang w:val="es-CO"/>
        </w:rPr>
        <w:t>t9</w:t>
      </w:r>
      <w:r>
        <w:rPr>
          <w:lang w:val="es-CO"/>
        </w:rPr>
        <w:t>”</w:t>
      </w:r>
      <w:r>
        <w:rPr>
          <w:lang w:val="es-CO"/>
        </w:rPr>
        <w:t xml:space="preserve">, </w:t>
      </w:r>
      <w:r>
        <w:rPr>
          <w:lang w:val="es-CO"/>
        </w:rPr>
        <w:t>“</w:t>
      </w:r>
      <w:r>
        <w:rPr>
          <w:lang w:val="es-CO"/>
        </w:rPr>
        <w:t>t10</w:t>
      </w:r>
      <w:r>
        <w:rPr>
          <w:lang w:val="es-CO"/>
        </w:rPr>
        <w:t>”</w:t>
      </w:r>
      <w:r>
        <w:rPr>
          <w:lang w:val="es-CO"/>
        </w:rPr>
        <w:t xml:space="preserve">, </w:t>
      </w:r>
      <w:r>
        <w:rPr>
          <w:lang w:val="es-CO"/>
        </w:rPr>
        <w:t>“t</w:t>
      </w:r>
      <w:r>
        <w:rPr>
          <w:lang w:val="es-CO"/>
        </w:rPr>
        <w:t>1</w:t>
      </w:r>
      <w:r>
        <w:rPr>
          <w:lang w:val="es-CO"/>
        </w:rPr>
        <w:t>3”</w:t>
      </w:r>
      <w:r>
        <w:rPr>
          <w:lang w:val="es-CO"/>
        </w:rPr>
        <w:t>,</w:t>
      </w:r>
      <w:r w:rsidRPr="000568A8">
        <w:rPr>
          <w:lang w:val="es-CO"/>
        </w:rPr>
        <w:t xml:space="preserve"> </w:t>
      </w:r>
      <w:r>
        <w:rPr>
          <w:lang w:val="es-CO"/>
        </w:rPr>
        <w:t>“</w:t>
      </w:r>
      <w:r>
        <w:rPr>
          <w:lang w:val="es-CO"/>
        </w:rPr>
        <w:t>t11</w:t>
      </w:r>
      <w:r>
        <w:rPr>
          <w:lang w:val="es-CO"/>
        </w:rPr>
        <w:t>”</w:t>
      </w:r>
      <w:r>
        <w:rPr>
          <w:lang w:val="es-CO"/>
        </w:rPr>
        <w:t xml:space="preserve">, </w:t>
      </w:r>
      <w:r>
        <w:rPr>
          <w:lang w:val="es-CO"/>
        </w:rPr>
        <w:t>“</w:t>
      </w:r>
      <w:r>
        <w:rPr>
          <w:lang w:val="es-CO"/>
        </w:rPr>
        <w:t>t16</w:t>
      </w:r>
      <w:r>
        <w:rPr>
          <w:lang w:val="es-CO"/>
        </w:rPr>
        <w:t>”</w:t>
      </w:r>
      <w:r>
        <w:rPr>
          <w:lang w:val="es-CO"/>
        </w:rPr>
        <w:t xml:space="preserve"> y </w:t>
      </w:r>
      <w:r>
        <w:rPr>
          <w:lang w:val="es-CO"/>
        </w:rPr>
        <w:t>“</w:t>
      </w:r>
      <w:r>
        <w:rPr>
          <w:lang w:val="es-CO"/>
        </w:rPr>
        <w:t>t0</w:t>
      </w:r>
      <w:r>
        <w:rPr>
          <w:lang w:val="es-CO"/>
        </w:rPr>
        <w:t>”</w:t>
      </w:r>
      <w:r>
        <w:rPr>
          <w:lang w:val="es-CO"/>
        </w:rPr>
        <w:t xml:space="preserve"> son textos </w:t>
      </w:r>
      <w:r w:rsidR="00837189">
        <w:rPr>
          <w:lang w:val="es-CO"/>
        </w:rPr>
        <w:t>dinámicos.</w:t>
      </w:r>
    </w:p>
    <w:p w:rsidR="00837189" w:rsidRDefault="00837189" w:rsidP="000568A8">
      <w:pPr>
        <w:jc w:val="both"/>
        <w:rPr>
          <w:lang w:val="es-CO"/>
        </w:rPr>
      </w:pPr>
      <w:r>
        <w:rPr>
          <w:lang w:val="es-CO"/>
        </w:rPr>
        <w:t>“s0” es una grafica que se va a mostrar en tiempo real de Temperatura vs Tiempo, la dimensión es 423X277px.</w:t>
      </w:r>
    </w:p>
    <w:p w:rsidR="00837189" w:rsidRDefault="00837189" w:rsidP="000568A8">
      <w:pPr>
        <w:jc w:val="both"/>
        <w:rPr>
          <w:lang w:val="es-CO"/>
        </w:rPr>
      </w:pPr>
      <w:r>
        <w:rPr>
          <w:lang w:val="es-CO"/>
        </w:rPr>
        <w:t>Esta pantalla si esta dispuesta a varios cambios por lo cual si desea hacer una propuesta y la evaluamos y yo me ajustaría a lo que se proponga.</w:t>
      </w:r>
    </w:p>
    <w:p w:rsidR="00837189" w:rsidRDefault="00837189" w:rsidP="000568A8">
      <w:pPr>
        <w:jc w:val="both"/>
        <w:rPr>
          <w:lang w:val="es-CO"/>
        </w:rPr>
      </w:pPr>
    </w:p>
    <w:p w:rsidR="00837189" w:rsidRDefault="00837189" w:rsidP="000568A8">
      <w:pPr>
        <w:jc w:val="both"/>
        <w:rPr>
          <w:b/>
          <w:lang w:val="es-CO"/>
        </w:rPr>
      </w:pPr>
      <w:r w:rsidRPr="00837189">
        <w:rPr>
          <w:b/>
          <w:lang w:val="es-CO"/>
        </w:rPr>
        <w:t>Links de Interés:</w:t>
      </w:r>
    </w:p>
    <w:p w:rsidR="00837189" w:rsidRDefault="00837189" w:rsidP="000568A8">
      <w:pPr>
        <w:jc w:val="both"/>
        <w:rPr>
          <w:b/>
          <w:lang w:val="es-CO"/>
        </w:rPr>
      </w:pPr>
      <w:hyperlink r:id="rId17" w:history="1">
        <w:r w:rsidRPr="00D77692">
          <w:rPr>
            <w:rStyle w:val="Hipervnculo"/>
            <w:b/>
            <w:lang w:val="es-CO"/>
          </w:rPr>
          <w:t>https://tuttnauer.com/sites/default/files/brochures/pharma-autoclave-tuttnauer-2015.pdf</w:t>
        </w:r>
      </w:hyperlink>
    </w:p>
    <w:p w:rsidR="00837189" w:rsidRDefault="00837189" w:rsidP="000568A8">
      <w:pPr>
        <w:jc w:val="both"/>
        <w:rPr>
          <w:b/>
          <w:lang w:val="es-CO"/>
        </w:rPr>
      </w:pPr>
      <w:hyperlink r:id="rId18" w:history="1">
        <w:r w:rsidRPr="00D77692">
          <w:rPr>
            <w:rStyle w:val="Hipervnculo"/>
            <w:b/>
            <w:lang w:val="es-CO"/>
          </w:rPr>
          <w:t>https://tuttnauer.com/</w:t>
        </w:r>
      </w:hyperlink>
    </w:p>
    <w:p w:rsidR="00837189" w:rsidRPr="00837189" w:rsidRDefault="00837189" w:rsidP="000568A8">
      <w:pPr>
        <w:jc w:val="both"/>
        <w:rPr>
          <w:b/>
          <w:lang w:val="es-CO"/>
        </w:rPr>
      </w:pPr>
      <w:bookmarkStart w:id="0" w:name="_GoBack"/>
      <w:bookmarkEnd w:id="0"/>
    </w:p>
    <w:sectPr w:rsidR="00837189" w:rsidRPr="00837189" w:rsidSect="0095263E">
      <w:headerReference w:type="default" r:id="rId19"/>
      <w:footerReference w:type="default" r:id="rId20"/>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93D" w:rsidRDefault="000C693D" w:rsidP="009139F3">
      <w:pPr>
        <w:spacing w:after="0" w:line="240" w:lineRule="auto"/>
      </w:pPr>
      <w:r>
        <w:separator/>
      </w:r>
    </w:p>
  </w:endnote>
  <w:endnote w:type="continuationSeparator" w:id="0">
    <w:p w:rsidR="000C693D" w:rsidRDefault="000C693D"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E43" w:rsidRDefault="00FC6E43">
    <w:pPr>
      <w:pStyle w:val="Piedepgina"/>
      <w:pBdr>
        <w:bottom w:val="single" w:sz="12" w:space="1" w:color="auto"/>
      </w:pBdr>
      <w:rPr>
        <w:rFonts w:ascii="Cambria" w:eastAsia="Times New Roman" w:hAnsi="Cambria"/>
        <w:lang w:val="es-CO"/>
      </w:rPr>
    </w:pPr>
  </w:p>
  <w:p w:rsidR="00FC6E43" w:rsidRPr="00332EBC" w:rsidRDefault="00FC6E43"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número 69p – 07 B</w:t>
    </w:r>
    <w:r w:rsidRPr="00332EBC">
      <w:rPr>
        <w:rFonts w:eastAsia="Times New Roman"/>
        <w:b/>
        <w:color w:val="1F497D"/>
        <w:sz w:val="18"/>
        <w:lang w:val="es-CO"/>
      </w:rPr>
      <w:t xml:space="preserve">arrio </w:t>
    </w:r>
    <w:r>
      <w:rPr>
        <w:rFonts w:eastAsia="Times New Roman"/>
        <w:b/>
        <w:color w:val="1F497D"/>
        <w:sz w:val="18"/>
        <w:lang w:val="es-CO"/>
      </w:rPr>
      <w:t xml:space="preserve">Ferias </w:t>
    </w:r>
    <w:r w:rsidRPr="00332EBC">
      <w:rPr>
        <w:rFonts w:eastAsia="Times New Roman"/>
        <w:b/>
        <w:color w:val="1F497D"/>
        <w:sz w:val="18"/>
        <w:lang w:val="es-CO"/>
      </w:rPr>
      <w:t>Bogotá - Colombia</w:t>
    </w:r>
  </w:p>
  <w:p w:rsidR="00FC6E43" w:rsidRPr="00332EBC" w:rsidRDefault="00FC6E43" w:rsidP="00AE2949">
    <w:pPr>
      <w:pStyle w:val="Piedepgina"/>
      <w:jc w:val="center"/>
      <w:rPr>
        <w:rFonts w:eastAsia="Times New Roman"/>
        <w:b/>
        <w:color w:val="1F497D"/>
        <w:sz w:val="18"/>
        <w:lang w:val="en-US"/>
      </w:rPr>
    </w:pPr>
    <w:r>
      <w:rPr>
        <w:rFonts w:eastAsia="Times New Roman"/>
        <w:b/>
        <w:color w:val="1F497D"/>
        <w:sz w:val="18"/>
        <w:lang w:val="en-US"/>
      </w:rPr>
      <w:t>Tel. 7568668</w:t>
    </w:r>
    <w:r w:rsidRPr="00332EBC">
      <w:rPr>
        <w:rFonts w:eastAsia="Times New Roman"/>
        <w:b/>
        <w:color w:val="1F497D"/>
        <w:sz w:val="18"/>
        <w:lang w:val="en-US"/>
      </w:rPr>
      <w:t xml:space="preserve">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FC6E43" w:rsidRPr="00332EBC" w:rsidRDefault="000C693D" w:rsidP="00AE2949">
    <w:pPr>
      <w:pStyle w:val="Piedepgina"/>
      <w:jc w:val="center"/>
      <w:rPr>
        <w:b/>
        <w:sz w:val="18"/>
        <w:lang w:val="en-US"/>
      </w:rPr>
    </w:pPr>
    <w:hyperlink r:id="rId2" w:history="1">
      <w:r w:rsidR="00FC6E43"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93D" w:rsidRDefault="000C693D" w:rsidP="009139F3">
      <w:pPr>
        <w:spacing w:after="0" w:line="240" w:lineRule="auto"/>
      </w:pPr>
      <w:r>
        <w:separator/>
      </w:r>
    </w:p>
  </w:footnote>
  <w:footnote w:type="continuationSeparator" w:id="0">
    <w:p w:rsidR="000C693D" w:rsidRDefault="000C693D"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E43" w:rsidRDefault="00FC6E43" w:rsidP="00B11BF3">
    <w:pPr>
      <w:pStyle w:val="Encabezado"/>
      <w:ind w:right="360"/>
      <w:jc w:val="center"/>
      <w:rPr>
        <w:sz w:val="18"/>
        <w:szCs w:val="18"/>
        <w:lang w:val="es-CO"/>
      </w:rPr>
    </w:pPr>
    <w:r>
      <w:rPr>
        <w:noProof/>
        <w:sz w:val="18"/>
        <w:szCs w:val="18"/>
        <w:lang w:val="es-CO" w:eastAsia="es-CO"/>
      </w:rPr>
      <w:drawing>
        <wp:anchor distT="0" distB="0" distL="114300" distR="114300" simplePos="0" relativeHeight="251661312" behindDoc="0" locked="0" layoutInCell="1" allowOverlap="1">
          <wp:simplePos x="0" y="0"/>
          <wp:positionH relativeFrom="column">
            <wp:posOffset>4522470</wp:posOffset>
          </wp:positionH>
          <wp:positionV relativeFrom="paragraph">
            <wp:posOffset>-223520</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sidR="006B62B5">
      <w:rPr>
        <w:sz w:val="18"/>
        <w:szCs w:val="18"/>
        <w:lang w:val="es-CO"/>
      </w:rPr>
      <w:t>REQUERIMIENTOS DE IMÁGENES PARA SOFTWARE DE AUTOCLAVE</w:t>
    </w:r>
    <w:r>
      <w:rPr>
        <w:sz w:val="18"/>
        <w:szCs w:val="18"/>
        <w:lang w:val="es-CO"/>
      </w:rPr>
      <w:t xml:space="preserve"> JPINGLOBAL</w:t>
    </w:r>
  </w:p>
  <w:p w:rsidR="00FC6E43" w:rsidRDefault="00FC6E43"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81280</wp:posOffset>
              </wp:positionV>
              <wp:extent cx="4572000" cy="0"/>
              <wp:effectExtent l="9525" t="5080" r="9525" b="1397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10E54"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Crcvp8EgIA&#10;ACgEAAAOAAAAAAAAAAAAAAAAAC4CAABkcnMvZTJvRG9jLnhtbFBLAQItABQABgAIAAAAIQA6mz9T&#10;2QAAAAYBAAAPAAAAAAAAAAAAAAAAAGwEAABkcnMvZG93bnJldi54bWxQSwUGAAAAAAQABADzAAAA&#10;cgUAAAAA&#10;"/>
          </w:pict>
        </mc:Fallback>
      </mc:AlternateContent>
    </w:r>
  </w:p>
  <w:p w:rsidR="00FC6E43" w:rsidRPr="009139F3" w:rsidRDefault="00FC6E43">
    <w:pPr>
      <w:pStyle w:val="Encabezado"/>
      <w:rPr>
        <w:lang w:val="es-CO"/>
      </w:rPr>
    </w:pPr>
  </w:p>
  <w:p w:rsidR="00FC6E43" w:rsidRPr="00601C9C" w:rsidRDefault="00FC6E43">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61464"/>
    <w:multiLevelType w:val="hybridMultilevel"/>
    <w:tmpl w:val="8F4E1796"/>
    <w:lvl w:ilvl="0" w:tplc="9DD804C0">
      <w:start w:val="3"/>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70A003D6"/>
    <w:multiLevelType w:val="hybridMultilevel"/>
    <w:tmpl w:val="970A0668"/>
    <w:lvl w:ilvl="0" w:tplc="2C52B83E">
      <w:start w:val="1"/>
      <w:numFmt w:val="decimal"/>
      <w:lvlText w:val="%1."/>
      <w:lvlJc w:val="left"/>
      <w:pPr>
        <w:ind w:left="720" w:hanging="360"/>
      </w:pPr>
      <w:rPr>
        <w:rFonts w:ascii="Arial" w:hAnsi="Arial" w:cs="Arial"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2B34"/>
    <w:rsid w:val="00005D81"/>
    <w:rsid w:val="00012FDD"/>
    <w:rsid w:val="000237F1"/>
    <w:rsid w:val="00026944"/>
    <w:rsid w:val="00031F1C"/>
    <w:rsid w:val="00032322"/>
    <w:rsid w:val="00036B20"/>
    <w:rsid w:val="00037EA1"/>
    <w:rsid w:val="00040F39"/>
    <w:rsid w:val="00041DC8"/>
    <w:rsid w:val="00043E4F"/>
    <w:rsid w:val="00045A2D"/>
    <w:rsid w:val="0004642A"/>
    <w:rsid w:val="00050D1E"/>
    <w:rsid w:val="00051CEF"/>
    <w:rsid w:val="00052615"/>
    <w:rsid w:val="0005607C"/>
    <w:rsid w:val="000568A8"/>
    <w:rsid w:val="000643FE"/>
    <w:rsid w:val="0007041E"/>
    <w:rsid w:val="00070B2E"/>
    <w:rsid w:val="00073E51"/>
    <w:rsid w:val="00076103"/>
    <w:rsid w:val="000835DC"/>
    <w:rsid w:val="00083FA2"/>
    <w:rsid w:val="0008545E"/>
    <w:rsid w:val="00086680"/>
    <w:rsid w:val="00096638"/>
    <w:rsid w:val="000A11D9"/>
    <w:rsid w:val="000A1F0C"/>
    <w:rsid w:val="000A4FC2"/>
    <w:rsid w:val="000A7C44"/>
    <w:rsid w:val="000B5981"/>
    <w:rsid w:val="000C3C72"/>
    <w:rsid w:val="000C43D9"/>
    <w:rsid w:val="000C4F70"/>
    <w:rsid w:val="000C5640"/>
    <w:rsid w:val="000C693D"/>
    <w:rsid w:val="000D3393"/>
    <w:rsid w:val="000D4C38"/>
    <w:rsid w:val="000E062B"/>
    <w:rsid w:val="000E3572"/>
    <w:rsid w:val="000E39FD"/>
    <w:rsid w:val="000E3AE5"/>
    <w:rsid w:val="000F1AD5"/>
    <w:rsid w:val="000F37A2"/>
    <w:rsid w:val="000F3A80"/>
    <w:rsid w:val="0010044C"/>
    <w:rsid w:val="00106E3D"/>
    <w:rsid w:val="00107C03"/>
    <w:rsid w:val="00112839"/>
    <w:rsid w:val="001141F3"/>
    <w:rsid w:val="00121D32"/>
    <w:rsid w:val="001240F8"/>
    <w:rsid w:val="00124CE1"/>
    <w:rsid w:val="00125BED"/>
    <w:rsid w:val="001313DB"/>
    <w:rsid w:val="0013144A"/>
    <w:rsid w:val="0013428B"/>
    <w:rsid w:val="0014363A"/>
    <w:rsid w:val="00143B0D"/>
    <w:rsid w:val="001473B9"/>
    <w:rsid w:val="00152CA2"/>
    <w:rsid w:val="001537EB"/>
    <w:rsid w:val="00161147"/>
    <w:rsid w:val="001638CD"/>
    <w:rsid w:val="00164170"/>
    <w:rsid w:val="00164F1B"/>
    <w:rsid w:val="001722BD"/>
    <w:rsid w:val="00172470"/>
    <w:rsid w:val="001728DE"/>
    <w:rsid w:val="00175D10"/>
    <w:rsid w:val="00180575"/>
    <w:rsid w:val="00181E62"/>
    <w:rsid w:val="0018332A"/>
    <w:rsid w:val="00186280"/>
    <w:rsid w:val="00186DE7"/>
    <w:rsid w:val="00187AEF"/>
    <w:rsid w:val="00192072"/>
    <w:rsid w:val="0019618C"/>
    <w:rsid w:val="001A439F"/>
    <w:rsid w:val="001A7C18"/>
    <w:rsid w:val="001B2F57"/>
    <w:rsid w:val="001D027E"/>
    <w:rsid w:val="001D0D45"/>
    <w:rsid w:val="001D4CD9"/>
    <w:rsid w:val="001F1DAF"/>
    <w:rsid w:val="001F4D27"/>
    <w:rsid w:val="00202886"/>
    <w:rsid w:val="00204176"/>
    <w:rsid w:val="002048F9"/>
    <w:rsid w:val="00211CBC"/>
    <w:rsid w:val="00212664"/>
    <w:rsid w:val="00215A91"/>
    <w:rsid w:val="002215EB"/>
    <w:rsid w:val="00230B9C"/>
    <w:rsid w:val="002320CB"/>
    <w:rsid w:val="00234E7D"/>
    <w:rsid w:val="002356FC"/>
    <w:rsid w:val="0023589D"/>
    <w:rsid w:val="002362F8"/>
    <w:rsid w:val="00237D54"/>
    <w:rsid w:val="00237E56"/>
    <w:rsid w:val="00240F5B"/>
    <w:rsid w:val="00244EA6"/>
    <w:rsid w:val="0025244E"/>
    <w:rsid w:val="00253002"/>
    <w:rsid w:val="00261224"/>
    <w:rsid w:val="00265597"/>
    <w:rsid w:val="00267851"/>
    <w:rsid w:val="00267B07"/>
    <w:rsid w:val="0027134B"/>
    <w:rsid w:val="002752FD"/>
    <w:rsid w:val="002778EB"/>
    <w:rsid w:val="0028013B"/>
    <w:rsid w:val="00282111"/>
    <w:rsid w:val="0028470C"/>
    <w:rsid w:val="0028634E"/>
    <w:rsid w:val="0028787B"/>
    <w:rsid w:val="00292CD5"/>
    <w:rsid w:val="00297C83"/>
    <w:rsid w:val="002A02FE"/>
    <w:rsid w:val="002A4112"/>
    <w:rsid w:val="002B3E69"/>
    <w:rsid w:val="002B58DA"/>
    <w:rsid w:val="002B60F4"/>
    <w:rsid w:val="002B614D"/>
    <w:rsid w:val="002B6D76"/>
    <w:rsid w:val="002B786A"/>
    <w:rsid w:val="002C02FB"/>
    <w:rsid w:val="002C65C9"/>
    <w:rsid w:val="002C74A3"/>
    <w:rsid w:val="002D27A3"/>
    <w:rsid w:val="002D34F8"/>
    <w:rsid w:val="002D383F"/>
    <w:rsid w:val="002E16E7"/>
    <w:rsid w:val="002E174D"/>
    <w:rsid w:val="002F38A8"/>
    <w:rsid w:val="002F3B5A"/>
    <w:rsid w:val="002F4B6B"/>
    <w:rsid w:val="002F7032"/>
    <w:rsid w:val="002F707C"/>
    <w:rsid w:val="003074F4"/>
    <w:rsid w:val="00307897"/>
    <w:rsid w:val="003104D9"/>
    <w:rsid w:val="0031127E"/>
    <w:rsid w:val="00311697"/>
    <w:rsid w:val="00317779"/>
    <w:rsid w:val="0032080E"/>
    <w:rsid w:val="0032255E"/>
    <w:rsid w:val="003268AB"/>
    <w:rsid w:val="0032741F"/>
    <w:rsid w:val="00331140"/>
    <w:rsid w:val="00332EBC"/>
    <w:rsid w:val="00335604"/>
    <w:rsid w:val="00345176"/>
    <w:rsid w:val="0034675B"/>
    <w:rsid w:val="00356D41"/>
    <w:rsid w:val="00356DAC"/>
    <w:rsid w:val="00361176"/>
    <w:rsid w:val="0036507E"/>
    <w:rsid w:val="00373EFA"/>
    <w:rsid w:val="00376A43"/>
    <w:rsid w:val="00380F1D"/>
    <w:rsid w:val="00381954"/>
    <w:rsid w:val="003827A2"/>
    <w:rsid w:val="00382FC9"/>
    <w:rsid w:val="003838FB"/>
    <w:rsid w:val="00385F1E"/>
    <w:rsid w:val="00386872"/>
    <w:rsid w:val="00391128"/>
    <w:rsid w:val="00393A35"/>
    <w:rsid w:val="00394EA7"/>
    <w:rsid w:val="003A11C6"/>
    <w:rsid w:val="003A5C54"/>
    <w:rsid w:val="003B3596"/>
    <w:rsid w:val="003C2541"/>
    <w:rsid w:val="003D27E6"/>
    <w:rsid w:val="003D3673"/>
    <w:rsid w:val="003F36BF"/>
    <w:rsid w:val="00400214"/>
    <w:rsid w:val="00405089"/>
    <w:rsid w:val="004064B7"/>
    <w:rsid w:val="004164D1"/>
    <w:rsid w:val="00417C96"/>
    <w:rsid w:val="0042406B"/>
    <w:rsid w:val="00426332"/>
    <w:rsid w:val="004304D1"/>
    <w:rsid w:val="00431D41"/>
    <w:rsid w:val="00433472"/>
    <w:rsid w:val="00434952"/>
    <w:rsid w:val="00437B07"/>
    <w:rsid w:val="0044338D"/>
    <w:rsid w:val="00445F8F"/>
    <w:rsid w:val="00454E4B"/>
    <w:rsid w:val="00456DA2"/>
    <w:rsid w:val="00456FDA"/>
    <w:rsid w:val="00461A91"/>
    <w:rsid w:val="004662C9"/>
    <w:rsid w:val="00471BD9"/>
    <w:rsid w:val="0047541A"/>
    <w:rsid w:val="004808FC"/>
    <w:rsid w:val="004848AF"/>
    <w:rsid w:val="00486AE6"/>
    <w:rsid w:val="004903F0"/>
    <w:rsid w:val="00491C4D"/>
    <w:rsid w:val="00496EE9"/>
    <w:rsid w:val="004A115E"/>
    <w:rsid w:val="004A2292"/>
    <w:rsid w:val="004B0A6F"/>
    <w:rsid w:val="004B1773"/>
    <w:rsid w:val="004C3F5A"/>
    <w:rsid w:val="004C6A7C"/>
    <w:rsid w:val="004C748D"/>
    <w:rsid w:val="004D006D"/>
    <w:rsid w:val="004E2022"/>
    <w:rsid w:val="004E37CA"/>
    <w:rsid w:val="004E6CFB"/>
    <w:rsid w:val="004E7CD5"/>
    <w:rsid w:val="004F3578"/>
    <w:rsid w:val="004F655B"/>
    <w:rsid w:val="005017BB"/>
    <w:rsid w:val="005169D2"/>
    <w:rsid w:val="005208CB"/>
    <w:rsid w:val="0052418C"/>
    <w:rsid w:val="005303F1"/>
    <w:rsid w:val="005312DF"/>
    <w:rsid w:val="0054216B"/>
    <w:rsid w:val="00545C08"/>
    <w:rsid w:val="005465EA"/>
    <w:rsid w:val="00550983"/>
    <w:rsid w:val="00560F15"/>
    <w:rsid w:val="005671AB"/>
    <w:rsid w:val="00574CFC"/>
    <w:rsid w:val="00574DA4"/>
    <w:rsid w:val="005761BA"/>
    <w:rsid w:val="005764F4"/>
    <w:rsid w:val="00580EA5"/>
    <w:rsid w:val="00581D47"/>
    <w:rsid w:val="00585DCC"/>
    <w:rsid w:val="00587658"/>
    <w:rsid w:val="00587FF6"/>
    <w:rsid w:val="00590C8E"/>
    <w:rsid w:val="005A3246"/>
    <w:rsid w:val="005A4623"/>
    <w:rsid w:val="005A706A"/>
    <w:rsid w:val="005B1871"/>
    <w:rsid w:val="005B31CB"/>
    <w:rsid w:val="005B3F0D"/>
    <w:rsid w:val="005B691A"/>
    <w:rsid w:val="005C03BB"/>
    <w:rsid w:val="005C4744"/>
    <w:rsid w:val="005D2D40"/>
    <w:rsid w:val="005D44EE"/>
    <w:rsid w:val="005D5648"/>
    <w:rsid w:val="005D6F6A"/>
    <w:rsid w:val="005E28CA"/>
    <w:rsid w:val="005E4B46"/>
    <w:rsid w:val="005F5393"/>
    <w:rsid w:val="005F660A"/>
    <w:rsid w:val="00601C9C"/>
    <w:rsid w:val="00611FBF"/>
    <w:rsid w:val="00614018"/>
    <w:rsid w:val="00620E61"/>
    <w:rsid w:val="00624557"/>
    <w:rsid w:val="006270B1"/>
    <w:rsid w:val="00630C0F"/>
    <w:rsid w:val="00630CFD"/>
    <w:rsid w:val="00632B7B"/>
    <w:rsid w:val="00636A47"/>
    <w:rsid w:val="00641161"/>
    <w:rsid w:val="006435B3"/>
    <w:rsid w:val="006444C8"/>
    <w:rsid w:val="006474C5"/>
    <w:rsid w:val="0064787B"/>
    <w:rsid w:val="00647CBF"/>
    <w:rsid w:val="00665BA3"/>
    <w:rsid w:val="006666F7"/>
    <w:rsid w:val="00671F16"/>
    <w:rsid w:val="00677843"/>
    <w:rsid w:val="006808B4"/>
    <w:rsid w:val="00683054"/>
    <w:rsid w:val="00687F08"/>
    <w:rsid w:val="00694F76"/>
    <w:rsid w:val="006A18CE"/>
    <w:rsid w:val="006A2AE4"/>
    <w:rsid w:val="006A2C86"/>
    <w:rsid w:val="006A414E"/>
    <w:rsid w:val="006A5D8D"/>
    <w:rsid w:val="006B62B5"/>
    <w:rsid w:val="006B64FD"/>
    <w:rsid w:val="006B6C7A"/>
    <w:rsid w:val="006C0F2A"/>
    <w:rsid w:val="006C0F77"/>
    <w:rsid w:val="006C2D30"/>
    <w:rsid w:val="006C62FB"/>
    <w:rsid w:val="006C7AC1"/>
    <w:rsid w:val="006D5AA1"/>
    <w:rsid w:val="006F66EA"/>
    <w:rsid w:val="00707A93"/>
    <w:rsid w:val="00714C11"/>
    <w:rsid w:val="00714CCB"/>
    <w:rsid w:val="00716D28"/>
    <w:rsid w:val="00721921"/>
    <w:rsid w:val="007246DE"/>
    <w:rsid w:val="007406D9"/>
    <w:rsid w:val="007411B2"/>
    <w:rsid w:val="0075004D"/>
    <w:rsid w:val="007574A3"/>
    <w:rsid w:val="00765570"/>
    <w:rsid w:val="00766DE1"/>
    <w:rsid w:val="00770D93"/>
    <w:rsid w:val="0077348A"/>
    <w:rsid w:val="00773C25"/>
    <w:rsid w:val="00774311"/>
    <w:rsid w:val="00774B47"/>
    <w:rsid w:val="00782EB7"/>
    <w:rsid w:val="0078665F"/>
    <w:rsid w:val="00786E01"/>
    <w:rsid w:val="00797019"/>
    <w:rsid w:val="007A0B18"/>
    <w:rsid w:val="007A34EF"/>
    <w:rsid w:val="007A5D83"/>
    <w:rsid w:val="007A6775"/>
    <w:rsid w:val="007A7077"/>
    <w:rsid w:val="007A7854"/>
    <w:rsid w:val="007B0D01"/>
    <w:rsid w:val="007B111E"/>
    <w:rsid w:val="007B27E6"/>
    <w:rsid w:val="007B2C76"/>
    <w:rsid w:val="007B612D"/>
    <w:rsid w:val="007C27DE"/>
    <w:rsid w:val="007D003D"/>
    <w:rsid w:val="007D30C4"/>
    <w:rsid w:val="007D50E1"/>
    <w:rsid w:val="007E1423"/>
    <w:rsid w:val="007F6E5B"/>
    <w:rsid w:val="00802EB6"/>
    <w:rsid w:val="00804143"/>
    <w:rsid w:val="008063D7"/>
    <w:rsid w:val="008116FE"/>
    <w:rsid w:val="0081298A"/>
    <w:rsid w:val="00813B24"/>
    <w:rsid w:val="00820180"/>
    <w:rsid w:val="00823A73"/>
    <w:rsid w:val="008254E8"/>
    <w:rsid w:val="00825BAB"/>
    <w:rsid w:val="00826E50"/>
    <w:rsid w:val="00827497"/>
    <w:rsid w:val="008329DD"/>
    <w:rsid w:val="008339E1"/>
    <w:rsid w:val="00837189"/>
    <w:rsid w:val="00842FEC"/>
    <w:rsid w:val="00846161"/>
    <w:rsid w:val="008468E8"/>
    <w:rsid w:val="00847914"/>
    <w:rsid w:val="0085433F"/>
    <w:rsid w:val="00854D10"/>
    <w:rsid w:val="00857D51"/>
    <w:rsid w:val="0086143E"/>
    <w:rsid w:val="008621BF"/>
    <w:rsid w:val="00866D82"/>
    <w:rsid w:val="00880808"/>
    <w:rsid w:val="00880F5D"/>
    <w:rsid w:val="008817AE"/>
    <w:rsid w:val="00882EE4"/>
    <w:rsid w:val="008842AB"/>
    <w:rsid w:val="008860F2"/>
    <w:rsid w:val="0088737C"/>
    <w:rsid w:val="00895052"/>
    <w:rsid w:val="008A3D86"/>
    <w:rsid w:val="008A6EBA"/>
    <w:rsid w:val="008A731E"/>
    <w:rsid w:val="008B0612"/>
    <w:rsid w:val="008B1B98"/>
    <w:rsid w:val="008B2D24"/>
    <w:rsid w:val="008B6045"/>
    <w:rsid w:val="008B6D12"/>
    <w:rsid w:val="008B72E5"/>
    <w:rsid w:val="008D39FE"/>
    <w:rsid w:val="008E3E5F"/>
    <w:rsid w:val="008E5BA3"/>
    <w:rsid w:val="008E62E0"/>
    <w:rsid w:val="008E650A"/>
    <w:rsid w:val="008E6DE5"/>
    <w:rsid w:val="008F6002"/>
    <w:rsid w:val="008F68A2"/>
    <w:rsid w:val="0090226F"/>
    <w:rsid w:val="00910168"/>
    <w:rsid w:val="009110FA"/>
    <w:rsid w:val="009139F3"/>
    <w:rsid w:val="0091551D"/>
    <w:rsid w:val="00915CAA"/>
    <w:rsid w:val="0092054E"/>
    <w:rsid w:val="00921B2C"/>
    <w:rsid w:val="00923449"/>
    <w:rsid w:val="00923883"/>
    <w:rsid w:val="00924284"/>
    <w:rsid w:val="009418D7"/>
    <w:rsid w:val="00941B0A"/>
    <w:rsid w:val="00945AFB"/>
    <w:rsid w:val="0094711A"/>
    <w:rsid w:val="0095263E"/>
    <w:rsid w:val="00960117"/>
    <w:rsid w:val="00963E77"/>
    <w:rsid w:val="00973CAF"/>
    <w:rsid w:val="00976850"/>
    <w:rsid w:val="0098009E"/>
    <w:rsid w:val="00992F7D"/>
    <w:rsid w:val="009A3F4A"/>
    <w:rsid w:val="009A3FF2"/>
    <w:rsid w:val="009A5B05"/>
    <w:rsid w:val="009A75CC"/>
    <w:rsid w:val="009B0069"/>
    <w:rsid w:val="009B02D1"/>
    <w:rsid w:val="009B47DF"/>
    <w:rsid w:val="009B7DB4"/>
    <w:rsid w:val="009B7E90"/>
    <w:rsid w:val="009C121C"/>
    <w:rsid w:val="009C6532"/>
    <w:rsid w:val="009C6620"/>
    <w:rsid w:val="009D229C"/>
    <w:rsid w:val="009D2395"/>
    <w:rsid w:val="009D559C"/>
    <w:rsid w:val="009E4DE8"/>
    <w:rsid w:val="009E5234"/>
    <w:rsid w:val="009E620A"/>
    <w:rsid w:val="009E637C"/>
    <w:rsid w:val="009F443E"/>
    <w:rsid w:val="00A01F3E"/>
    <w:rsid w:val="00A01FC5"/>
    <w:rsid w:val="00A0389E"/>
    <w:rsid w:val="00A04440"/>
    <w:rsid w:val="00A05CFB"/>
    <w:rsid w:val="00A062EC"/>
    <w:rsid w:val="00A070A9"/>
    <w:rsid w:val="00A1096F"/>
    <w:rsid w:val="00A1166B"/>
    <w:rsid w:val="00A14BC1"/>
    <w:rsid w:val="00A32E24"/>
    <w:rsid w:val="00A3361B"/>
    <w:rsid w:val="00A35143"/>
    <w:rsid w:val="00A41702"/>
    <w:rsid w:val="00A4666D"/>
    <w:rsid w:val="00A46B93"/>
    <w:rsid w:val="00A60084"/>
    <w:rsid w:val="00A60D49"/>
    <w:rsid w:val="00A61785"/>
    <w:rsid w:val="00A6582D"/>
    <w:rsid w:val="00A66021"/>
    <w:rsid w:val="00A739BF"/>
    <w:rsid w:val="00A73BF6"/>
    <w:rsid w:val="00A86B94"/>
    <w:rsid w:val="00A873F4"/>
    <w:rsid w:val="00A9029E"/>
    <w:rsid w:val="00A95758"/>
    <w:rsid w:val="00A968BF"/>
    <w:rsid w:val="00AA0EC3"/>
    <w:rsid w:val="00AA34B6"/>
    <w:rsid w:val="00AA78B3"/>
    <w:rsid w:val="00AB320C"/>
    <w:rsid w:val="00AB3553"/>
    <w:rsid w:val="00AB45B4"/>
    <w:rsid w:val="00AB48ED"/>
    <w:rsid w:val="00AC32EC"/>
    <w:rsid w:val="00AC5BFE"/>
    <w:rsid w:val="00AD2223"/>
    <w:rsid w:val="00AD299F"/>
    <w:rsid w:val="00AD2F17"/>
    <w:rsid w:val="00AD4B70"/>
    <w:rsid w:val="00AE2949"/>
    <w:rsid w:val="00AE7E0E"/>
    <w:rsid w:val="00B008B5"/>
    <w:rsid w:val="00B0110D"/>
    <w:rsid w:val="00B11BF3"/>
    <w:rsid w:val="00B13776"/>
    <w:rsid w:val="00B16EA9"/>
    <w:rsid w:val="00B212B1"/>
    <w:rsid w:val="00B2637D"/>
    <w:rsid w:val="00B27B1A"/>
    <w:rsid w:val="00B34140"/>
    <w:rsid w:val="00B46D5B"/>
    <w:rsid w:val="00B4788F"/>
    <w:rsid w:val="00B47BB6"/>
    <w:rsid w:val="00B55B27"/>
    <w:rsid w:val="00B653BB"/>
    <w:rsid w:val="00B656E2"/>
    <w:rsid w:val="00B711C4"/>
    <w:rsid w:val="00B72A60"/>
    <w:rsid w:val="00B72EAB"/>
    <w:rsid w:val="00B73FEA"/>
    <w:rsid w:val="00B773AD"/>
    <w:rsid w:val="00B80B01"/>
    <w:rsid w:val="00B84F7F"/>
    <w:rsid w:val="00B859A1"/>
    <w:rsid w:val="00B9144A"/>
    <w:rsid w:val="00B950DF"/>
    <w:rsid w:val="00BA2C78"/>
    <w:rsid w:val="00BA5F43"/>
    <w:rsid w:val="00BA729A"/>
    <w:rsid w:val="00BA7E72"/>
    <w:rsid w:val="00BB20CE"/>
    <w:rsid w:val="00BB2311"/>
    <w:rsid w:val="00BB346F"/>
    <w:rsid w:val="00BC2085"/>
    <w:rsid w:val="00BC3494"/>
    <w:rsid w:val="00BC61BC"/>
    <w:rsid w:val="00BC6DFD"/>
    <w:rsid w:val="00BC7841"/>
    <w:rsid w:val="00BC7EF9"/>
    <w:rsid w:val="00BD1B87"/>
    <w:rsid w:val="00BD23FD"/>
    <w:rsid w:val="00BD529D"/>
    <w:rsid w:val="00BD599D"/>
    <w:rsid w:val="00BD63A6"/>
    <w:rsid w:val="00BE13C4"/>
    <w:rsid w:val="00BE44A6"/>
    <w:rsid w:val="00C026A3"/>
    <w:rsid w:val="00C027A8"/>
    <w:rsid w:val="00C03198"/>
    <w:rsid w:val="00C06015"/>
    <w:rsid w:val="00C115D3"/>
    <w:rsid w:val="00C12009"/>
    <w:rsid w:val="00C205D3"/>
    <w:rsid w:val="00C245AE"/>
    <w:rsid w:val="00C25291"/>
    <w:rsid w:val="00C26128"/>
    <w:rsid w:val="00C350F7"/>
    <w:rsid w:val="00C3512C"/>
    <w:rsid w:val="00C41EF9"/>
    <w:rsid w:val="00C4655D"/>
    <w:rsid w:val="00C46DD9"/>
    <w:rsid w:val="00C52C7F"/>
    <w:rsid w:val="00C57152"/>
    <w:rsid w:val="00C57CCD"/>
    <w:rsid w:val="00C715A4"/>
    <w:rsid w:val="00C72BB7"/>
    <w:rsid w:val="00C7470F"/>
    <w:rsid w:val="00C75941"/>
    <w:rsid w:val="00C77880"/>
    <w:rsid w:val="00C85837"/>
    <w:rsid w:val="00C87DE4"/>
    <w:rsid w:val="00C9289A"/>
    <w:rsid w:val="00C94B31"/>
    <w:rsid w:val="00CA1EF4"/>
    <w:rsid w:val="00CA27C9"/>
    <w:rsid w:val="00CA4A0B"/>
    <w:rsid w:val="00CB3609"/>
    <w:rsid w:val="00CD0BF8"/>
    <w:rsid w:val="00CD2EA7"/>
    <w:rsid w:val="00CD632B"/>
    <w:rsid w:val="00CE0258"/>
    <w:rsid w:val="00CE1CCB"/>
    <w:rsid w:val="00CF0F62"/>
    <w:rsid w:val="00CF7B45"/>
    <w:rsid w:val="00D003A3"/>
    <w:rsid w:val="00D01D3E"/>
    <w:rsid w:val="00D01D47"/>
    <w:rsid w:val="00D02EF7"/>
    <w:rsid w:val="00D11E98"/>
    <w:rsid w:val="00D11F28"/>
    <w:rsid w:val="00D145FA"/>
    <w:rsid w:val="00D1533E"/>
    <w:rsid w:val="00D160CB"/>
    <w:rsid w:val="00D165B6"/>
    <w:rsid w:val="00D16F08"/>
    <w:rsid w:val="00D26B42"/>
    <w:rsid w:val="00D30497"/>
    <w:rsid w:val="00D36D91"/>
    <w:rsid w:val="00D42884"/>
    <w:rsid w:val="00D437FD"/>
    <w:rsid w:val="00D4589E"/>
    <w:rsid w:val="00D51D0F"/>
    <w:rsid w:val="00D52FB8"/>
    <w:rsid w:val="00D5503C"/>
    <w:rsid w:val="00D55099"/>
    <w:rsid w:val="00D56A27"/>
    <w:rsid w:val="00D600EC"/>
    <w:rsid w:val="00D7233D"/>
    <w:rsid w:val="00D72B2A"/>
    <w:rsid w:val="00D91250"/>
    <w:rsid w:val="00D91332"/>
    <w:rsid w:val="00D92053"/>
    <w:rsid w:val="00D94158"/>
    <w:rsid w:val="00DA12CD"/>
    <w:rsid w:val="00DA22E4"/>
    <w:rsid w:val="00DA58C9"/>
    <w:rsid w:val="00DA6A05"/>
    <w:rsid w:val="00DA79C0"/>
    <w:rsid w:val="00DB0E4F"/>
    <w:rsid w:val="00DB0F94"/>
    <w:rsid w:val="00DB109E"/>
    <w:rsid w:val="00DB18DD"/>
    <w:rsid w:val="00DB2AE7"/>
    <w:rsid w:val="00DB6DFE"/>
    <w:rsid w:val="00DB7FDD"/>
    <w:rsid w:val="00DC0C8B"/>
    <w:rsid w:val="00DC1976"/>
    <w:rsid w:val="00DC3849"/>
    <w:rsid w:val="00DC5626"/>
    <w:rsid w:val="00DC6241"/>
    <w:rsid w:val="00DD1638"/>
    <w:rsid w:val="00DD1E73"/>
    <w:rsid w:val="00DE0E2C"/>
    <w:rsid w:val="00DE5182"/>
    <w:rsid w:val="00DF0A39"/>
    <w:rsid w:val="00DF6813"/>
    <w:rsid w:val="00E01655"/>
    <w:rsid w:val="00E05340"/>
    <w:rsid w:val="00E067CE"/>
    <w:rsid w:val="00E07545"/>
    <w:rsid w:val="00E1091F"/>
    <w:rsid w:val="00E150E4"/>
    <w:rsid w:val="00E229EF"/>
    <w:rsid w:val="00E237DA"/>
    <w:rsid w:val="00E24735"/>
    <w:rsid w:val="00E305E7"/>
    <w:rsid w:val="00E32992"/>
    <w:rsid w:val="00E34B89"/>
    <w:rsid w:val="00E403D8"/>
    <w:rsid w:val="00E50C09"/>
    <w:rsid w:val="00E5416A"/>
    <w:rsid w:val="00E543AE"/>
    <w:rsid w:val="00E61A5A"/>
    <w:rsid w:val="00E63153"/>
    <w:rsid w:val="00E76C31"/>
    <w:rsid w:val="00E7762F"/>
    <w:rsid w:val="00E85642"/>
    <w:rsid w:val="00E876D8"/>
    <w:rsid w:val="00E92024"/>
    <w:rsid w:val="00E9447E"/>
    <w:rsid w:val="00EA1E9D"/>
    <w:rsid w:val="00EA6AA3"/>
    <w:rsid w:val="00EC1356"/>
    <w:rsid w:val="00EC1E95"/>
    <w:rsid w:val="00ED1344"/>
    <w:rsid w:val="00ED4A1D"/>
    <w:rsid w:val="00ED63FB"/>
    <w:rsid w:val="00EE0B90"/>
    <w:rsid w:val="00EE55B5"/>
    <w:rsid w:val="00EE59DC"/>
    <w:rsid w:val="00EE7275"/>
    <w:rsid w:val="00EF60BF"/>
    <w:rsid w:val="00F010CA"/>
    <w:rsid w:val="00F032E4"/>
    <w:rsid w:val="00F129D7"/>
    <w:rsid w:val="00F151D0"/>
    <w:rsid w:val="00F15E65"/>
    <w:rsid w:val="00F172AE"/>
    <w:rsid w:val="00F2118A"/>
    <w:rsid w:val="00F26487"/>
    <w:rsid w:val="00F27F26"/>
    <w:rsid w:val="00F31D08"/>
    <w:rsid w:val="00F32536"/>
    <w:rsid w:val="00F32A58"/>
    <w:rsid w:val="00F412D7"/>
    <w:rsid w:val="00F426A9"/>
    <w:rsid w:val="00F42BEB"/>
    <w:rsid w:val="00F45734"/>
    <w:rsid w:val="00F47615"/>
    <w:rsid w:val="00F5095B"/>
    <w:rsid w:val="00F50B32"/>
    <w:rsid w:val="00F51975"/>
    <w:rsid w:val="00F534D0"/>
    <w:rsid w:val="00F54023"/>
    <w:rsid w:val="00F5577E"/>
    <w:rsid w:val="00F56ED7"/>
    <w:rsid w:val="00F573DF"/>
    <w:rsid w:val="00F63216"/>
    <w:rsid w:val="00F72529"/>
    <w:rsid w:val="00F729C1"/>
    <w:rsid w:val="00F7326E"/>
    <w:rsid w:val="00F766D3"/>
    <w:rsid w:val="00F77232"/>
    <w:rsid w:val="00F933BC"/>
    <w:rsid w:val="00F947CD"/>
    <w:rsid w:val="00F97853"/>
    <w:rsid w:val="00FA6179"/>
    <w:rsid w:val="00FA74B2"/>
    <w:rsid w:val="00FB79DE"/>
    <w:rsid w:val="00FC1C03"/>
    <w:rsid w:val="00FC3BC4"/>
    <w:rsid w:val="00FC516A"/>
    <w:rsid w:val="00FC6DA7"/>
    <w:rsid w:val="00FC6E43"/>
    <w:rsid w:val="00FD1E54"/>
    <w:rsid w:val="00FD4789"/>
    <w:rsid w:val="00FE2066"/>
    <w:rsid w:val="00FE53C4"/>
    <w:rsid w:val="00FF1AE5"/>
    <w:rsid w:val="00FF2C48"/>
    <w:rsid w:val="00FF3B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0A4882-1C3F-4067-83E2-3F76B1B3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BF3"/>
    <w:pPr>
      <w:spacing w:after="200" w:line="276" w:lineRule="auto"/>
    </w:pPr>
    <w:rPr>
      <w:rFonts w:ascii="Arial" w:hAnsi="Arial"/>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adecuadrcula4-nfasis11">
    <w:name w:val="Tabla de cuadrícula 4 - Énfasis 11"/>
    <w:basedOn w:val="Tablanormal"/>
    <w:uiPriority w:val="49"/>
    <w:rsid w:val="005D6F6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uttnauer.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uttnauer.com/sites/default/files/brochures/pharma-autoclave-tuttnauer-201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4C60E-30FA-45CC-9E9C-28EBF3FE0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Pages>
  <Words>952</Words>
  <Characters>5242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6182</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melgarejo chaparro</dc:creator>
  <cp:lastModifiedBy>maria consuelo</cp:lastModifiedBy>
  <cp:revision>25</cp:revision>
  <cp:lastPrinted>2013-03-18T03:52:00Z</cp:lastPrinted>
  <dcterms:created xsi:type="dcterms:W3CDTF">2018-10-04T13:57:00Z</dcterms:created>
  <dcterms:modified xsi:type="dcterms:W3CDTF">2018-11-22T14:33:00Z</dcterms:modified>
</cp:coreProperties>
</file>