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A73" w:rsidRPr="00B11BF3" w:rsidRDefault="00B11BF3" w:rsidP="00B11BF3">
      <w:pPr>
        <w:pStyle w:val="Ttulo1"/>
        <w:rPr>
          <w:szCs w:val="22"/>
          <w:lang w:val="es-CO"/>
        </w:rPr>
      </w:pPr>
      <w:r w:rsidRPr="00B11BF3">
        <w:rPr>
          <w:szCs w:val="22"/>
          <w:lang w:val="es-CO"/>
        </w:rPr>
        <w:t>REQUERIMIENTOS DE IMÁGENES PARA SOFTWARE DE A</w:t>
      </w:r>
      <w:r w:rsidR="00EE6676">
        <w:rPr>
          <w:szCs w:val="22"/>
          <w:lang w:val="es-CO"/>
        </w:rPr>
        <w:t>UTOCLAVE HORIZONTAL JPINGLOBAL 68</w:t>
      </w:r>
      <w:r w:rsidRPr="00B11BF3">
        <w:rPr>
          <w:szCs w:val="22"/>
          <w:lang w:val="es-CO"/>
        </w:rPr>
        <w:t>0L</w:t>
      </w:r>
    </w:p>
    <w:p w:rsidR="00B11BF3" w:rsidRDefault="00B11BF3" w:rsidP="00B11BF3">
      <w:pPr>
        <w:jc w:val="both"/>
        <w:rPr>
          <w:lang w:val="es-CO"/>
        </w:rPr>
      </w:pPr>
      <w:r>
        <w:rPr>
          <w:lang w:val="es-CO"/>
        </w:rPr>
        <w:t xml:space="preserve">El software </w:t>
      </w:r>
      <w:r w:rsidR="00EE6676">
        <w:rPr>
          <w:lang w:val="es-CO"/>
        </w:rPr>
        <w:t>de la autoclave horizontal de 68</w:t>
      </w:r>
      <w:r>
        <w:rPr>
          <w:lang w:val="es-CO"/>
        </w:rPr>
        <w:t xml:space="preserve">0L está diseñado para programar, monitorear y controlar todas las funciones y variables que influyen en un ciclo de esterilización. </w:t>
      </w:r>
    </w:p>
    <w:p w:rsidR="00B11BF3" w:rsidRDefault="00B11BF3" w:rsidP="00B11BF3">
      <w:pPr>
        <w:jc w:val="both"/>
        <w:rPr>
          <w:lang w:val="es-CO"/>
        </w:rPr>
      </w:pPr>
      <w:r>
        <w:rPr>
          <w:lang w:val="es-CO"/>
        </w:rPr>
        <w:t>En una autoclave es posible realizar distintos ciclos de esterilización dependiendo del material o la carga que se desea esterilizar. Para este equipo en específico se va a manejar cuatro (</w:t>
      </w:r>
      <w:r w:rsidR="00EE6676">
        <w:rPr>
          <w:lang w:val="es-CO"/>
        </w:rPr>
        <w:t>10</w:t>
      </w:r>
      <w:r>
        <w:rPr>
          <w:lang w:val="es-CO"/>
        </w:rPr>
        <w:t xml:space="preserve">) ciclos fijos y </w:t>
      </w:r>
      <w:r w:rsidR="00EE6676">
        <w:rPr>
          <w:lang w:val="es-CO"/>
        </w:rPr>
        <w:t>veinte</w:t>
      </w:r>
      <w:r>
        <w:rPr>
          <w:lang w:val="es-CO"/>
        </w:rPr>
        <w:t xml:space="preserve"> configurable</w:t>
      </w:r>
      <w:r w:rsidR="00EE6676">
        <w:rPr>
          <w:lang w:val="es-CO"/>
        </w:rPr>
        <w:t>s</w:t>
      </w:r>
      <w:r>
        <w:rPr>
          <w:lang w:val="es-CO"/>
        </w:rPr>
        <w:t>.</w:t>
      </w:r>
    </w:p>
    <w:p w:rsidR="00B11BF3" w:rsidRDefault="00B11BF3" w:rsidP="00B11BF3">
      <w:pPr>
        <w:jc w:val="both"/>
        <w:rPr>
          <w:lang w:val="es-CO"/>
        </w:rPr>
      </w:pPr>
      <w:r>
        <w:rPr>
          <w:lang w:val="es-CO"/>
        </w:rPr>
        <w:t>A continuación se describen las pantallas que aparecen a lo largo del software, iniciando desde la pantalla de bienvenida y finalizando en la pantalla de funcionamiento.</w:t>
      </w:r>
      <w:r w:rsidR="00005D81">
        <w:rPr>
          <w:lang w:val="es-CO"/>
        </w:rPr>
        <w:t xml:space="preserve"> Vale la pena mencionar que la resolución del Display utilizado es de 800X480px.</w:t>
      </w:r>
    </w:p>
    <w:p w:rsidR="00190B09" w:rsidRDefault="00190B09" w:rsidP="00B11BF3">
      <w:pPr>
        <w:jc w:val="both"/>
        <w:rPr>
          <w:lang w:val="es-CO"/>
        </w:rPr>
      </w:pPr>
      <w:r>
        <w:rPr>
          <w:lang w:val="es-CO"/>
        </w:rPr>
        <w:t>A lo largo de las pantallas se pueden crear botones con formas diferentes a un cuadrado, para ello se requiere la imagen de cada botón suponiendo que es cuadrado en la cual se capte la imagen del fondo, esto es debido a que el software en el que desarrollo esto no me permite cambiar la geometría del botón ni colocar imágenes con transparencia.</w:t>
      </w:r>
    </w:p>
    <w:p w:rsidR="00B11BF3" w:rsidRPr="00B11BF3" w:rsidRDefault="00B11BF3" w:rsidP="000C693D">
      <w:pPr>
        <w:pStyle w:val="Prrafodelista"/>
        <w:numPr>
          <w:ilvl w:val="0"/>
          <w:numId w:val="1"/>
        </w:numPr>
        <w:rPr>
          <w:rFonts w:ascii="Calibri" w:hAnsi="Calibri"/>
          <w:b/>
          <w:lang w:val="es-CO"/>
        </w:rPr>
      </w:pPr>
      <w:r w:rsidRPr="00B11BF3">
        <w:rPr>
          <w:rFonts w:cs="Arial"/>
          <w:b/>
          <w:lang w:val="es-CO"/>
        </w:rPr>
        <w:t>Pantalla de Bienvenida.</w:t>
      </w:r>
    </w:p>
    <w:p w:rsidR="00B11BF3" w:rsidRPr="00B11BF3" w:rsidRDefault="00B11BF3" w:rsidP="00B11BF3">
      <w:pPr>
        <w:rPr>
          <w:lang w:val="es-CO"/>
        </w:rPr>
      </w:pPr>
      <w:r>
        <w:rPr>
          <w:lang w:val="es-CO"/>
        </w:rPr>
        <w:t xml:space="preserve">Esta pantalla como su nombre lo indica, es la primera visualización que tiene el cliente con el equipo al momento de encenderlo. Inicialmente </w:t>
      </w:r>
      <w:r w:rsidR="00005D81">
        <w:rPr>
          <w:lang w:val="es-CO"/>
        </w:rPr>
        <w:t>está</w:t>
      </w:r>
      <w:r>
        <w:rPr>
          <w:lang w:val="es-CO"/>
        </w:rPr>
        <w:t xml:space="preserve"> planteada la siguiente Pantalla</w:t>
      </w:r>
      <w:r w:rsidR="00005D81">
        <w:rPr>
          <w:lang w:val="es-CO"/>
        </w:rPr>
        <w:t>.</w:t>
      </w:r>
    </w:p>
    <w:p w:rsidR="00B11BF3" w:rsidRDefault="00EE6676" w:rsidP="00B11BF3">
      <w:pPr>
        <w:jc w:val="center"/>
        <w:rPr>
          <w:b/>
          <w:lang w:val="es-CO"/>
        </w:rPr>
      </w:pPr>
      <w:r>
        <w:rPr>
          <w:noProof/>
          <w:lang w:val="es-CO" w:eastAsia="es-CO"/>
        </w:rPr>
        <w:drawing>
          <wp:inline distT="0" distB="0" distL="0" distR="0" wp14:anchorId="1475C1CD" wp14:editId="5F47FBCF">
            <wp:extent cx="3193784" cy="1923803"/>
            <wp:effectExtent l="0" t="0" r="698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56" t="19168" r="23691" b="17454"/>
                    <a:stretch/>
                  </pic:blipFill>
                  <pic:spPr bwMode="auto">
                    <a:xfrm>
                      <a:off x="0" y="0"/>
                      <a:ext cx="3194310" cy="1924120"/>
                    </a:xfrm>
                    <a:prstGeom prst="rect">
                      <a:avLst/>
                    </a:prstGeom>
                    <a:ln>
                      <a:noFill/>
                    </a:ln>
                    <a:extLst>
                      <a:ext uri="{53640926-AAD7-44D8-BBD7-CCE9431645EC}">
                        <a14:shadowObscured xmlns:a14="http://schemas.microsoft.com/office/drawing/2010/main"/>
                      </a:ext>
                    </a:extLst>
                  </pic:spPr>
                </pic:pic>
              </a:graphicData>
            </a:graphic>
          </wp:inline>
        </w:drawing>
      </w:r>
    </w:p>
    <w:p w:rsidR="00005D81" w:rsidRDefault="00005D81" w:rsidP="00005D81">
      <w:pPr>
        <w:jc w:val="both"/>
        <w:rPr>
          <w:lang w:val="es-CO"/>
        </w:rPr>
      </w:pPr>
      <w:r>
        <w:rPr>
          <w:lang w:val="es-CO"/>
        </w:rPr>
        <w:t xml:space="preserve">En esta pantalla tanto la imagen como el texto es estático, </w:t>
      </w:r>
      <w:r w:rsidR="00EE6676">
        <w:rPr>
          <w:lang w:val="es-CO"/>
        </w:rPr>
        <w:t>se requiere actualizar el logo</w:t>
      </w:r>
      <w:r>
        <w:rPr>
          <w:lang w:val="es-CO"/>
        </w:rPr>
        <w:t>.</w:t>
      </w:r>
    </w:p>
    <w:p w:rsidR="00EE6676" w:rsidRPr="00EE6676" w:rsidRDefault="00EE6676" w:rsidP="00EE6676">
      <w:pPr>
        <w:pStyle w:val="Prrafodelista"/>
        <w:numPr>
          <w:ilvl w:val="0"/>
          <w:numId w:val="1"/>
        </w:numPr>
        <w:jc w:val="both"/>
        <w:rPr>
          <w:lang w:val="es-CO"/>
        </w:rPr>
      </w:pPr>
      <w:r>
        <w:rPr>
          <w:b/>
          <w:lang w:val="es-CO"/>
        </w:rPr>
        <w:t>Pantalla de Usuarios</w:t>
      </w:r>
    </w:p>
    <w:p w:rsidR="00EE6676" w:rsidRPr="00EE6676" w:rsidRDefault="00EE6676" w:rsidP="00EE6676">
      <w:pPr>
        <w:jc w:val="both"/>
        <w:rPr>
          <w:lang w:val="es-CO"/>
        </w:rPr>
      </w:pPr>
      <w:r>
        <w:rPr>
          <w:lang w:val="es-CO"/>
        </w:rPr>
        <w:t xml:space="preserve">Esta pantalla es en la que se selecciona que usuario va a utilizar el equipo, los </w:t>
      </w:r>
      <w:r w:rsidR="00935E64">
        <w:rPr>
          <w:lang w:val="es-CO"/>
        </w:rPr>
        <w:t>cuadros en color gris son botones que identifican cada usuario, por lo cual se debe crear cada botón con su efecto correspondiente de cuando se oprima.</w:t>
      </w:r>
    </w:p>
    <w:p w:rsidR="00EE6676" w:rsidRPr="00EE6676" w:rsidRDefault="00EE6676" w:rsidP="00EE6676">
      <w:pPr>
        <w:jc w:val="center"/>
        <w:rPr>
          <w:lang w:val="es-CO"/>
        </w:rPr>
      </w:pPr>
      <w:r>
        <w:rPr>
          <w:noProof/>
          <w:lang w:val="es-CO" w:eastAsia="es-CO"/>
        </w:rPr>
        <w:lastRenderedPageBreak/>
        <w:drawing>
          <wp:inline distT="0" distB="0" distL="0" distR="0" wp14:anchorId="310549FB" wp14:editId="0BACB8BC">
            <wp:extent cx="3030252" cy="180504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35" t="21513" r="23251" b="15111"/>
                    <a:stretch/>
                  </pic:blipFill>
                  <pic:spPr bwMode="auto">
                    <a:xfrm>
                      <a:off x="0" y="0"/>
                      <a:ext cx="3049807" cy="1816697"/>
                    </a:xfrm>
                    <a:prstGeom prst="rect">
                      <a:avLst/>
                    </a:prstGeom>
                    <a:ln>
                      <a:noFill/>
                    </a:ln>
                    <a:extLst>
                      <a:ext uri="{53640926-AAD7-44D8-BBD7-CCE9431645EC}">
                        <a14:shadowObscured xmlns:a14="http://schemas.microsoft.com/office/drawing/2010/main"/>
                      </a:ext>
                    </a:extLst>
                  </pic:spPr>
                </pic:pic>
              </a:graphicData>
            </a:graphic>
          </wp:inline>
        </w:drawing>
      </w:r>
    </w:p>
    <w:p w:rsidR="00005D81" w:rsidRDefault="00005D81" w:rsidP="000C693D">
      <w:pPr>
        <w:pStyle w:val="Prrafodelista"/>
        <w:numPr>
          <w:ilvl w:val="0"/>
          <w:numId w:val="1"/>
        </w:numPr>
        <w:jc w:val="both"/>
        <w:rPr>
          <w:b/>
          <w:lang w:val="es-CO"/>
        </w:rPr>
      </w:pPr>
      <w:r w:rsidRPr="00005D81">
        <w:rPr>
          <w:b/>
          <w:lang w:val="es-CO"/>
        </w:rPr>
        <w:t>Pantalla de Contraseña de ingreso</w:t>
      </w:r>
    </w:p>
    <w:p w:rsidR="00005D81" w:rsidRDefault="00935E64" w:rsidP="00005D81">
      <w:pPr>
        <w:jc w:val="center"/>
        <w:rPr>
          <w:lang w:val="es-CO"/>
        </w:rPr>
      </w:pPr>
      <w:r>
        <w:rPr>
          <w:noProof/>
          <w:lang w:val="es-CO" w:eastAsia="es-CO"/>
        </w:rPr>
        <w:drawing>
          <wp:inline distT="0" distB="0" distL="0" distR="0" wp14:anchorId="2C81C80F" wp14:editId="490B5868">
            <wp:extent cx="3217960" cy="1864426"/>
            <wp:effectExtent l="0" t="0" r="190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35" t="19949" r="23470" b="18635"/>
                    <a:stretch/>
                  </pic:blipFill>
                  <pic:spPr bwMode="auto">
                    <a:xfrm>
                      <a:off x="0" y="0"/>
                      <a:ext cx="3218157" cy="1864540"/>
                    </a:xfrm>
                    <a:prstGeom prst="rect">
                      <a:avLst/>
                    </a:prstGeom>
                    <a:ln>
                      <a:noFill/>
                    </a:ln>
                    <a:extLst>
                      <a:ext uri="{53640926-AAD7-44D8-BBD7-CCE9431645EC}">
                        <a14:shadowObscured xmlns:a14="http://schemas.microsoft.com/office/drawing/2010/main"/>
                      </a:ext>
                    </a:extLst>
                  </pic:spPr>
                </pic:pic>
              </a:graphicData>
            </a:graphic>
          </wp:inline>
        </w:drawing>
      </w:r>
    </w:p>
    <w:p w:rsidR="00AE7E0E" w:rsidRDefault="00AE7E0E" w:rsidP="000C693D">
      <w:pPr>
        <w:pStyle w:val="Prrafodelista"/>
        <w:numPr>
          <w:ilvl w:val="0"/>
          <w:numId w:val="1"/>
        </w:numPr>
        <w:jc w:val="both"/>
        <w:rPr>
          <w:b/>
          <w:lang w:val="es-CO"/>
        </w:rPr>
      </w:pPr>
      <w:r w:rsidRPr="00AE7E0E">
        <w:rPr>
          <w:b/>
          <w:lang w:val="es-CO"/>
        </w:rPr>
        <w:t xml:space="preserve">Pantalla </w:t>
      </w:r>
      <w:r w:rsidR="00935E64">
        <w:rPr>
          <w:b/>
          <w:lang w:val="es-CO"/>
        </w:rPr>
        <w:t>Ciclos Fijos</w:t>
      </w:r>
    </w:p>
    <w:p w:rsidR="00AE7E0E" w:rsidRDefault="00935E64" w:rsidP="00AE7E0E">
      <w:pPr>
        <w:jc w:val="both"/>
        <w:rPr>
          <w:lang w:val="es-CO"/>
        </w:rPr>
      </w:pPr>
      <w:r>
        <w:rPr>
          <w:lang w:val="es-CO"/>
        </w:rPr>
        <w:t>Una vez ingrese el usuario se vera la siguiente imagen</w:t>
      </w:r>
    </w:p>
    <w:p w:rsidR="00935E64" w:rsidRDefault="00935E64" w:rsidP="00935E64">
      <w:pPr>
        <w:jc w:val="center"/>
        <w:rPr>
          <w:lang w:val="es-CO"/>
        </w:rPr>
      </w:pPr>
      <w:r>
        <w:rPr>
          <w:noProof/>
          <w:lang w:val="es-CO" w:eastAsia="es-CO"/>
        </w:rPr>
        <w:drawing>
          <wp:inline distT="0" distB="0" distL="0" distR="0" wp14:anchorId="6CF4F415" wp14:editId="17ED370F">
            <wp:extent cx="3229182" cy="1935678"/>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17" t="20732" r="23470" b="15496"/>
                    <a:stretch/>
                  </pic:blipFill>
                  <pic:spPr bwMode="auto">
                    <a:xfrm>
                      <a:off x="0" y="0"/>
                      <a:ext cx="3229891" cy="1936103"/>
                    </a:xfrm>
                    <a:prstGeom prst="rect">
                      <a:avLst/>
                    </a:prstGeom>
                    <a:ln>
                      <a:noFill/>
                    </a:ln>
                    <a:extLst>
                      <a:ext uri="{53640926-AAD7-44D8-BBD7-CCE9431645EC}">
                        <a14:shadowObscured xmlns:a14="http://schemas.microsoft.com/office/drawing/2010/main"/>
                      </a:ext>
                    </a:extLst>
                  </pic:spPr>
                </pic:pic>
              </a:graphicData>
            </a:graphic>
          </wp:inline>
        </w:drawing>
      </w:r>
    </w:p>
    <w:p w:rsidR="00935E64" w:rsidRDefault="00935E64" w:rsidP="00935E64">
      <w:pPr>
        <w:jc w:val="both"/>
        <w:rPr>
          <w:lang w:val="es-CO"/>
        </w:rPr>
      </w:pPr>
      <w:r>
        <w:rPr>
          <w:lang w:val="es-CO"/>
        </w:rPr>
        <w:t>Esta es la pantalla principal donde se seleccionan los ciclos de esterilización fijos, los nombres de cada ciclo aparecen en cada recuadro. Además tiene tres botones en la parte inferior para intercambiar de pantalla. El tamaño de los botones y demás quedan a consideración suya y yo me adapto a su propuesta. Igualmente se deben crear los efectos de los botones de cuando se oprima.</w:t>
      </w:r>
    </w:p>
    <w:p w:rsidR="008E62E0" w:rsidRDefault="00935E64" w:rsidP="00935E64">
      <w:pPr>
        <w:pStyle w:val="Prrafodelista"/>
        <w:numPr>
          <w:ilvl w:val="0"/>
          <w:numId w:val="1"/>
        </w:numPr>
        <w:rPr>
          <w:b/>
          <w:lang w:val="es-CO"/>
        </w:rPr>
      </w:pPr>
      <w:r>
        <w:rPr>
          <w:b/>
          <w:lang w:val="es-CO"/>
        </w:rPr>
        <w:t>Pantalla Personalizados</w:t>
      </w:r>
    </w:p>
    <w:p w:rsidR="00935E64" w:rsidRDefault="00935E64" w:rsidP="00935E64">
      <w:pPr>
        <w:jc w:val="center"/>
        <w:rPr>
          <w:b/>
          <w:lang w:val="es-CO"/>
        </w:rPr>
      </w:pPr>
      <w:r>
        <w:rPr>
          <w:noProof/>
          <w:lang w:val="es-CO" w:eastAsia="es-CO"/>
        </w:rPr>
        <w:lastRenderedPageBreak/>
        <w:drawing>
          <wp:inline distT="0" distB="0" distL="0" distR="0" wp14:anchorId="0EAB47C0" wp14:editId="331497FA">
            <wp:extent cx="3205431" cy="194755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57" t="20732" r="23470" b="15104"/>
                    <a:stretch/>
                  </pic:blipFill>
                  <pic:spPr bwMode="auto">
                    <a:xfrm>
                      <a:off x="0" y="0"/>
                      <a:ext cx="3206134" cy="1947980"/>
                    </a:xfrm>
                    <a:prstGeom prst="rect">
                      <a:avLst/>
                    </a:prstGeom>
                    <a:ln>
                      <a:noFill/>
                    </a:ln>
                    <a:extLst>
                      <a:ext uri="{53640926-AAD7-44D8-BBD7-CCE9431645EC}">
                        <a14:shadowObscured xmlns:a14="http://schemas.microsoft.com/office/drawing/2010/main"/>
                      </a:ext>
                    </a:extLst>
                  </pic:spPr>
                </pic:pic>
              </a:graphicData>
            </a:graphic>
          </wp:inline>
        </w:drawing>
      </w:r>
    </w:p>
    <w:p w:rsidR="00935E64" w:rsidRDefault="00935E64" w:rsidP="00935E64">
      <w:pPr>
        <w:jc w:val="both"/>
        <w:rPr>
          <w:lang w:val="es-CO"/>
        </w:rPr>
      </w:pPr>
      <w:r w:rsidRPr="00935E64">
        <w:rPr>
          <w:lang w:val="es-CO"/>
        </w:rPr>
        <w:t xml:space="preserve">En </w:t>
      </w:r>
      <w:r>
        <w:rPr>
          <w:lang w:val="es-CO"/>
        </w:rPr>
        <w:t>esta pantalla se selecciona alguno de los 20 ciclos personalizados que puede crear el usuario, ademas en la parte derecha de esta pantalla aparecen los parámetros que se pueden modificar en cada ciclo. De igual forma, los 20 botones mas el botón de iniciar deben tener el efecto de cuando se oprima.</w:t>
      </w:r>
    </w:p>
    <w:p w:rsidR="00935E64" w:rsidRDefault="003633C9" w:rsidP="003633C9">
      <w:pPr>
        <w:pStyle w:val="Prrafodelista"/>
        <w:numPr>
          <w:ilvl w:val="0"/>
          <w:numId w:val="1"/>
        </w:numPr>
        <w:jc w:val="both"/>
        <w:rPr>
          <w:b/>
          <w:lang w:val="es-CO"/>
        </w:rPr>
      </w:pPr>
      <w:r w:rsidRPr="003633C9">
        <w:rPr>
          <w:b/>
          <w:lang w:val="es-CO"/>
        </w:rPr>
        <w:t>Pantalla de Configuraciones</w:t>
      </w:r>
    </w:p>
    <w:p w:rsidR="003633C9" w:rsidRDefault="003633C9" w:rsidP="003633C9">
      <w:pPr>
        <w:jc w:val="center"/>
        <w:rPr>
          <w:b/>
          <w:lang w:val="es-CO"/>
        </w:rPr>
      </w:pPr>
      <w:r>
        <w:rPr>
          <w:noProof/>
          <w:lang w:val="es-CO" w:eastAsia="es-CO"/>
        </w:rPr>
        <w:drawing>
          <wp:inline distT="0" distB="0" distL="0" distR="0" wp14:anchorId="69682C2F" wp14:editId="63F55AEB">
            <wp:extent cx="3241486" cy="19713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15" t="19949" r="23251" b="15111"/>
                    <a:stretch/>
                  </pic:blipFill>
                  <pic:spPr bwMode="auto">
                    <a:xfrm>
                      <a:off x="0" y="0"/>
                      <a:ext cx="3241860" cy="1971531"/>
                    </a:xfrm>
                    <a:prstGeom prst="rect">
                      <a:avLst/>
                    </a:prstGeom>
                    <a:ln>
                      <a:noFill/>
                    </a:ln>
                    <a:extLst>
                      <a:ext uri="{53640926-AAD7-44D8-BBD7-CCE9431645EC}">
                        <a14:shadowObscured xmlns:a14="http://schemas.microsoft.com/office/drawing/2010/main"/>
                      </a:ext>
                    </a:extLst>
                  </pic:spPr>
                </pic:pic>
              </a:graphicData>
            </a:graphic>
          </wp:inline>
        </w:drawing>
      </w:r>
    </w:p>
    <w:p w:rsidR="003633C9" w:rsidRDefault="003633C9" w:rsidP="003633C9">
      <w:pPr>
        <w:jc w:val="both"/>
        <w:rPr>
          <w:lang w:val="es-CO"/>
        </w:rPr>
      </w:pPr>
      <w:r>
        <w:rPr>
          <w:lang w:val="es-CO"/>
        </w:rPr>
        <w:t>En esta pantalla se puede seleccionar cualquiera de los sub-menus que aparecen en la imagen, sería bueno que cada botón tenga una imagen alusiva al significado de cada sub-menu. De igual forma se debe crear el efecto de cuando se oprima el botón.</w:t>
      </w:r>
    </w:p>
    <w:p w:rsidR="003633C9" w:rsidRDefault="003633C9" w:rsidP="003633C9">
      <w:pPr>
        <w:pStyle w:val="Prrafodelista"/>
        <w:numPr>
          <w:ilvl w:val="0"/>
          <w:numId w:val="1"/>
        </w:numPr>
        <w:jc w:val="both"/>
        <w:rPr>
          <w:b/>
          <w:lang w:val="es-CO"/>
        </w:rPr>
      </w:pPr>
      <w:r w:rsidRPr="003633C9">
        <w:rPr>
          <w:b/>
          <w:lang w:val="es-CO"/>
        </w:rPr>
        <w:t>Pantalla Datos Ciclos</w:t>
      </w:r>
    </w:p>
    <w:p w:rsidR="003633C9" w:rsidRDefault="003633C9" w:rsidP="003633C9">
      <w:pPr>
        <w:jc w:val="center"/>
        <w:rPr>
          <w:b/>
          <w:lang w:val="es-CO"/>
        </w:rPr>
      </w:pPr>
      <w:r>
        <w:rPr>
          <w:noProof/>
          <w:lang w:val="es-CO" w:eastAsia="es-CO"/>
        </w:rPr>
        <w:drawing>
          <wp:inline distT="0" distB="0" distL="0" distR="0" wp14:anchorId="1EC368D9" wp14:editId="1B79ABD1">
            <wp:extent cx="3229800" cy="1935678"/>
            <wp:effectExtent l="0" t="0" r="889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54" t="21122" r="23031" b="15114"/>
                    <a:stretch/>
                  </pic:blipFill>
                  <pic:spPr bwMode="auto">
                    <a:xfrm>
                      <a:off x="0" y="0"/>
                      <a:ext cx="3230024" cy="1935812"/>
                    </a:xfrm>
                    <a:prstGeom prst="rect">
                      <a:avLst/>
                    </a:prstGeom>
                    <a:ln>
                      <a:noFill/>
                    </a:ln>
                    <a:extLst>
                      <a:ext uri="{53640926-AAD7-44D8-BBD7-CCE9431645EC}">
                        <a14:shadowObscured xmlns:a14="http://schemas.microsoft.com/office/drawing/2010/main"/>
                      </a:ext>
                    </a:extLst>
                  </pic:spPr>
                </pic:pic>
              </a:graphicData>
            </a:graphic>
          </wp:inline>
        </w:drawing>
      </w:r>
    </w:p>
    <w:p w:rsidR="003633C9" w:rsidRDefault="003633C9" w:rsidP="003633C9">
      <w:pPr>
        <w:jc w:val="both"/>
        <w:rPr>
          <w:lang w:val="es-CO"/>
        </w:rPr>
      </w:pPr>
      <w:r w:rsidRPr="003633C9">
        <w:rPr>
          <w:lang w:val="es-CO"/>
        </w:rPr>
        <w:lastRenderedPageBreak/>
        <w:t xml:space="preserve">En esta </w:t>
      </w:r>
      <w:r>
        <w:rPr>
          <w:lang w:val="es-CO"/>
        </w:rPr>
        <w:t>pantalla se visualiza información de los ciclos realizados, como se aprecia en la imagen se creo una tabla para visualizar los datos, además tiene un botón de exportación y un cuadro de texto de estado de la exportación.</w:t>
      </w:r>
    </w:p>
    <w:p w:rsidR="003633C9" w:rsidRDefault="003633C9" w:rsidP="003633C9">
      <w:pPr>
        <w:jc w:val="both"/>
        <w:rPr>
          <w:lang w:val="es-CO"/>
        </w:rPr>
      </w:pPr>
      <w:r>
        <w:rPr>
          <w:lang w:val="es-CO"/>
        </w:rPr>
        <w:t>Adicional a esto tiene 2 Slider (Barras rectangulares de color verde y azul con recuadro rojo), a estos slider se les puede colocar una imagen de fondo y el cuadrado rojo también se puede cambiar por una imagen.</w:t>
      </w:r>
    </w:p>
    <w:p w:rsidR="003633C9" w:rsidRDefault="003633C9" w:rsidP="003633C9">
      <w:pPr>
        <w:pStyle w:val="Prrafodelista"/>
        <w:numPr>
          <w:ilvl w:val="0"/>
          <w:numId w:val="1"/>
        </w:numPr>
        <w:jc w:val="both"/>
        <w:rPr>
          <w:b/>
          <w:lang w:val="es-CO"/>
        </w:rPr>
      </w:pPr>
      <w:r w:rsidRPr="003633C9">
        <w:rPr>
          <w:b/>
          <w:lang w:val="es-CO"/>
        </w:rPr>
        <w:t xml:space="preserve">Pantalla de </w:t>
      </w:r>
      <w:r>
        <w:rPr>
          <w:b/>
          <w:lang w:val="es-CO"/>
        </w:rPr>
        <w:t>Pulsos de vacio</w:t>
      </w:r>
    </w:p>
    <w:p w:rsidR="003633C9" w:rsidRDefault="003633C9" w:rsidP="003633C9">
      <w:pPr>
        <w:jc w:val="center"/>
        <w:rPr>
          <w:b/>
          <w:lang w:val="es-CO"/>
        </w:rPr>
      </w:pPr>
      <w:r>
        <w:rPr>
          <w:noProof/>
          <w:lang w:val="es-CO" w:eastAsia="es-CO"/>
        </w:rPr>
        <w:drawing>
          <wp:inline distT="0" distB="0" distL="0" distR="0" wp14:anchorId="2AAC55FD" wp14:editId="0ABC05F9">
            <wp:extent cx="3181584" cy="18881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77" t="19558" r="23691" b="18232"/>
                    <a:stretch/>
                  </pic:blipFill>
                  <pic:spPr bwMode="auto">
                    <a:xfrm>
                      <a:off x="0" y="0"/>
                      <a:ext cx="3182358" cy="1888636"/>
                    </a:xfrm>
                    <a:prstGeom prst="rect">
                      <a:avLst/>
                    </a:prstGeom>
                    <a:ln>
                      <a:noFill/>
                    </a:ln>
                    <a:extLst>
                      <a:ext uri="{53640926-AAD7-44D8-BBD7-CCE9431645EC}">
                        <a14:shadowObscured xmlns:a14="http://schemas.microsoft.com/office/drawing/2010/main"/>
                      </a:ext>
                    </a:extLst>
                  </pic:spPr>
                </pic:pic>
              </a:graphicData>
            </a:graphic>
          </wp:inline>
        </w:drawing>
      </w:r>
    </w:p>
    <w:p w:rsidR="003633C9" w:rsidRDefault="00190B09" w:rsidP="003633C9">
      <w:pPr>
        <w:jc w:val="both"/>
        <w:rPr>
          <w:lang w:val="es-CO"/>
        </w:rPr>
      </w:pPr>
      <w:r>
        <w:rPr>
          <w:lang w:val="es-CO"/>
        </w:rPr>
        <w:t>Se requiere cambiar el icono y el texto de esta pantalla por algo alusivo a “Pulsos de Vacio”, aquí se configura la cantidad de pulsos de vacío que se realizara en el ciclo.</w:t>
      </w:r>
    </w:p>
    <w:p w:rsidR="00190B09" w:rsidRPr="00190B09" w:rsidRDefault="00190B09" w:rsidP="003633C9">
      <w:pPr>
        <w:jc w:val="both"/>
        <w:rPr>
          <w:lang w:val="es-CO"/>
        </w:rPr>
      </w:pPr>
    </w:p>
    <w:p w:rsidR="000568A8" w:rsidRDefault="000568A8" w:rsidP="000C693D">
      <w:pPr>
        <w:pStyle w:val="Prrafodelista"/>
        <w:numPr>
          <w:ilvl w:val="0"/>
          <w:numId w:val="1"/>
        </w:numPr>
        <w:jc w:val="both"/>
        <w:rPr>
          <w:b/>
          <w:lang w:val="es-CO"/>
        </w:rPr>
      </w:pPr>
      <w:r w:rsidRPr="000568A8">
        <w:rPr>
          <w:b/>
          <w:lang w:val="es-CO"/>
        </w:rPr>
        <w:t>Pantalla de funcionamiento</w:t>
      </w:r>
    </w:p>
    <w:p w:rsidR="000568A8" w:rsidRPr="000568A8" w:rsidRDefault="00190B09" w:rsidP="000568A8">
      <w:pPr>
        <w:jc w:val="both"/>
        <w:rPr>
          <w:lang w:val="es-CO"/>
        </w:rPr>
      </w:pPr>
      <w:r>
        <w:rPr>
          <w:lang w:val="es-CO"/>
        </w:rPr>
        <w:t>Se requiere actualizar el logo únicamente.</w:t>
      </w:r>
    </w:p>
    <w:p w:rsidR="000568A8" w:rsidRDefault="00190B09" w:rsidP="000568A8">
      <w:pPr>
        <w:jc w:val="center"/>
        <w:rPr>
          <w:b/>
          <w:lang w:val="es-CO"/>
        </w:rPr>
      </w:pPr>
      <w:r>
        <w:rPr>
          <w:noProof/>
          <w:lang w:val="es-CO" w:eastAsia="es-CO"/>
        </w:rPr>
        <w:drawing>
          <wp:inline distT="0" distB="0" distL="0" distR="0" wp14:anchorId="772E920F" wp14:editId="2B78908D">
            <wp:extent cx="3206115" cy="1935678"/>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34" t="21122" r="23691" b="15115"/>
                    <a:stretch/>
                  </pic:blipFill>
                  <pic:spPr bwMode="auto">
                    <a:xfrm>
                      <a:off x="0" y="0"/>
                      <a:ext cx="3206288" cy="1935782"/>
                    </a:xfrm>
                    <a:prstGeom prst="rect">
                      <a:avLst/>
                    </a:prstGeom>
                    <a:ln>
                      <a:noFill/>
                    </a:ln>
                    <a:extLst>
                      <a:ext uri="{53640926-AAD7-44D8-BBD7-CCE9431645EC}">
                        <a14:shadowObscured xmlns:a14="http://schemas.microsoft.com/office/drawing/2010/main"/>
                      </a:ext>
                    </a:extLst>
                  </pic:spPr>
                </pic:pic>
              </a:graphicData>
            </a:graphic>
          </wp:inline>
        </w:drawing>
      </w:r>
    </w:p>
    <w:p w:rsidR="00837189" w:rsidRDefault="00837189" w:rsidP="000568A8">
      <w:pPr>
        <w:jc w:val="both"/>
        <w:rPr>
          <w:lang w:val="es-CO"/>
        </w:rPr>
      </w:pPr>
    </w:p>
    <w:p w:rsidR="00837189" w:rsidRDefault="00837189" w:rsidP="000568A8">
      <w:pPr>
        <w:jc w:val="both"/>
        <w:rPr>
          <w:b/>
          <w:lang w:val="es-CO"/>
        </w:rPr>
      </w:pPr>
      <w:r w:rsidRPr="00837189">
        <w:rPr>
          <w:b/>
          <w:lang w:val="es-CO"/>
        </w:rPr>
        <w:t>Links de Interés:</w:t>
      </w:r>
    </w:p>
    <w:p w:rsidR="00837189" w:rsidRPr="00837189" w:rsidRDefault="004D1283" w:rsidP="000568A8">
      <w:pPr>
        <w:jc w:val="both"/>
        <w:rPr>
          <w:b/>
          <w:lang w:val="es-CO"/>
        </w:rPr>
      </w:pPr>
      <w:hyperlink r:id="rId17" w:history="1">
        <w:r w:rsidR="00837189" w:rsidRPr="00D77692">
          <w:rPr>
            <w:rStyle w:val="Hipervnculo"/>
            <w:b/>
            <w:lang w:val="es-CO"/>
          </w:rPr>
          <w:t>https://tuttnauer.com/sites/default/files/brochures/pharma-autoclave-tuttnauer-2015.pdf</w:t>
        </w:r>
      </w:hyperlink>
      <w:bookmarkStart w:id="0" w:name="_GoBack"/>
      <w:bookmarkEnd w:id="0"/>
    </w:p>
    <w:sectPr w:rsidR="00837189" w:rsidRPr="00837189" w:rsidSect="0095263E">
      <w:headerReference w:type="default" r:id="rId18"/>
      <w:footerReference w:type="default" r:id="rId19"/>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283" w:rsidRDefault="004D1283" w:rsidP="009139F3">
      <w:pPr>
        <w:spacing w:after="0" w:line="240" w:lineRule="auto"/>
      </w:pPr>
      <w:r>
        <w:separator/>
      </w:r>
    </w:p>
  </w:endnote>
  <w:endnote w:type="continuationSeparator" w:id="0">
    <w:p w:rsidR="004D1283" w:rsidRDefault="004D1283"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E43" w:rsidRDefault="00FC6E43">
    <w:pPr>
      <w:pStyle w:val="Piedepgina"/>
      <w:pBdr>
        <w:bottom w:val="single" w:sz="12" w:space="1" w:color="auto"/>
      </w:pBdr>
      <w:rPr>
        <w:rFonts w:ascii="Cambria" w:eastAsia="Times New Roman" w:hAnsi="Cambria"/>
        <w:lang w:val="es-CO"/>
      </w:rPr>
    </w:pPr>
  </w:p>
  <w:p w:rsidR="00FC6E43" w:rsidRPr="00332EBC" w:rsidRDefault="00FC6E43"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número 69p – 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rsidR="00FC6E43" w:rsidRPr="00332EBC" w:rsidRDefault="00FC6E43"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FC6E43" w:rsidRPr="00332EBC" w:rsidRDefault="004D1283" w:rsidP="00AE2949">
    <w:pPr>
      <w:pStyle w:val="Piedepgina"/>
      <w:jc w:val="center"/>
      <w:rPr>
        <w:b/>
        <w:sz w:val="18"/>
        <w:lang w:val="en-US"/>
      </w:rPr>
    </w:pPr>
    <w:hyperlink r:id="rId2" w:history="1">
      <w:r w:rsidR="00FC6E43"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283" w:rsidRDefault="004D1283" w:rsidP="009139F3">
      <w:pPr>
        <w:spacing w:after="0" w:line="240" w:lineRule="auto"/>
      </w:pPr>
      <w:r>
        <w:separator/>
      </w:r>
    </w:p>
  </w:footnote>
  <w:footnote w:type="continuationSeparator" w:id="0">
    <w:p w:rsidR="004D1283" w:rsidRDefault="004D1283"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E43" w:rsidRDefault="00FC6E43" w:rsidP="00B11BF3">
    <w:pPr>
      <w:pStyle w:val="Encabezado"/>
      <w:ind w:right="360"/>
      <w:jc w:val="center"/>
      <w:rPr>
        <w:sz w:val="18"/>
        <w:szCs w:val="18"/>
        <w:lang w:val="es-CO"/>
      </w:rPr>
    </w:pPr>
    <w:r>
      <w:rPr>
        <w:noProof/>
        <w:sz w:val="18"/>
        <w:szCs w:val="18"/>
        <w:lang w:val="es-CO" w:eastAsia="es-CO"/>
      </w:rPr>
      <w:drawing>
        <wp:anchor distT="0" distB="0" distL="114300" distR="114300" simplePos="0" relativeHeight="251661312" behindDoc="0" locked="0" layoutInCell="1" allowOverlap="1">
          <wp:simplePos x="0" y="0"/>
          <wp:positionH relativeFrom="column">
            <wp:posOffset>4522470</wp:posOffset>
          </wp:positionH>
          <wp:positionV relativeFrom="paragraph">
            <wp:posOffset>-223520</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sidR="006B62B5">
      <w:rPr>
        <w:sz w:val="18"/>
        <w:szCs w:val="18"/>
        <w:lang w:val="es-CO"/>
      </w:rPr>
      <w:t>REQUERIMIENTOS DE IMÁGENES PARA SOFTWARE DE AUTOCLAVE</w:t>
    </w:r>
    <w:r>
      <w:rPr>
        <w:sz w:val="18"/>
        <w:szCs w:val="18"/>
        <w:lang w:val="es-CO"/>
      </w:rPr>
      <w:t xml:space="preserve"> JPINGLOBAL</w:t>
    </w:r>
  </w:p>
  <w:p w:rsidR="00FC6E43" w:rsidRDefault="00FC6E43"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81280</wp:posOffset>
              </wp:positionV>
              <wp:extent cx="4572000" cy="0"/>
              <wp:effectExtent l="9525" t="5080" r="9525" b="1397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10E54"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p8EgIAACgEAAAOAAAAZHJzL2Uyb0RvYy54bWysU8uu2jAQ3VfqP1jeQxIauB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Crcvp8EgIA&#10;ACgEAAAOAAAAAAAAAAAAAAAAAC4CAABkcnMvZTJvRG9jLnhtbFBLAQItABQABgAIAAAAIQA6mz9T&#10;2QAAAAYBAAAPAAAAAAAAAAAAAAAAAGwEAABkcnMvZG93bnJldi54bWxQSwUGAAAAAAQABADzAAAA&#10;cgUAAAAA&#10;"/>
          </w:pict>
        </mc:Fallback>
      </mc:AlternateContent>
    </w:r>
  </w:p>
  <w:p w:rsidR="00FC6E43" w:rsidRPr="009139F3" w:rsidRDefault="00FC6E43">
    <w:pPr>
      <w:pStyle w:val="Encabezado"/>
      <w:rPr>
        <w:lang w:val="es-CO"/>
      </w:rPr>
    </w:pPr>
  </w:p>
  <w:p w:rsidR="00FC6E43" w:rsidRPr="00601C9C" w:rsidRDefault="00FC6E43">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61464"/>
    <w:multiLevelType w:val="hybridMultilevel"/>
    <w:tmpl w:val="8F4E1796"/>
    <w:lvl w:ilvl="0" w:tplc="9DD804C0">
      <w:start w:val="3"/>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0A003D6"/>
    <w:multiLevelType w:val="hybridMultilevel"/>
    <w:tmpl w:val="970A0668"/>
    <w:lvl w:ilvl="0" w:tplc="2C52B83E">
      <w:start w:val="1"/>
      <w:numFmt w:val="decimal"/>
      <w:lvlText w:val="%1."/>
      <w:lvlJc w:val="left"/>
      <w:pPr>
        <w:ind w:left="720" w:hanging="360"/>
      </w:pPr>
      <w:rPr>
        <w:rFonts w:ascii="Arial" w:hAnsi="Arial" w:cs="Arial"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2B34"/>
    <w:rsid w:val="00005D81"/>
    <w:rsid w:val="00012FDD"/>
    <w:rsid w:val="000237F1"/>
    <w:rsid w:val="00026944"/>
    <w:rsid w:val="00031F1C"/>
    <w:rsid w:val="00032322"/>
    <w:rsid w:val="00036B20"/>
    <w:rsid w:val="00037EA1"/>
    <w:rsid w:val="00040F39"/>
    <w:rsid w:val="00041DC8"/>
    <w:rsid w:val="00043E4F"/>
    <w:rsid w:val="00045A2D"/>
    <w:rsid w:val="0004642A"/>
    <w:rsid w:val="00050D1E"/>
    <w:rsid w:val="00051CEF"/>
    <w:rsid w:val="00052615"/>
    <w:rsid w:val="0005607C"/>
    <w:rsid w:val="000568A8"/>
    <w:rsid w:val="000643FE"/>
    <w:rsid w:val="0007041E"/>
    <w:rsid w:val="00070B2E"/>
    <w:rsid w:val="00073E51"/>
    <w:rsid w:val="00076103"/>
    <w:rsid w:val="000835DC"/>
    <w:rsid w:val="00083FA2"/>
    <w:rsid w:val="0008545E"/>
    <w:rsid w:val="00086680"/>
    <w:rsid w:val="00096638"/>
    <w:rsid w:val="000A11D9"/>
    <w:rsid w:val="000A1F0C"/>
    <w:rsid w:val="000A4FC2"/>
    <w:rsid w:val="000A7C44"/>
    <w:rsid w:val="000B5981"/>
    <w:rsid w:val="000C3C72"/>
    <w:rsid w:val="000C43D9"/>
    <w:rsid w:val="000C4F70"/>
    <w:rsid w:val="000C5640"/>
    <w:rsid w:val="000C693D"/>
    <w:rsid w:val="000D3393"/>
    <w:rsid w:val="000D4C38"/>
    <w:rsid w:val="000E062B"/>
    <w:rsid w:val="000E3572"/>
    <w:rsid w:val="000E39FD"/>
    <w:rsid w:val="000E3AE5"/>
    <w:rsid w:val="000F1AD5"/>
    <w:rsid w:val="000F37A2"/>
    <w:rsid w:val="000F3A80"/>
    <w:rsid w:val="0010044C"/>
    <w:rsid w:val="00106E3D"/>
    <w:rsid w:val="00107C03"/>
    <w:rsid w:val="00112839"/>
    <w:rsid w:val="001141F3"/>
    <w:rsid w:val="00121D32"/>
    <w:rsid w:val="001240F8"/>
    <w:rsid w:val="00124CE1"/>
    <w:rsid w:val="00125BED"/>
    <w:rsid w:val="001313DB"/>
    <w:rsid w:val="0013144A"/>
    <w:rsid w:val="0013428B"/>
    <w:rsid w:val="0014363A"/>
    <w:rsid w:val="00143B0D"/>
    <w:rsid w:val="001473B9"/>
    <w:rsid w:val="00152CA2"/>
    <w:rsid w:val="001537EB"/>
    <w:rsid w:val="00161147"/>
    <w:rsid w:val="001638CD"/>
    <w:rsid w:val="00164170"/>
    <w:rsid w:val="00164F1B"/>
    <w:rsid w:val="001722BD"/>
    <w:rsid w:val="00172470"/>
    <w:rsid w:val="001728DE"/>
    <w:rsid w:val="00175D10"/>
    <w:rsid w:val="00180575"/>
    <w:rsid w:val="00181E62"/>
    <w:rsid w:val="0018332A"/>
    <w:rsid w:val="00186280"/>
    <w:rsid w:val="00186DE7"/>
    <w:rsid w:val="00187AEF"/>
    <w:rsid w:val="00190B09"/>
    <w:rsid w:val="00192072"/>
    <w:rsid w:val="0019618C"/>
    <w:rsid w:val="001A439F"/>
    <w:rsid w:val="001A7C18"/>
    <w:rsid w:val="001B2F57"/>
    <w:rsid w:val="001D027E"/>
    <w:rsid w:val="001D0D45"/>
    <w:rsid w:val="001D4CD9"/>
    <w:rsid w:val="001F1DAF"/>
    <w:rsid w:val="001F4D27"/>
    <w:rsid w:val="00202886"/>
    <w:rsid w:val="00204176"/>
    <w:rsid w:val="002048F9"/>
    <w:rsid w:val="00211CBC"/>
    <w:rsid w:val="00212664"/>
    <w:rsid w:val="00215A91"/>
    <w:rsid w:val="002215EB"/>
    <w:rsid w:val="00230B9C"/>
    <w:rsid w:val="002320CB"/>
    <w:rsid w:val="00234E7D"/>
    <w:rsid w:val="002356FC"/>
    <w:rsid w:val="0023589D"/>
    <w:rsid w:val="002362F8"/>
    <w:rsid w:val="00237D54"/>
    <w:rsid w:val="00237E56"/>
    <w:rsid w:val="00240F5B"/>
    <w:rsid w:val="00244EA6"/>
    <w:rsid w:val="0025244E"/>
    <w:rsid w:val="00253002"/>
    <w:rsid w:val="00261224"/>
    <w:rsid w:val="00265597"/>
    <w:rsid w:val="00267851"/>
    <w:rsid w:val="00267B07"/>
    <w:rsid w:val="0027134B"/>
    <w:rsid w:val="002752FD"/>
    <w:rsid w:val="002778EB"/>
    <w:rsid w:val="0028013B"/>
    <w:rsid w:val="00282111"/>
    <w:rsid w:val="0028470C"/>
    <w:rsid w:val="0028634E"/>
    <w:rsid w:val="0028787B"/>
    <w:rsid w:val="00292CD5"/>
    <w:rsid w:val="00297C83"/>
    <w:rsid w:val="002A02FE"/>
    <w:rsid w:val="002A4112"/>
    <w:rsid w:val="002B3E69"/>
    <w:rsid w:val="002B58DA"/>
    <w:rsid w:val="002B60F4"/>
    <w:rsid w:val="002B614D"/>
    <w:rsid w:val="002B6D76"/>
    <w:rsid w:val="002B786A"/>
    <w:rsid w:val="002C02FB"/>
    <w:rsid w:val="002C65C9"/>
    <w:rsid w:val="002C74A3"/>
    <w:rsid w:val="002D27A3"/>
    <w:rsid w:val="002D34F8"/>
    <w:rsid w:val="002D383F"/>
    <w:rsid w:val="002E16E7"/>
    <w:rsid w:val="002E174D"/>
    <w:rsid w:val="002F38A8"/>
    <w:rsid w:val="002F3B5A"/>
    <w:rsid w:val="002F4B6B"/>
    <w:rsid w:val="002F7032"/>
    <w:rsid w:val="002F707C"/>
    <w:rsid w:val="003074F4"/>
    <w:rsid w:val="00307897"/>
    <w:rsid w:val="003104D9"/>
    <w:rsid w:val="0031127E"/>
    <w:rsid w:val="00311697"/>
    <w:rsid w:val="00317779"/>
    <w:rsid w:val="0032080E"/>
    <w:rsid w:val="0032255E"/>
    <w:rsid w:val="003268AB"/>
    <w:rsid w:val="0032741F"/>
    <w:rsid w:val="00331140"/>
    <w:rsid w:val="00332EBC"/>
    <w:rsid w:val="00335604"/>
    <w:rsid w:val="00345176"/>
    <w:rsid w:val="0034675B"/>
    <w:rsid w:val="00356D41"/>
    <w:rsid w:val="00356DAC"/>
    <w:rsid w:val="00361176"/>
    <w:rsid w:val="003633C9"/>
    <w:rsid w:val="0036507E"/>
    <w:rsid w:val="00373EFA"/>
    <w:rsid w:val="00376A43"/>
    <w:rsid w:val="00380F1D"/>
    <w:rsid w:val="00381954"/>
    <w:rsid w:val="003827A2"/>
    <w:rsid w:val="00382FC9"/>
    <w:rsid w:val="003838FB"/>
    <w:rsid w:val="00385F1E"/>
    <w:rsid w:val="00386872"/>
    <w:rsid w:val="00391128"/>
    <w:rsid w:val="00393A35"/>
    <w:rsid w:val="00394EA7"/>
    <w:rsid w:val="003A11C6"/>
    <w:rsid w:val="003A5C54"/>
    <w:rsid w:val="003B3596"/>
    <w:rsid w:val="003C2541"/>
    <w:rsid w:val="003D27E6"/>
    <w:rsid w:val="003D3673"/>
    <w:rsid w:val="003F36BF"/>
    <w:rsid w:val="00400214"/>
    <w:rsid w:val="00405089"/>
    <w:rsid w:val="004064B7"/>
    <w:rsid w:val="004164D1"/>
    <w:rsid w:val="00417C96"/>
    <w:rsid w:val="0042406B"/>
    <w:rsid w:val="00426332"/>
    <w:rsid w:val="004304D1"/>
    <w:rsid w:val="00431D41"/>
    <w:rsid w:val="00433472"/>
    <w:rsid w:val="00434952"/>
    <w:rsid w:val="00437B07"/>
    <w:rsid w:val="0044338D"/>
    <w:rsid w:val="00445F8F"/>
    <w:rsid w:val="00454E4B"/>
    <w:rsid w:val="00456DA2"/>
    <w:rsid w:val="00456FDA"/>
    <w:rsid w:val="00461A91"/>
    <w:rsid w:val="004662C9"/>
    <w:rsid w:val="00471BD9"/>
    <w:rsid w:val="0047541A"/>
    <w:rsid w:val="004808FC"/>
    <w:rsid w:val="004848AF"/>
    <w:rsid w:val="00486AE6"/>
    <w:rsid w:val="004903F0"/>
    <w:rsid w:val="00491C4D"/>
    <w:rsid w:val="00496EE9"/>
    <w:rsid w:val="004A115E"/>
    <w:rsid w:val="004A2292"/>
    <w:rsid w:val="004B0A6F"/>
    <w:rsid w:val="004B1773"/>
    <w:rsid w:val="004C3F5A"/>
    <w:rsid w:val="004C6A7C"/>
    <w:rsid w:val="004C748D"/>
    <w:rsid w:val="004D006D"/>
    <w:rsid w:val="004D1283"/>
    <w:rsid w:val="004E2022"/>
    <w:rsid w:val="004E37CA"/>
    <w:rsid w:val="004E6CFB"/>
    <w:rsid w:val="004E7CD5"/>
    <w:rsid w:val="004F3578"/>
    <w:rsid w:val="004F655B"/>
    <w:rsid w:val="005017BB"/>
    <w:rsid w:val="005169D2"/>
    <w:rsid w:val="005208CB"/>
    <w:rsid w:val="0052418C"/>
    <w:rsid w:val="005303F1"/>
    <w:rsid w:val="005312DF"/>
    <w:rsid w:val="0054216B"/>
    <w:rsid w:val="00545C08"/>
    <w:rsid w:val="005465EA"/>
    <w:rsid w:val="00550983"/>
    <w:rsid w:val="00560F15"/>
    <w:rsid w:val="005671AB"/>
    <w:rsid w:val="00574CFC"/>
    <w:rsid w:val="00574DA4"/>
    <w:rsid w:val="005761BA"/>
    <w:rsid w:val="005764F4"/>
    <w:rsid w:val="00580EA5"/>
    <w:rsid w:val="00581D47"/>
    <w:rsid w:val="00585DCC"/>
    <w:rsid w:val="00587658"/>
    <w:rsid w:val="00587FF6"/>
    <w:rsid w:val="00590C8E"/>
    <w:rsid w:val="005A3246"/>
    <w:rsid w:val="005A4623"/>
    <w:rsid w:val="005A706A"/>
    <w:rsid w:val="005B1871"/>
    <w:rsid w:val="005B31CB"/>
    <w:rsid w:val="005B3F0D"/>
    <w:rsid w:val="005B691A"/>
    <w:rsid w:val="005C03BB"/>
    <w:rsid w:val="005C4744"/>
    <w:rsid w:val="005D2D40"/>
    <w:rsid w:val="005D44EE"/>
    <w:rsid w:val="005D5648"/>
    <w:rsid w:val="005D6F6A"/>
    <w:rsid w:val="005E28CA"/>
    <w:rsid w:val="005E4B46"/>
    <w:rsid w:val="005F5393"/>
    <w:rsid w:val="005F660A"/>
    <w:rsid w:val="00601C9C"/>
    <w:rsid w:val="00611FBF"/>
    <w:rsid w:val="00614018"/>
    <w:rsid w:val="00620E61"/>
    <w:rsid w:val="00624557"/>
    <w:rsid w:val="006270B1"/>
    <w:rsid w:val="00630C0F"/>
    <w:rsid w:val="00630CFD"/>
    <w:rsid w:val="00632B7B"/>
    <w:rsid w:val="00636A47"/>
    <w:rsid w:val="00641161"/>
    <w:rsid w:val="006435B3"/>
    <w:rsid w:val="006444C8"/>
    <w:rsid w:val="006474C5"/>
    <w:rsid w:val="0064787B"/>
    <w:rsid w:val="00647CBF"/>
    <w:rsid w:val="00665BA3"/>
    <w:rsid w:val="006666F7"/>
    <w:rsid w:val="00671F16"/>
    <w:rsid w:val="00677843"/>
    <w:rsid w:val="006808B4"/>
    <w:rsid w:val="00683054"/>
    <w:rsid w:val="00687F08"/>
    <w:rsid w:val="00694F76"/>
    <w:rsid w:val="006A18CE"/>
    <w:rsid w:val="006A2AE4"/>
    <w:rsid w:val="006A2C86"/>
    <w:rsid w:val="006A414E"/>
    <w:rsid w:val="006A5D8D"/>
    <w:rsid w:val="006B62B5"/>
    <w:rsid w:val="006B64FD"/>
    <w:rsid w:val="006B6C7A"/>
    <w:rsid w:val="006C0F2A"/>
    <w:rsid w:val="006C0F77"/>
    <w:rsid w:val="006C2D30"/>
    <w:rsid w:val="006C62FB"/>
    <w:rsid w:val="006C7AC1"/>
    <w:rsid w:val="006D5AA1"/>
    <w:rsid w:val="006F66EA"/>
    <w:rsid w:val="00707A93"/>
    <w:rsid w:val="00714C11"/>
    <w:rsid w:val="00714CCB"/>
    <w:rsid w:val="00716D28"/>
    <w:rsid w:val="00721921"/>
    <w:rsid w:val="007246DE"/>
    <w:rsid w:val="007406D9"/>
    <w:rsid w:val="007411B2"/>
    <w:rsid w:val="0075004D"/>
    <w:rsid w:val="007574A3"/>
    <w:rsid w:val="00765570"/>
    <w:rsid w:val="00766DE1"/>
    <w:rsid w:val="00770D93"/>
    <w:rsid w:val="0077348A"/>
    <w:rsid w:val="00773C25"/>
    <w:rsid w:val="00774311"/>
    <w:rsid w:val="00774B47"/>
    <w:rsid w:val="00782EB7"/>
    <w:rsid w:val="0078665F"/>
    <w:rsid w:val="00786E01"/>
    <w:rsid w:val="00797019"/>
    <w:rsid w:val="007A0B18"/>
    <w:rsid w:val="007A34EF"/>
    <w:rsid w:val="007A5D83"/>
    <w:rsid w:val="007A6775"/>
    <w:rsid w:val="007A7077"/>
    <w:rsid w:val="007A7854"/>
    <w:rsid w:val="007B0D01"/>
    <w:rsid w:val="007B111E"/>
    <w:rsid w:val="007B27E6"/>
    <w:rsid w:val="007B2C76"/>
    <w:rsid w:val="007B612D"/>
    <w:rsid w:val="007C27DE"/>
    <w:rsid w:val="007D003D"/>
    <w:rsid w:val="007D30C4"/>
    <w:rsid w:val="007D50E1"/>
    <w:rsid w:val="007E1423"/>
    <w:rsid w:val="007F6E5B"/>
    <w:rsid w:val="00802EB6"/>
    <w:rsid w:val="00804143"/>
    <w:rsid w:val="008063D7"/>
    <w:rsid w:val="008116FE"/>
    <w:rsid w:val="0081298A"/>
    <w:rsid w:val="00813B24"/>
    <w:rsid w:val="00820180"/>
    <w:rsid w:val="00823A73"/>
    <w:rsid w:val="008254E8"/>
    <w:rsid w:val="00825BAB"/>
    <w:rsid w:val="00826E50"/>
    <w:rsid w:val="00827497"/>
    <w:rsid w:val="008329DD"/>
    <w:rsid w:val="008339E1"/>
    <w:rsid w:val="00837189"/>
    <w:rsid w:val="00842FEC"/>
    <w:rsid w:val="00846161"/>
    <w:rsid w:val="008468E8"/>
    <w:rsid w:val="00847914"/>
    <w:rsid w:val="0085433F"/>
    <w:rsid w:val="00854D10"/>
    <w:rsid w:val="00857D51"/>
    <w:rsid w:val="0086143E"/>
    <w:rsid w:val="008621BF"/>
    <w:rsid w:val="00866D82"/>
    <w:rsid w:val="00880808"/>
    <w:rsid w:val="00880F5D"/>
    <w:rsid w:val="008817AE"/>
    <w:rsid w:val="00882EE4"/>
    <w:rsid w:val="008842AB"/>
    <w:rsid w:val="008860F2"/>
    <w:rsid w:val="0088737C"/>
    <w:rsid w:val="00895052"/>
    <w:rsid w:val="008A3D86"/>
    <w:rsid w:val="008A6EBA"/>
    <w:rsid w:val="008A731E"/>
    <w:rsid w:val="008B0612"/>
    <w:rsid w:val="008B1B98"/>
    <w:rsid w:val="008B2D24"/>
    <w:rsid w:val="008B6045"/>
    <w:rsid w:val="008B6D12"/>
    <w:rsid w:val="008B72E5"/>
    <w:rsid w:val="008D39FE"/>
    <w:rsid w:val="008E3E5F"/>
    <w:rsid w:val="008E5BA3"/>
    <w:rsid w:val="008E62E0"/>
    <w:rsid w:val="008E650A"/>
    <w:rsid w:val="008E6DE5"/>
    <w:rsid w:val="008F6002"/>
    <w:rsid w:val="008F68A2"/>
    <w:rsid w:val="0090226F"/>
    <w:rsid w:val="00910168"/>
    <w:rsid w:val="009110FA"/>
    <w:rsid w:val="009139F3"/>
    <w:rsid w:val="0091551D"/>
    <w:rsid w:val="00915CAA"/>
    <w:rsid w:val="0092054E"/>
    <w:rsid w:val="00921B2C"/>
    <w:rsid w:val="00923449"/>
    <w:rsid w:val="00923883"/>
    <w:rsid w:val="00924284"/>
    <w:rsid w:val="00935E64"/>
    <w:rsid w:val="009418D7"/>
    <w:rsid w:val="00941B0A"/>
    <w:rsid w:val="00945AFB"/>
    <w:rsid w:val="0094711A"/>
    <w:rsid w:val="0095263E"/>
    <w:rsid w:val="00960117"/>
    <w:rsid w:val="00963E77"/>
    <w:rsid w:val="00973CAF"/>
    <w:rsid w:val="00976850"/>
    <w:rsid w:val="0098009E"/>
    <w:rsid w:val="00992F7D"/>
    <w:rsid w:val="009A3F4A"/>
    <w:rsid w:val="009A3FF2"/>
    <w:rsid w:val="009A5B05"/>
    <w:rsid w:val="009A75CC"/>
    <w:rsid w:val="009B0069"/>
    <w:rsid w:val="009B02D1"/>
    <w:rsid w:val="009B47DF"/>
    <w:rsid w:val="009B7DB4"/>
    <w:rsid w:val="009B7E90"/>
    <w:rsid w:val="009C121C"/>
    <w:rsid w:val="009C6532"/>
    <w:rsid w:val="009C6620"/>
    <w:rsid w:val="009D229C"/>
    <w:rsid w:val="009D2395"/>
    <w:rsid w:val="009D559C"/>
    <w:rsid w:val="009E4DE8"/>
    <w:rsid w:val="009E5234"/>
    <w:rsid w:val="009E620A"/>
    <w:rsid w:val="009E637C"/>
    <w:rsid w:val="009F443E"/>
    <w:rsid w:val="00A01F3E"/>
    <w:rsid w:val="00A01FC5"/>
    <w:rsid w:val="00A0389E"/>
    <w:rsid w:val="00A04440"/>
    <w:rsid w:val="00A05CFB"/>
    <w:rsid w:val="00A062EC"/>
    <w:rsid w:val="00A070A9"/>
    <w:rsid w:val="00A1096F"/>
    <w:rsid w:val="00A1166B"/>
    <w:rsid w:val="00A14BC1"/>
    <w:rsid w:val="00A32E24"/>
    <w:rsid w:val="00A3361B"/>
    <w:rsid w:val="00A35143"/>
    <w:rsid w:val="00A41702"/>
    <w:rsid w:val="00A4666D"/>
    <w:rsid w:val="00A46B93"/>
    <w:rsid w:val="00A60084"/>
    <w:rsid w:val="00A60D49"/>
    <w:rsid w:val="00A61785"/>
    <w:rsid w:val="00A6582D"/>
    <w:rsid w:val="00A66021"/>
    <w:rsid w:val="00A739BF"/>
    <w:rsid w:val="00A73BF6"/>
    <w:rsid w:val="00A86B94"/>
    <w:rsid w:val="00A873F4"/>
    <w:rsid w:val="00A9029E"/>
    <w:rsid w:val="00A95758"/>
    <w:rsid w:val="00A968BF"/>
    <w:rsid w:val="00AA0EC3"/>
    <w:rsid w:val="00AA34B6"/>
    <w:rsid w:val="00AA78B3"/>
    <w:rsid w:val="00AB320C"/>
    <w:rsid w:val="00AB3553"/>
    <w:rsid w:val="00AB45B4"/>
    <w:rsid w:val="00AB48ED"/>
    <w:rsid w:val="00AC32EC"/>
    <w:rsid w:val="00AC5BFE"/>
    <w:rsid w:val="00AD2223"/>
    <w:rsid w:val="00AD299F"/>
    <w:rsid w:val="00AD2F17"/>
    <w:rsid w:val="00AD4B70"/>
    <w:rsid w:val="00AE2949"/>
    <w:rsid w:val="00AE7E0E"/>
    <w:rsid w:val="00B008B5"/>
    <w:rsid w:val="00B0110D"/>
    <w:rsid w:val="00B11BF3"/>
    <w:rsid w:val="00B13776"/>
    <w:rsid w:val="00B16EA9"/>
    <w:rsid w:val="00B212B1"/>
    <w:rsid w:val="00B2637D"/>
    <w:rsid w:val="00B27B1A"/>
    <w:rsid w:val="00B34140"/>
    <w:rsid w:val="00B46D5B"/>
    <w:rsid w:val="00B4788F"/>
    <w:rsid w:val="00B47BB6"/>
    <w:rsid w:val="00B55B27"/>
    <w:rsid w:val="00B653BB"/>
    <w:rsid w:val="00B656E2"/>
    <w:rsid w:val="00B711C4"/>
    <w:rsid w:val="00B72A60"/>
    <w:rsid w:val="00B72EAB"/>
    <w:rsid w:val="00B73FEA"/>
    <w:rsid w:val="00B773AD"/>
    <w:rsid w:val="00B80B01"/>
    <w:rsid w:val="00B84F7F"/>
    <w:rsid w:val="00B859A1"/>
    <w:rsid w:val="00B9144A"/>
    <w:rsid w:val="00B950DF"/>
    <w:rsid w:val="00BA2C78"/>
    <w:rsid w:val="00BA5F43"/>
    <w:rsid w:val="00BA729A"/>
    <w:rsid w:val="00BA7E72"/>
    <w:rsid w:val="00BB20CE"/>
    <w:rsid w:val="00BB2311"/>
    <w:rsid w:val="00BB346F"/>
    <w:rsid w:val="00BC2085"/>
    <w:rsid w:val="00BC3494"/>
    <w:rsid w:val="00BC61BC"/>
    <w:rsid w:val="00BC6DFD"/>
    <w:rsid w:val="00BC7841"/>
    <w:rsid w:val="00BC7EF9"/>
    <w:rsid w:val="00BD1B87"/>
    <w:rsid w:val="00BD23FD"/>
    <w:rsid w:val="00BD529D"/>
    <w:rsid w:val="00BD599D"/>
    <w:rsid w:val="00BD63A6"/>
    <w:rsid w:val="00BE13C4"/>
    <w:rsid w:val="00BE44A6"/>
    <w:rsid w:val="00C026A3"/>
    <w:rsid w:val="00C027A8"/>
    <w:rsid w:val="00C03198"/>
    <w:rsid w:val="00C06015"/>
    <w:rsid w:val="00C115D3"/>
    <w:rsid w:val="00C12009"/>
    <w:rsid w:val="00C205D3"/>
    <w:rsid w:val="00C245AE"/>
    <w:rsid w:val="00C25291"/>
    <w:rsid w:val="00C26128"/>
    <w:rsid w:val="00C350F7"/>
    <w:rsid w:val="00C3512C"/>
    <w:rsid w:val="00C41EF9"/>
    <w:rsid w:val="00C4655D"/>
    <w:rsid w:val="00C46DD9"/>
    <w:rsid w:val="00C52C7F"/>
    <w:rsid w:val="00C57152"/>
    <w:rsid w:val="00C57CCD"/>
    <w:rsid w:val="00C715A4"/>
    <w:rsid w:val="00C72BB7"/>
    <w:rsid w:val="00C7470F"/>
    <w:rsid w:val="00C75941"/>
    <w:rsid w:val="00C77880"/>
    <w:rsid w:val="00C85837"/>
    <w:rsid w:val="00C87DE4"/>
    <w:rsid w:val="00C9289A"/>
    <w:rsid w:val="00C94B31"/>
    <w:rsid w:val="00CA1EF4"/>
    <w:rsid w:val="00CA27C9"/>
    <w:rsid w:val="00CA4A0B"/>
    <w:rsid w:val="00CB3609"/>
    <w:rsid w:val="00CD0BF8"/>
    <w:rsid w:val="00CD2EA7"/>
    <w:rsid w:val="00CD632B"/>
    <w:rsid w:val="00CE0258"/>
    <w:rsid w:val="00CE1CCB"/>
    <w:rsid w:val="00CF0F62"/>
    <w:rsid w:val="00CF7B45"/>
    <w:rsid w:val="00D003A3"/>
    <w:rsid w:val="00D01D3E"/>
    <w:rsid w:val="00D01D47"/>
    <w:rsid w:val="00D02EF7"/>
    <w:rsid w:val="00D11E98"/>
    <w:rsid w:val="00D11F28"/>
    <w:rsid w:val="00D145FA"/>
    <w:rsid w:val="00D1533E"/>
    <w:rsid w:val="00D160CB"/>
    <w:rsid w:val="00D165B6"/>
    <w:rsid w:val="00D16F08"/>
    <w:rsid w:val="00D26B42"/>
    <w:rsid w:val="00D30497"/>
    <w:rsid w:val="00D36D91"/>
    <w:rsid w:val="00D42884"/>
    <w:rsid w:val="00D437FD"/>
    <w:rsid w:val="00D4589E"/>
    <w:rsid w:val="00D51D0F"/>
    <w:rsid w:val="00D52FB8"/>
    <w:rsid w:val="00D5503C"/>
    <w:rsid w:val="00D55099"/>
    <w:rsid w:val="00D56A27"/>
    <w:rsid w:val="00D600EC"/>
    <w:rsid w:val="00D7233D"/>
    <w:rsid w:val="00D72B2A"/>
    <w:rsid w:val="00D91250"/>
    <w:rsid w:val="00D91332"/>
    <w:rsid w:val="00D92053"/>
    <w:rsid w:val="00D94158"/>
    <w:rsid w:val="00DA12CD"/>
    <w:rsid w:val="00DA22E4"/>
    <w:rsid w:val="00DA58C9"/>
    <w:rsid w:val="00DA6A05"/>
    <w:rsid w:val="00DA79C0"/>
    <w:rsid w:val="00DB0E4F"/>
    <w:rsid w:val="00DB0F94"/>
    <w:rsid w:val="00DB109E"/>
    <w:rsid w:val="00DB18DD"/>
    <w:rsid w:val="00DB2AE7"/>
    <w:rsid w:val="00DB6DFE"/>
    <w:rsid w:val="00DB7FDD"/>
    <w:rsid w:val="00DC0C8B"/>
    <w:rsid w:val="00DC1976"/>
    <w:rsid w:val="00DC3849"/>
    <w:rsid w:val="00DC5626"/>
    <w:rsid w:val="00DC6241"/>
    <w:rsid w:val="00DD1638"/>
    <w:rsid w:val="00DD1E73"/>
    <w:rsid w:val="00DE0E2C"/>
    <w:rsid w:val="00DE5182"/>
    <w:rsid w:val="00DF0A39"/>
    <w:rsid w:val="00DF6813"/>
    <w:rsid w:val="00E01655"/>
    <w:rsid w:val="00E05340"/>
    <w:rsid w:val="00E067CE"/>
    <w:rsid w:val="00E07545"/>
    <w:rsid w:val="00E1091F"/>
    <w:rsid w:val="00E150E4"/>
    <w:rsid w:val="00E229EF"/>
    <w:rsid w:val="00E237DA"/>
    <w:rsid w:val="00E24735"/>
    <w:rsid w:val="00E305E7"/>
    <w:rsid w:val="00E32992"/>
    <w:rsid w:val="00E34B89"/>
    <w:rsid w:val="00E403D8"/>
    <w:rsid w:val="00E50C09"/>
    <w:rsid w:val="00E5416A"/>
    <w:rsid w:val="00E543AE"/>
    <w:rsid w:val="00E61A5A"/>
    <w:rsid w:val="00E63153"/>
    <w:rsid w:val="00E76C31"/>
    <w:rsid w:val="00E7762F"/>
    <w:rsid w:val="00E85642"/>
    <w:rsid w:val="00E876D8"/>
    <w:rsid w:val="00E92024"/>
    <w:rsid w:val="00E9447E"/>
    <w:rsid w:val="00EA1E9D"/>
    <w:rsid w:val="00EA6AA3"/>
    <w:rsid w:val="00EC1356"/>
    <w:rsid w:val="00EC1E95"/>
    <w:rsid w:val="00ED1344"/>
    <w:rsid w:val="00ED4A1D"/>
    <w:rsid w:val="00ED63FB"/>
    <w:rsid w:val="00EE0B90"/>
    <w:rsid w:val="00EE55B5"/>
    <w:rsid w:val="00EE59DC"/>
    <w:rsid w:val="00EE6676"/>
    <w:rsid w:val="00EE7275"/>
    <w:rsid w:val="00EF60BF"/>
    <w:rsid w:val="00F010CA"/>
    <w:rsid w:val="00F032E4"/>
    <w:rsid w:val="00F129D7"/>
    <w:rsid w:val="00F151D0"/>
    <w:rsid w:val="00F15E65"/>
    <w:rsid w:val="00F172AE"/>
    <w:rsid w:val="00F2118A"/>
    <w:rsid w:val="00F26487"/>
    <w:rsid w:val="00F27F26"/>
    <w:rsid w:val="00F31D08"/>
    <w:rsid w:val="00F32536"/>
    <w:rsid w:val="00F32A58"/>
    <w:rsid w:val="00F412D7"/>
    <w:rsid w:val="00F426A9"/>
    <w:rsid w:val="00F42BEB"/>
    <w:rsid w:val="00F45734"/>
    <w:rsid w:val="00F47615"/>
    <w:rsid w:val="00F5095B"/>
    <w:rsid w:val="00F50B32"/>
    <w:rsid w:val="00F51975"/>
    <w:rsid w:val="00F534D0"/>
    <w:rsid w:val="00F54023"/>
    <w:rsid w:val="00F5577E"/>
    <w:rsid w:val="00F56ED7"/>
    <w:rsid w:val="00F573DF"/>
    <w:rsid w:val="00F63216"/>
    <w:rsid w:val="00F72529"/>
    <w:rsid w:val="00F729C1"/>
    <w:rsid w:val="00F7326E"/>
    <w:rsid w:val="00F766D3"/>
    <w:rsid w:val="00F77232"/>
    <w:rsid w:val="00F933BC"/>
    <w:rsid w:val="00F947CD"/>
    <w:rsid w:val="00F97853"/>
    <w:rsid w:val="00FA6179"/>
    <w:rsid w:val="00FA74B2"/>
    <w:rsid w:val="00FB79DE"/>
    <w:rsid w:val="00FC1C03"/>
    <w:rsid w:val="00FC3BC4"/>
    <w:rsid w:val="00FC516A"/>
    <w:rsid w:val="00FC6DA7"/>
    <w:rsid w:val="00FC6E43"/>
    <w:rsid w:val="00FD1E54"/>
    <w:rsid w:val="00FD4789"/>
    <w:rsid w:val="00FE2066"/>
    <w:rsid w:val="00FE53C4"/>
    <w:rsid w:val="00FF1AE5"/>
    <w:rsid w:val="00FF2C48"/>
    <w:rsid w:val="00FF3B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0A4882-1C3F-4067-83E2-3F76B1B3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BF3"/>
    <w:pPr>
      <w:spacing w:after="200" w:line="276" w:lineRule="auto"/>
    </w:pPr>
    <w:rPr>
      <w:rFonts w:ascii="Arial" w:hAnsi="Arial"/>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adecuadrcula4-nfasis11">
    <w:name w:val="Tabla de cuadrícula 4 - Énfasis 11"/>
    <w:basedOn w:val="Tablanormal"/>
    <w:uiPriority w:val="49"/>
    <w:rsid w:val="005D6F6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uttnauer.com/sites/default/files/brochures/pharma-autoclave-tuttnauer-201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6D0C8-3B69-45DB-907E-D1F92B662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Pages>
  <Words>568</Words>
  <Characters>3129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3690</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melgarejo chaparro</dc:creator>
  <cp:lastModifiedBy>maria consuelo</cp:lastModifiedBy>
  <cp:revision>26</cp:revision>
  <cp:lastPrinted>2013-03-18T03:52:00Z</cp:lastPrinted>
  <dcterms:created xsi:type="dcterms:W3CDTF">2018-10-04T13:57:00Z</dcterms:created>
  <dcterms:modified xsi:type="dcterms:W3CDTF">2019-04-17T15:15:00Z</dcterms:modified>
</cp:coreProperties>
</file>