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81E" w:rsidRDefault="00CE281E" w:rsidP="004A0E5F">
      <w:pPr>
        <w:spacing w:after="0" w:line="240" w:lineRule="auto"/>
      </w:pPr>
      <w:r>
        <w:rPr>
          <w:noProof/>
          <w:lang w:eastAsia="es-CO"/>
        </w:rPr>
        <w:drawing>
          <wp:inline distT="0" distB="0" distL="0" distR="0">
            <wp:extent cx="722647" cy="8858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2647" cy="885825"/>
                    </a:xfrm>
                    <a:prstGeom prst="rect">
                      <a:avLst/>
                    </a:prstGeom>
                    <a:noFill/>
                    <a:ln>
                      <a:noFill/>
                    </a:ln>
                  </pic:spPr>
                </pic:pic>
              </a:graphicData>
            </a:graphic>
          </wp:inline>
        </w:drawing>
      </w:r>
      <w:r w:rsidRPr="00CE281E">
        <w:t xml:space="preserve"> </w:t>
      </w:r>
      <w:r>
        <w:rPr>
          <w:noProof/>
          <w:lang w:eastAsia="es-CO"/>
        </w:rPr>
        <w:drawing>
          <wp:inline distT="0" distB="0" distL="0" distR="0">
            <wp:extent cx="1630746" cy="5715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3807" cy="572573"/>
                    </a:xfrm>
                    <a:prstGeom prst="rect">
                      <a:avLst/>
                    </a:prstGeom>
                    <a:noFill/>
                    <a:ln>
                      <a:noFill/>
                    </a:ln>
                  </pic:spPr>
                </pic:pic>
              </a:graphicData>
            </a:graphic>
          </wp:inline>
        </w:drawing>
      </w:r>
      <w:r w:rsidRPr="00CE281E">
        <w:t xml:space="preserve"> </w:t>
      </w:r>
      <w:r>
        <w:rPr>
          <w:noProof/>
          <w:lang w:eastAsia="es-CO"/>
        </w:rPr>
        <w:drawing>
          <wp:inline distT="0" distB="0" distL="0" distR="0">
            <wp:extent cx="1072144" cy="49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2243" cy="495346"/>
                    </a:xfrm>
                    <a:prstGeom prst="rect">
                      <a:avLst/>
                    </a:prstGeom>
                    <a:noFill/>
                    <a:ln>
                      <a:noFill/>
                    </a:ln>
                  </pic:spPr>
                </pic:pic>
              </a:graphicData>
            </a:graphic>
          </wp:inline>
        </w:drawing>
      </w:r>
      <w:r w:rsidRPr="00CE281E">
        <w:t xml:space="preserve"> </w:t>
      </w:r>
      <w:r>
        <w:rPr>
          <w:noProof/>
          <w:lang w:eastAsia="es-CO"/>
        </w:rPr>
        <w:drawing>
          <wp:inline distT="0" distB="0" distL="0" distR="0">
            <wp:extent cx="733425" cy="7093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4835" cy="710742"/>
                    </a:xfrm>
                    <a:prstGeom prst="rect">
                      <a:avLst/>
                    </a:prstGeom>
                    <a:noFill/>
                    <a:ln>
                      <a:noFill/>
                    </a:ln>
                  </pic:spPr>
                </pic:pic>
              </a:graphicData>
            </a:graphic>
          </wp:inline>
        </w:drawing>
      </w:r>
      <w:r w:rsidRPr="00CE281E">
        <w:t xml:space="preserve"> </w:t>
      </w:r>
      <w:r>
        <w:rPr>
          <w:noProof/>
          <w:lang w:eastAsia="es-CO"/>
        </w:rPr>
        <w:drawing>
          <wp:inline distT="0" distB="0" distL="0" distR="0">
            <wp:extent cx="1143000" cy="528483"/>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085" cy="534071"/>
                    </a:xfrm>
                    <a:prstGeom prst="rect">
                      <a:avLst/>
                    </a:prstGeom>
                    <a:noFill/>
                    <a:ln>
                      <a:noFill/>
                    </a:ln>
                  </pic:spPr>
                </pic:pic>
              </a:graphicData>
            </a:graphic>
          </wp:inline>
        </w:drawing>
      </w:r>
    </w:p>
    <w:p w:rsidR="00CE281E" w:rsidRDefault="00CE281E" w:rsidP="004A0E5F">
      <w:pPr>
        <w:spacing w:after="0" w:line="240" w:lineRule="auto"/>
      </w:pPr>
    </w:p>
    <w:p w:rsidR="00D65259" w:rsidRDefault="00D65259" w:rsidP="004A0E5F">
      <w:pPr>
        <w:spacing w:after="0" w:line="240" w:lineRule="auto"/>
        <w:jc w:val="center"/>
        <w:rPr>
          <w:b/>
        </w:rPr>
      </w:pPr>
    </w:p>
    <w:p w:rsidR="00934A2A" w:rsidRDefault="00934A2A" w:rsidP="004A0E5F">
      <w:pPr>
        <w:spacing w:after="0" w:line="240" w:lineRule="auto"/>
        <w:jc w:val="center"/>
        <w:rPr>
          <w:b/>
        </w:rPr>
      </w:pPr>
      <w:r w:rsidRPr="001F07A0">
        <w:rPr>
          <w:b/>
        </w:rPr>
        <w:t xml:space="preserve">ACTA DE RECEPCIÓN DE AUTOCLAVES </w:t>
      </w:r>
      <w:r w:rsidR="00050633">
        <w:rPr>
          <w:b/>
        </w:rPr>
        <w:t xml:space="preserve">– </w:t>
      </w:r>
      <w:r w:rsidR="00781843">
        <w:rPr>
          <w:b/>
        </w:rPr>
        <w:t>CUARTA</w:t>
      </w:r>
      <w:r w:rsidR="00050633">
        <w:rPr>
          <w:b/>
        </w:rPr>
        <w:t xml:space="preserve"> VISITA</w:t>
      </w:r>
    </w:p>
    <w:p w:rsidR="00CE281E" w:rsidRDefault="00CE281E" w:rsidP="004A0E5F">
      <w:pPr>
        <w:spacing w:after="0" w:line="240" w:lineRule="auto"/>
        <w:jc w:val="center"/>
        <w:rPr>
          <w:b/>
        </w:rPr>
      </w:pPr>
    </w:p>
    <w:p w:rsidR="00D65259" w:rsidRDefault="00D65259" w:rsidP="004A0E5F">
      <w:pPr>
        <w:spacing w:after="0" w:line="240" w:lineRule="auto"/>
        <w:jc w:val="both"/>
        <w:rPr>
          <w:b/>
        </w:rPr>
      </w:pPr>
    </w:p>
    <w:p w:rsidR="00CE281E" w:rsidRDefault="00CE281E" w:rsidP="004A0E5F">
      <w:pPr>
        <w:spacing w:after="0" w:line="240" w:lineRule="auto"/>
        <w:jc w:val="both"/>
        <w:rPr>
          <w:b/>
        </w:rPr>
      </w:pPr>
      <w:r>
        <w:rPr>
          <w:b/>
        </w:rPr>
        <w:t xml:space="preserve">Fecha: </w:t>
      </w:r>
      <w:r w:rsidR="005B484D">
        <w:t>Ju</w:t>
      </w:r>
      <w:r w:rsidR="00781843">
        <w:t>lio 29</w:t>
      </w:r>
      <w:r w:rsidR="00E46F6F">
        <w:t xml:space="preserve"> y 30</w:t>
      </w:r>
      <w:r w:rsidRPr="00CE281E">
        <w:t xml:space="preserve"> de 2016</w:t>
      </w:r>
    </w:p>
    <w:p w:rsidR="00CE281E" w:rsidRPr="001F07A0" w:rsidRDefault="00CE281E" w:rsidP="004A0E5F">
      <w:pPr>
        <w:spacing w:after="0" w:line="240" w:lineRule="auto"/>
        <w:jc w:val="both"/>
        <w:rPr>
          <w:b/>
        </w:rPr>
      </w:pPr>
      <w:r>
        <w:rPr>
          <w:b/>
        </w:rPr>
        <w:t xml:space="preserve">Lugar: </w:t>
      </w:r>
      <w:r w:rsidRPr="00CE281E">
        <w:t>Laboratorio 605 – Área Microbiología</w:t>
      </w:r>
    </w:p>
    <w:p w:rsidR="00CE281E" w:rsidRDefault="00CE281E" w:rsidP="004A0E5F">
      <w:pPr>
        <w:spacing w:after="0" w:line="240" w:lineRule="auto"/>
        <w:jc w:val="both"/>
      </w:pPr>
    </w:p>
    <w:p w:rsidR="00934A2A" w:rsidRDefault="00934A2A" w:rsidP="004A0E5F">
      <w:pPr>
        <w:spacing w:after="0" w:line="240" w:lineRule="auto"/>
        <w:jc w:val="both"/>
      </w:pPr>
      <w:r>
        <w:t xml:space="preserve">Recibe: Co-investigadora Dolly Revelo y </w:t>
      </w:r>
      <w:r w:rsidR="008A6AE5">
        <w:t>Contratistas de I</w:t>
      </w:r>
      <w:r w:rsidR="00781843">
        <w:t>nvestigación</w:t>
      </w:r>
      <w:r w:rsidR="008A6AE5">
        <w:t xml:space="preserve"> </w:t>
      </w:r>
      <w:r w:rsidR="006E2B5C">
        <w:t>(</w:t>
      </w:r>
      <w:r w:rsidR="008A6AE5">
        <w:t>CI</w:t>
      </w:r>
      <w:r w:rsidR="006E2B5C">
        <w:t>)</w:t>
      </w:r>
      <w:r w:rsidR="00050633">
        <w:t xml:space="preserve"> Alejandra Ordóñez</w:t>
      </w:r>
      <w:r w:rsidR="00781843">
        <w:t xml:space="preserve"> y Diana Burbano</w:t>
      </w:r>
      <w:r w:rsidR="00050633">
        <w:t xml:space="preserve"> – Proyecto SGR Agua Potable.</w:t>
      </w:r>
    </w:p>
    <w:p w:rsidR="004A0E5F" w:rsidRDefault="004A0E5F" w:rsidP="004A0E5F">
      <w:pPr>
        <w:spacing w:after="0" w:line="240" w:lineRule="auto"/>
        <w:jc w:val="both"/>
      </w:pPr>
    </w:p>
    <w:p w:rsidR="00934A2A" w:rsidRDefault="006C6135" w:rsidP="004A0E5F">
      <w:pPr>
        <w:spacing w:after="0" w:line="240" w:lineRule="auto"/>
        <w:jc w:val="both"/>
      </w:pPr>
      <w:r>
        <w:t>Entrega: Ing. Mecánico Carlos Cortés</w:t>
      </w:r>
      <w:r w:rsidR="000C48F4">
        <w:t>,</w:t>
      </w:r>
      <w:r w:rsidR="00050633">
        <w:t xml:space="preserve"> </w:t>
      </w:r>
      <w:r>
        <w:t xml:space="preserve">Ing. </w:t>
      </w:r>
      <w:r w:rsidR="00781843">
        <w:t>de Automatización Sebastián Molina</w:t>
      </w:r>
      <w:r w:rsidR="00050633">
        <w:t xml:space="preserve"> - JP Bioingeniería SAS.</w:t>
      </w:r>
    </w:p>
    <w:p w:rsidR="004A0E5F" w:rsidRDefault="004A0E5F" w:rsidP="004A0E5F">
      <w:pPr>
        <w:spacing w:after="0" w:line="240" w:lineRule="auto"/>
        <w:jc w:val="both"/>
        <w:rPr>
          <w:b/>
        </w:rPr>
      </w:pPr>
    </w:p>
    <w:p w:rsidR="00D65259" w:rsidRDefault="00D65259" w:rsidP="004A0E5F">
      <w:pPr>
        <w:spacing w:after="0" w:line="240" w:lineRule="auto"/>
        <w:jc w:val="both"/>
        <w:rPr>
          <w:b/>
        </w:rPr>
      </w:pPr>
    </w:p>
    <w:p w:rsidR="00740BBF" w:rsidRPr="001F07A0" w:rsidRDefault="00CE281E" w:rsidP="004A0E5F">
      <w:pPr>
        <w:spacing w:after="0" w:line="240" w:lineRule="auto"/>
        <w:jc w:val="both"/>
        <w:rPr>
          <w:b/>
        </w:rPr>
      </w:pPr>
      <w:r>
        <w:rPr>
          <w:b/>
        </w:rPr>
        <w:t xml:space="preserve">Desarrollo de la </w:t>
      </w:r>
      <w:r w:rsidR="00781843">
        <w:rPr>
          <w:b/>
        </w:rPr>
        <w:t>cuarta</w:t>
      </w:r>
      <w:r>
        <w:rPr>
          <w:b/>
        </w:rPr>
        <w:t xml:space="preserve"> visita</w:t>
      </w:r>
      <w:r w:rsidR="00740BBF" w:rsidRPr="001F07A0">
        <w:rPr>
          <w:b/>
        </w:rPr>
        <w:t>:</w:t>
      </w:r>
    </w:p>
    <w:p w:rsidR="004A0E5F" w:rsidRDefault="004A0E5F" w:rsidP="004A0E5F">
      <w:pPr>
        <w:spacing w:after="0" w:line="240" w:lineRule="auto"/>
        <w:jc w:val="both"/>
        <w:rPr>
          <w:rFonts w:ascii="Cambria" w:hAnsi="Cambria"/>
          <w:bCs/>
          <w:kern w:val="24"/>
        </w:rPr>
      </w:pPr>
    </w:p>
    <w:p w:rsidR="004A0E5F" w:rsidRDefault="00050633" w:rsidP="004A0E5F">
      <w:pPr>
        <w:spacing w:after="0" w:line="240" w:lineRule="auto"/>
        <w:jc w:val="both"/>
        <w:rPr>
          <w:rFonts w:ascii="Cambria" w:hAnsi="Cambria"/>
          <w:bCs/>
          <w:kern w:val="24"/>
        </w:rPr>
      </w:pPr>
      <w:r>
        <w:rPr>
          <w:rFonts w:ascii="Cambria" w:hAnsi="Cambria"/>
          <w:bCs/>
          <w:kern w:val="24"/>
        </w:rPr>
        <w:t>Se realizó la revisión de cada pendiente</w:t>
      </w:r>
      <w:r w:rsidR="00167110">
        <w:rPr>
          <w:rFonts w:ascii="Cambria" w:hAnsi="Cambria"/>
          <w:bCs/>
          <w:kern w:val="24"/>
        </w:rPr>
        <w:t xml:space="preserve"> anotado en el Acta de la </w:t>
      </w:r>
      <w:r w:rsidR="00781843">
        <w:rPr>
          <w:rFonts w:ascii="Cambria" w:hAnsi="Cambria"/>
          <w:bCs/>
          <w:kern w:val="24"/>
        </w:rPr>
        <w:t>tercera</w:t>
      </w:r>
      <w:r w:rsidR="00167110">
        <w:rPr>
          <w:rFonts w:ascii="Cambria" w:hAnsi="Cambria"/>
          <w:bCs/>
          <w:kern w:val="24"/>
        </w:rPr>
        <w:t xml:space="preserve"> visita,</w:t>
      </w:r>
      <w:r>
        <w:rPr>
          <w:rFonts w:ascii="Cambria" w:hAnsi="Cambria"/>
          <w:bCs/>
          <w:kern w:val="24"/>
        </w:rPr>
        <w:t xml:space="preserve"> </w:t>
      </w:r>
      <w:r w:rsidR="00781843">
        <w:rPr>
          <w:rFonts w:ascii="Cambria" w:hAnsi="Cambria"/>
          <w:bCs/>
          <w:kern w:val="24"/>
        </w:rPr>
        <w:t>como se observa a continuación</w:t>
      </w:r>
      <w:r w:rsidR="004A0E5F">
        <w:rPr>
          <w:rFonts w:ascii="Cambria" w:hAnsi="Cambria"/>
          <w:bCs/>
          <w:kern w:val="24"/>
        </w:rPr>
        <w:t>:</w:t>
      </w:r>
    </w:p>
    <w:p w:rsidR="00050633" w:rsidRDefault="008F75DB" w:rsidP="004A0E5F">
      <w:pPr>
        <w:spacing w:after="0" w:line="240" w:lineRule="auto"/>
        <w:jc w:val="both"/>
        <w:rPr>
          <w:rFonts w:ascii="Cambria" w:hAnsi="Cambria"/>
          <w:bCs/>
          <w:kern w:val="24"/>
        </w:rPr>
      </w:pPr>
      <w:r>
        <w:rPr>
          <w:rFonts w:ascii="Cambria" w:hAnsi="Cambria"/>
          <w:bCs/>
          <w:kern w:val="24"/>
        </w:rPr>
        <w:t xml:space="preserve"> </w:t>
      </w:r>
    </w:p>
    <w:p w:rsidR="00781843" w:rsidRPr="00781843" w:rsidRDefault="00740BBF" w:rsidP="00781843">
      <w:pPr>
        <w:spacing w:after="0" w:line="240" w:lineRule="auto"/>
        <w:jc w:val="both"/>
        <w:rPr>
          <w:rFonts w:ascii="Cambria" w:hAnsi="Cambria"/>
          <w:bCs/>
          <w:kern w:val="24"/>
        </w:rPr>
      </w:pPr>
      <w:r>
        <w:rPr>
          <w:rFonts w:ascii="Cambria" w:hAnsi="Cambria"/>
          <w:bCs/>
          <w:kern w:val="24"/>
        </w:rPr>
        <w:t>Certificado de larga duración y alta resistenci</w:t>
      </w:r>
      <w:r w:rsidR="00050633">
        <w:rPr>
          <w:rFonts w:ascii="Cambria" w:hAnsi="Cambria"/>
          <w:bCs/>
          <w:kern w:val="24"/>
        </w:rPr>
        <w:t>a a la corrosión de los equipos.</w:t>
      </w:r>
      <w:r>
        <w:rPr>
          <w:rFonts w:ascii="Cambria" w:hAnsi="Cambria"/>
          <w:bCs/>
          <w:kern w:val="24"/>
        </w:rPr>
        <w:t xml:space="preserve"> </w:t>
      </w:r>
      <w:r w:rsidR="00781843">
        <w:rPr>
          <w:rFonts w:ascii="Cambria" w:hAnsi="Cambria"/>
          <w:bCs/>
          <w:kern w:val="24"/>
        </w:rPr>
        <w:t>En correo de fecha 22 de J</w:t>
      </w:r>
      <w:r w:rsidR="008A6AE5">
        <w:rPr>
          <w:rFonts w:ascii="Cambria" w:hAnsi="Cambria"/>
          <w:bCs/>
          <w:kern w:val="24"/>
        </w:rPr>
        <w:t>ulio de los corrientes, el Sr.</w:t>
      </w:r>
      <w:r w:rsidR="00781843">
        <w:rPr>
          <w:rFonts w:ascii="Cambria" w:hAnsi="Cambria"/>
          <w:bCs/>
          <w:kern w:val="24"/>
        </w:rPr>
        <w:t xml:space="preserve"> Campo </w:t>
      </w:r>
      <w:r w:rsidR="008A6AE5">
        <w:rPr>
          <w:rFonts w:ascii="Cambria" w:hAnsi="Cambria"/>
          <w:bCs/>
          <w:kern w:val="24"/>
        </w:rPr>
        <w:t>Elías</w:t>
      </w:r>
      <w:r w:rsidR="00781843">
        <w:rPr>
          <w:rFonts w:ascii="Cambria" w:hAnsi="Cambria"/>
          <w:bCs/>
          <w:kern w:val="24"/>
        </w:rPr>
        <w:t xml:space="preserve"> </w:t>
      </w:r>
      <w:r w:rsidR="008A6AE5">
        <w:rPr>
          <w:rFonts w:ascii="Cambria" w:hAnsi="Cambria"/>
          <w:bCs/>
          <w:kern w:val="24"/>
        </w:rPr>
        <w:t>Páez</w:t>
      </w:r>
      <w:r w:rsidR="00781843">
        <w:rPr>
          <w:rFonts w:ascii="Cambria" w:hAnsi="Cambria"/>
          <w:bCs/>
          <w:kern w:val="24"/>
        </w:rPr>
        <w:t xml:space="preserve">, gerente de la empresa </w:t>
      </w:r>
      <w:proofErr w:type="spellStart"/>
      <w:r w:rsidR="00781843">
        <w:rPr>
          <w:rFonts w:ascii="Cambria" w:hAnsi="Cambria"/>
          <w:bCs/>
          <w:kern w:val="24"/>
        </w:rPr>
        <w:t>Jp</w:t>
      </w:r>
      <w:proofErr w:type="spellEnd"/>
      <w:r w:rsidR="00781843">
        <w:rPr>
          <w:rFonts w:ascii="Cambria" w:hAnsi="Cambria"/>
          <w:bCs/>
          <w:kern w:val="24"/>
        </w:rPr>
        <w:t xml:space="preserve"> </w:t>
      </w:r>
      <w:proofErr w:type="spellStart"/>
      <w:r w:rsidR="00781843">
        <w:rPr>
          <w:rFonts w:ascii="Cambria" w:hAnsi="Cambria"/>
          <w:bCs/>
          <w:kern w:val="24"/>
        </w:rPr>
        <w:t>Ingloblal</w:t>
      </w:r>
      <w:proofErr w:type="spellEnd"/>
      <w:r w:rsidR="00781843">
        <w:rPr>
          <w:rFonts w:ascii="Cambria" w:hAnsi="Cambria"/>
          <w:bCs/>
          <w:kern w:val="24"/>
        </w:rPr>
        <w:t xml:space="preserve"> </w:t>
      </w:r>
      <w:proofErr w:type="spellStart"/>
      <w:r w:rsidR="00781843">
        <w:rPr>
          <w:rFonts w:ascii="Cambria" w:hAnsi="Cambria"/>
          <w:bCs/>
          <w:kern w:val="24"/>
        </w:rPr>
        <w:t>Cia</w:t>
      </w:r>
      <w:proofErr w:type="spellEnd"/>
      <w:r w:rsidR="00781843">
        <w:rPr>
          <w:rFonts w:ascii="Cambria" w:hAnsi="Cambria"/>
          <w:bCs/>
          <w:kern w:val="24"/>
        </w:rPr>
        <w:t>. Ltda., envió la ficha té</w:t>
      </w:r>
      <w:r w:rsidR="00781843" w:rsidRPr="00781843">
        <w:rPr>
          <w:rFonts w:ascii="Cambria" w:hAnsi="Cambria"/>
          <w:bCs/>
          <w:kern w:val="24"/>
        </w:rPr>
        <w:t>cnica del acero inoxidable 304</w:t>
      </w:r>
      <w:r w:rsidR="001C5712">
        <w:rPr>
          <w:rFonts w:ascii="Cambria" w:hAnsi="Cambria"/>
          <w:bCs/>
          <w:kern w:val="24"/>
        </w:rPr>
        <w:t xml:space="preserve"> (adjunta a la presente)</w:t>
      </w:r>
      <w:r w:rsidR="00781843">
        <w:rPr>
          <w:rFonts w:ascii="Cambria" w:hAnsi="Cambria"/>
          <w:bCs/>
          <w:kern w:val="24"/>
        </w:rPr>
        <w:t>. Según el gerente</w:t>
      </w:r>
      <w:r w:rsidR="001C5712">
        <w:rPr>
          <w:rFonts w:ascii="Cambria" w:hAnsi="Cambria"/>
          <w:bCs/>
          <w:kern w:val="24"/>
        </w:rPr>
        <w:t>,</w:t>
      </w:r>
      <w:r w:rsidR="00781843">
        <w:rPr>
          <w:rFonts w:ascii="Cambria" w:hAnsi="Cambria"/>
          <w:bCs/>
          <w:kern w:val="24"/>
        </w:rPr>
        <w:t xml:space="preserve"> con este tipo de acero </w:t>
      </w:r>
      <w:r w:rsidR="00781843" w:rsidRPr="00781843">
        <w:rPr>
          <w:rFonts w:ascii="Cambria" w:hAnsi="Cambria"/>
          <w:bCs/>
          <w:kern w:val="24"/>
        </w:rPr>
        <w:t>se realizó el cuerpo y la tapa de la autoclave</w:t>
      </w:r>
      <w:r w:rsidR="00781843">
        <w:rPr>
          <w:rFonts w:ascii="Cambria" w:hAnsi="Cambria"/>
          <w:bCs/>
          <w:kern w:val="24"/>
        </w:rPr>
        <w:t xml:space="preserve">, </w:t>
      </w:r>
      <w:r w:rsidR="001C5712">
        <w:rPr>
          <w:rFonts w:ascii="Cambria" w:hAnsi="Cambria"/>
          <w:bCs/>
          <w:kern w:val="24"/>
        </w:rPr>
        <w:t>afirma</w:t>
      </w:r>
      <w:r w:rsidR="00781843">
        <w:rPr>
          <w:rFonts w:ascii="Cambria" w:hAnsi="Cambria"/>
          <w:bCs/>
          <w:kern w:val="24"/>
        </w:rPr>
        <w:t xml:space="preserve"> que es </w:t>
      </w:r>
      <w:r w:rsidR="00781843" w:rsidRPr="00781843">
        <w:rPr>
          <w:rFonts w:ascii="Cambria" w:hAnsi="Cambria"/>
          <w:bCs/>
          <w:kern w:val="24"/>
        </w:rPr>
        <w:t xml:space="preserve">un acero con excelentes condiciones para la corrosión y </w:t>
      </w:r>
      <w:r w:rsidR="001C5712">
        <w:rPr>
          <w:rFonts w:ascii="Cambria" w:hAnsi="Cambria"/>
          <w:bCs/>
          <w:kern w:val="24"/>
        </w:rPr>
        <w:t>que</w:t>
      </w:r>
      <w:r w:rsidR="00781843" w:rsidRPr="00781843">
        <w:rPr>
          <w:rFonts w:ascii="Cambria" w:hAnsi="Cambria"/>
          <w:bCs/>
          <w:kern w:val="24"/>
        </w:rPr>
        <w:t xml:space="preserve"> los elementos que se fabrican con dicho material tendrán una larga vida útil.</w:t>
      </w:r>
      <w:r w:rsidR="001C5712">
        <w:rPr>
          <w:rFonts w:ascii="Cambria" w:hAnsi="Cambria"/>
          <w:bCs/>
          <w:kern w:val="24"/>
        </w:rPr>
        <w:t xml:space="preserve"> En su correo informa que l</w:t>
      </w:r>
      <w:r w:rsidR="00781843" w:rsidRPr="00781843">
        <w:rPr>
          <w:rFonts w:ascii="Cambria" w:hAnsi="Cambria"/>
          <w:bCs/>
          <w:kern w:val="24"/>
        </w:rPr>
        <w:t>a duración de una autoclave está ligada a la calidad del agua que se utilice dentro de ella y al buen m</w:t>
      </w:r>
      <w:r w:rsidR="001C5712">
        <w:rPr>
          <w:rFonts w:ascii="Cambria" w:hAnsi="Cambria"/>
          <w:bCs/>
          <w:kern w:val="24"/>
        </w:rPr>
        <w:t>antenimiento de las superficies, que e</w:t>
      </w:r>
      <w:r w:rsidR="00781843" w:rsidRPr="00781843">
        <w:rPr>
          <w:rFonts w:ascii="Cambria" w:hAnsi="Cambria"/>
          <w:bCs/>
          <w:kern w:val="24"/>
        </w:rPr>
        <w:t xml:space="preserve">n el manual </w:t>
      </w:r>
      <w:r w:rsidR="001C5712">
        <w:rPr>
          <w:rFonts w:ascii="Cambria" w:hAnsi="Cambria"/>
          <w:bCs/>
          <w:kern w:val="24"/>
        </w:rPr>
        <w:t>del equipo</w:t>
      </w:r>
      <w:r w:rsidR="00781843" w:rsidRPr="00781843">
        <w:rPr>
          <w:rFonts w:ascii="Cambria" w:hAnsi="Cambria"/>
          <w:bCs/>
          <w:kern w:val="24"/>
        </w:rPr>
        <w:t xml:space="preserve"> aparecen los requisitos que</w:t>
      </w:r>
      <w:r w:rsidR="001C5712">
        <w:rPr>
          <w:rFonts w:ascii="Cambria" w:hAnsi="Cambria"/>
          <w:bCs/>
          <w:kern w:val="24"/>
        </w:rPr>
        <w:t xml:space="preserve"> </w:t>
      </w:r>
      <w:r w:rsidR="00781843" w:rsidRPr="00781843">
        <w:rPr>
          <w:rFonts w:ascii="Cambria" w:hAnsi="Cambria"/>
          <w:bCs/>
          <w:kern w:val="24"/>
        </w:rPr>
        <w:t>debe tener el agua que se utilice en ellas.</w:t>
      </w:r>
      <w:r w:rsidR="001C5712">
        <w:rPr>
          <w:rFonts w:ascii="Cambria" w:hAnsi="Cambria"/>
          <w:bCs/>
          <w:kern w:val="24"/>
        </w:rPr>
        <w:t xml:space="preserve"> Manifiesta que e</w:t>
      </w:r>
      <w:r w:rsidR="00781843" w:rsidRPr="00781843">
        <w:rPr>
          <w:rFonts w:ascii="Cambria" w:hAnsi="Cambria"/>
          <w:bCs/>
          <w:kern w:val="24"/>
        </w:rPr>
        <w:t>n el evento que</w:t>
      </w:r>
      <w:r w:rsidR="001C5712">
        <w:rPr>
          <w:rFonts w:ascii="Cambria" w:hAnsi="Cambria"/>
          <w:bCs/>
          <w:kern w:val="24"/>
        </w:rPr>
        <w:t xml:space="preserve"> se tenga</w:t>
      </w:r>
      <w:r w:rsidR="00781843" w:rsidRPr="00781843">
        <w:rPr>
          <w:rFonts w:ascii="Cambria" w:hAnsi="Cambria"/>
          <w:bCs/>
          <w:kern w:val="24"/>
        </w:rPr>
        <w:t xml:space="preserve"> alguna duda</w:t>
      </w:r>
      <w:r w:rsidR="001C5712">
        <w:rPr>
          <w:rFonts w:ascii="Cambria" w:hAnsi="Cambria"/>
          <w:bCs/>
          <w:kern w:val="24"/>
        </w:rPr>
        <w:t>, se puede comunicar con su empresa, p</w:t>
      </w:r>
      <w:r w:rsidR="00781843" w:rsidRPr="00781843">
        <w:rPr>
          <w:rFonts w:ascii="Cambria" w:hAnsi="Cambria"/>
          <w:bCs/>
          <w:kern w:val="24"/>
        </w:rPr>
        <w:t xml:space="preserve">or otro lado, </w:t>
      </w:r>
      <w:r w:rsidR="001C5712">
        <w:rPr>
          <w:rFonts w:ascii="Cambria" w:hAnsi="Cambria"/>
          <w:bCs/>
          <w:kern w:val="24"/>
        </w:rPr>
        <w:t>aclara que dan una garantí</w:t>
      </w:r>
      <w:r w:rsidR="00781843" w:rsidRPr="00781843">
        <w:rPr>
          <w:rFonts w:ascii="Cambria" w:hAnsi="Cambria"/>
          <w:bCs/>
          <w:kern w:val="24"/>
        </w:rPr>
        <w:t>a</w:t>
      </w:r>
      <w:r w:rsidR="001C5712">
        <w:rPr>
          <w:rFonts w:ascii="Cambria" w:hAnsi="Cambria"/>
          <w:bCs/>
          <w:kern w:val="24"/>
        </w:rPr>
        <w:t xml:space="preserve"> legal</w:t>
      </w:r>
      <w:r w:rsidR="00781843" w:rsidRPr="00781843">
        <w:rPr>
          <w:rFonts w:ascii="Cambria" w:hAnsi="Cambria"/>
          <w:bCs/>
          <w:kern w:val="24"/>
        </w:rPr>
        <w:t xml:space="preserve"> de un año y una garantía extralegal de tres años por daños en los sistemas mecánicos de la máquina</w:t>
      </w:r>
      <w:r w:rsidR="001C5712">
        <w:rPr>
          <w:rFonts w:ascii="Cambria" w:hAnsi="Cambria"/>
          <w:bCs/>
          <w:kern w:val="24"/>
        </w:rPr>
        <w:t>,</w:t>
      </w:r>
      <w:r w:rsidR="00781843" w:rsidRPr="00781843">
        <w:rPr>
          <w:rFonts w:ascii="Cambria" w:hAnsi="Cambria"/>
          <w:bCs/>
          <w:kern w:val="24"/>
        </w:rPr>
        <w:t xml:space="preserve"> pero</w:t>
      </w:r>
      <w:r w:rsidR="001C5712">
        <w:rPr>
          <w:rFonts w:ascii="Cambria" w:hAnsi="Cambria"/>
          <w:bCs/>
          <w:kern w:val="24"/>
        </w:rPr>
        <w:t xml:space="preserve"> que</w:t>
      </w:r>
      <w:r w:rsidR="00781843" w:rsidRPr="00781843">
        <w:rPr>
          <w:rFonts w:ascii="Cambria" w:hAnsi="Cambria"/>
          <w:bCs/>
          <w:kern w:val="24"/>
        </w:rPr>
        <w:t xml:space="preserve"> una máquina con una buena calidad de agua puede durar de 10 a 15 años con desgastes mínimos</w:t>
      </w:r>
      <w:r w:rsidR="001C5712">
        <w:rPr>
          <w:rFonts w:ascii="Cambria" w:hAnsi="Cambria"/>
          <w:bCs/>
          <w:kern w:val="24"/>
        </w:rPr>
        <w:t>, sin embargo,</w:t>
      </w:r>
      <w:r w:rsidR="00781843" w:rsidRPr="00781843">
        <w:rPr>
          <w:rFonts w:ascii="Cambria" w:hAnsi="Cambria"/>
          <w:bCs/>
          <w:kern w:val="24"/>
        </w:rPr>
        <w:t xml:space="preserve"> se debe hacer un chequeo cada 2 años del espesor del tanque y de la puerta.</w:t>
      </w:r>
    </w:p>
    <w:p w:rsidR="004A0E5F" w:rsidRDefault="004A0E5F" w:rsidP="004A0E5F">
      <w:pPr>
        <w:spacing w:after="0" w:line="240" w:lineRule="auto"/>
        <w:jc w:val="both"/>
        <w:rPr>
          <w:rFonts w:ascii="Cambria" w:hAnsi="Cambria"/>
          <w:bCs/>
          <w:kern w:val="24"/>
        </w:rPr>
      </w:pPr>
    </w:p>
    <w:p w:rsidR="00401EB6" w:rsidRDefault="00740BBF" w:rsidP="00401EB6">
      <w:pPr>
        <w:spacing w:after="0" w:line="240" w:lineRule="auto"/>
        <w:jc w:val="both"/>
        <w:rPr>
          <w:rFonts w:ascii="Cambria" w:hAnsi="Cambria"/>
          <w:bCs/>
          <w:kern w:val="24"/>
        </w:rPr>
      </w:pPr>
      <w:r>
        <w:rPr>
          <w:rFonts w:ascii="Cambria" w:hAnsi="Cambria"/>
          <w:bCs/>
          <w:kern w:val="24"/>
        </w:rPr>
        <w:t>Verificación del buen funcionamient</w:t>
      </w:r>
      <w:r w:rsidR="00050633">
        <w:rPr>
          <w:rFonts w:ascii="Cambria" w:hAnsi="Cambria"/>
          <w:bCs/>
          <w:kern w:val="24"/>
        </w:rPr>
        <w:t>o y operación de la Autoclave</w:t>
      </w:r>
      <w:r w:rsidR="001C5712">
        <w:rPr>
          <w:rFonts w:ascii="Cambria" w:hAnsi="Cambria"/>
          <w:bCs/>
          <w:kern w:val="24"/>
        </w:rPr>
        <w:t>s</w:t>
      </w:r>
      <w:r w:rsidR="00050633">
        <w:rPr>
          <w:rFonts w:ascii="Cambria" w:hAnsi="Cambria"/>
          <w:bCs/>
          <w:kern w:val="24"/>
        </w:rPr>
        <w:t>.</w:t>
      </w:r>
      <w:r>
        <w:rPr>
          <w:rFonts w:ascii="Cambria" w:hAnsi="Cambria"/>
          <w:bCs/>
          <w:kern w:val="24"/>
        </w:rPr>
        <w:t xml:space="preserve"> </w:t>
      </w:r>
      <w:r w:rsidR="00050633">
        <w:rPr>
          <w:rFonts w:ascii="Cambria" w:hAnsi="Cambria"/>
          <w:bCs/>
          <w:kern w:val="24"/>
        </w:rPr>
        <w:t>En</w:t>
      </w:r>
      <w:r w:rsidR="001A28F0">
        <w:rPr>
          <w:rFonts w:ascii="Cambria" w:hAnsi="Cambria"/>
          <w:bCs/>
          <w:kern w:val="24"/>
        </w:rPr>
        <w:t xml:space="preserve"> la</w:t>
      </w:r>
      <w:r w:rsidR="00050633">
        <w:rPr>
          <w:rFonts w:ascii="Cambria" w:hAnsi="Cambria"/>
          <w:bCs/>
          <w:kern w:val="24"/>
        </w:rPr>
        <w:t xml:space="preserve"> tercera visita,</w:t>
      </w:r>
      <w:r>
        <w:rPr>
          <w:rFonts w:ascii="Cambria" w:hAnsi="Cambria"/>
          <w:bCs/>
          <w:kern w:val="24"/>
        </w:rPr>
        <w:t xml:space="preserve"> ambas autoclaves </w:t>
      </w:r>
      <w:r w:rsidR="001C5712">
        <w:rPr>
          <w:rFonts w:ascii="Cambria" w:hAnsi="Cambria"/>
          <w:bCs/>
          <w:kern w:val="24"/>
        </w:rPr>
        <w:t>mostraron</w:t>
      </w:r>
      <w:r w:rsidR="00074AE6">
        <w:rPr>
          <w:rFonts w:ascii="Cambria" w:hAnsi="Cambria"/>
          <w:bCs/>
          <w:kern w:val="24"/>
        </w:rPr>
        <w:t xml:space="preserve"> una temperatura</w:t>
      </w:r>
      <w:r w:rsidR="001C5712">
        <w:rPr>
          <w:rFonts w:ascii="Cambria" w:hAnsi="Cambria"/>
          <w:bCs/>
          <w:kern w:val="24"/>
        </w:rPr>
        <w:t xml:space="preserve"> ilógica</w:t>
      </w:r>
      <w:r w:rsidR="00074AE6">
        <w:rPr>
          <w:rFonts w:ascii="Cambria" w:hAnsi="Cambria"/>
          <w:bCs/>
          <w:kern w:val="24"/>
        </w:rPr>
        <w:t xml:space="preserve"> de 2</w:t>
      </w:r>
      <w:r w:rsidR="00F06F91">
        <w:rPr>
          <w:rFonts w:ascii="Cambria" w:hAnsi="Cambria"/>
          <w:bCs/>
          <w:kern w:val="24"/>
        </w:rPr>
        <w:t>43,5</w:t>
      </w:r>
      <w:r w:rsidR="00074AE6">
        <w:rPr>
          <w:rFonts w:ascii="Calibri" w:hAnsi="Calibri" w:cs="Calibri"/>
          <w:bCs/>
          <w:kern w:val="24"/>
        </w:rPr>
        <w:t>°</w:t>
      </w:r>
      <w:r w:rsidR="00074AE6">
        <w:rPr>
          <w:rFonts w:ascii="Cambria" w:hAnsi="Cambria"/>
          <w:bCs/>
          <w:kern w:val="24"/>
        </w:rPr>
        <w:t>C al encenderse para un segundo ciclo inmediato al primero.</w:t>
      </w:r>
      <w:r w:rsidR="001C5712">
        <w:rPr>
          <w:rFonts w:ascii="Cambria" w:hAnsi="Cambria"/>
          <w:bCs/>
          <w:kern w:val="24"/>
        </w:rPr>
        <w:t xml:space="preserve"> Desde</w:t>
      </w:r>
      <w:r w:rsidR="00074AE6">
        <w:rPr>
          <w:rFonts w:ascii="Cambria" w:hAnsi="Cambria"/>
          <w:bCs/>
          <w:kern w:val="24"/>
        </w:rPr>
        <w:t xml:space="preserve"> </w:t>
      </w:r>
      <w:r w:rsidR="001C5712">
        <w:rPr>
          <w:rFonts w:ascii="Cambria" w:hAnsi="Cambria"/>
          <w:bCs/>
          <w:kern w:val="24"/>
        </w:rPr>
        <w:t>la empresa c</w:t>
      </w:r>
      <w:r w:rsidR="000C48F4">
        <w:rPr>
          <w:rFonts w:ascii="Cambria" w:hAnsi="Cambria"/>
          <w:bCs/>
          <w:kern w:val="24"/>
        </w:rPr>
        <w:t xml:space="preserve">oncluyeron que la temperatura ilógica se presentaba por un error en la programación de cada equipo y que para solucionarlo era necesario </w:t>
      </w:r>
      <w:r w:rsidR="001C5712">
        <w:rPr>
          <w:rFonts w:ascii="Cambria" w:hAnsi="Cambria"/>
          <w:bCs/>
          <w:kern w:val="24"/>
        </w:rPr>
        <w:t>reemplazar las</w:t>
      </w:r>
      <w:r w:rsidR="000C48F4">
        <w:rPr>
          <w:rFonts w:ascii="Cambria" w:hAnsi="Cambria"/>
          <w:bCs/>
          <w:kern w:val="24"/>
        </w:rPr>
        <w:t xml:space="preserve"> tarjetas electrónicas</w:t>
      </w:r>
      <w:r w:rsidR="001C5712">
        <w:rPr>
          <w:rFonts w:ascii="Cambria" w:hAnsi="Cambria"/>
          <w:bCs/>
          <w:kern w:val="24"/>
        </w:rPr>
        <w:t xml:space="preserve">. El </w:t>
      </w:r>
      <w:r w:rsidR="008A6AE5">
        <w:rPr>
          <w:rFonts w:ascii="Cambria" w:hAnsi="Cambria"/>
          <w:bCs/>
          <w:kern w:val="24"/>
        </w:rPr>
        <w:t>Ing.</w:t>
      </w:r>
      <w:r w:rsidR="001C5712">
        <w:rPr>
          <w:rFonts w:ascii="Cambria" w:hAnsi="Cambria"/>
          <w:bCs/>
          <w:kern w:val="24"/>
        </w:rPr>
        <w:t xml:space="preserve"> Sebastián instaló tarjetas electrónicas actualizadas en reemplazo de las anteriores tarjetas, </w:t>
      </w:r>
      <w:r w:rsidR="001C5712" w:rsidRPr="00536B48">
        <w:rPr>
          <w:rFonts w:ascii="Cambria" w:hAnsi="Cambria"/>
          <w:bCs/>
          <w:kern w:val="24"/>
        </w:rPr>
        <w:t xml:space="preserve">esto conllevó </w:t>
      </w:r>
      <w:r w:rsidR="00536B48">
        <w:rPr>
          <w:rFonts w:ascii="Cambria" w:hAnsi="Cambria"/>
          <w:bCs/>
          <w:kern w:val="24"/>
        </w:rPr>
        <w:t>a la adaptación de conexiones a las nuevas tarjetas.</w:t>
      </w:r>
      <w:r w:rsidR="001C5712">
        <w:rPr>
          <w:rFonts w:ascii="Cambria" w:hAnsi="Cambria"/>
          <w:bCs/>
          <w:kern w:val="24"/>
        </w:rPr>
        <w:t xml:space="preserve"> </w:t>
      </w:r>
      <w:r w:rsidR="00401EB6">
        <w:rPr>
          <w:rFonts w:ascii="Cambria" w:hAnsi="Cambria"/>
          <w:bCs/>
          <w:kern w:val="24"/>
        </w:rPr>
        <w:t>Posteriormente se procedió a verificar el funcionamiento y operación de las Autoclaves,</w:t>
      </w:r>
      <w:r w:rsidR="00401EB6" w:rsidRPr="00401EB6">
        <w:rPr>
          <w:rFonts w:ascii="Cambria" w:hAnsi="Cambria"/>
          <w:bCs/>
          <w:kern w:val="24"/>
        </w:rPr>
        <w:t xml:space="preserve"> </w:t>
      </w:r>
      <w:r w:rsidR="00401EB6">
        <w:rPr>
          <w:rFonts w:ascii="Cambria" w:hAnsi="Cambria"/>
          <w:bCs/>
          <w:kern w:val="24"/>
        </w:rPr>
        <w:t xml:space="preserve">llevando a cabo ciclos de esterilización automáticos. </w:t>
      </w:r>
      <w:r w:rsidR="00401EB6">
        <w:rPr>
          <w:rFonts w:ascii="Cambria" w:hAnsi="Cambria"/>
          <w:bCs/>
          <w:kern w:val="24"/>
        </w:rPr>
        <w:t>Se inició con la Autoclave 2 (material sucio), sin embargo</w:t>
      </w:r>
      <w:r w:rsidR="00401EB6">
        <w:rPr>
          <w:rFonts w:ascii="Cambria" w:hAnsi="Cambria"/>
          <w:bCs/>
          <w:kern w:val="24"/>
        </w:rPr>
        <w:t xml:space="preserve">, cuando se estaba </w:t>
      </w:r>
      <w:r w:rsidR="00401EB6">
        <w:rPr>
          <w:rFonts w:ascii="Cambria" w:hAnsi="Cambria"/>
          <w:bCs/>
          <w:kern w:val="24"/>
        </w:rPr>
        <w:t>iniciando la fase de desfogue,</w:t>
      </w:r>
      <w:r w:rsidR="00401EB6">
        <w:rPr>
          <w:rFonts w:ascii="Cambria" w:hAnsi="Cambria"/>
          <w:bCs/>
          <w:kern w:val="24"/>
        </w:rPr>
        <w:t xml:space="preserve"> </w:t>
      </w:r>
      <w:r w:rsidR="00401EB6">
        <w:rPr>
          <w:rFonts w:ascii="Cambria" w:hAnsi="Cambria"/>
          <w:bCs/>
          <w:kern w:val="24"/>
        </w:rPr>
        <w:t xml:space="preserve">el </w:t>
      </w:r>
      <w:r w:rsidR="00401EB6">
        <w:rPr>
          <w:rFonts w:ascii="Cambria" w:hAnsi="Cambria"/>
          <w:bCs/>
          <w:kern w:val="24"/>
        </w:rPr>
        <w:t>vapor</w:t>
      </w:r>
      <w:r w:rsidR="00401EB6">
        <w:rPr>
          <w:rFonts w:ascii="Cambria" w:hAnsi="Cambria"/>
          <w:bCs/>
          <w:kern w:val="24"/>
        </w:rPr>
        <w:t xml:space="preserve"> </w:t>
      </w:r>
      <w:r w:rsidR="00401EB6">
        <w:rPr>
          <w:rFonts w:ascii="Cambria" w:hAnsi="Cambria"/>
          <w:bCs/>
          <w:kern w:val="24"/>
        </w:rPr>
        <w:lastRenderedPageBreak/>
        <w:t xml:space="preserve">generado se acumuló en </w:t>
      </w:r>
      <w:r w:rsidR="00401EB6">
        <w:rPr>
          <w:rFonts w:ascii="Cambria" w:hAnsi="Cambria"/>
          <w:bCs/>
          <w:kern w:val="24"/>
        </w:rPr>
        <w:t xml:space="preserve">el tubo PVC blanco </w:t>
      </w:r>
      <w:r w:rsidR="00401EB6">
        <w:rPr>
          <w:rFonts w:ascii="Cambria" w:hAnsi="Cambria"/>
          <w:bCs/>
          <w:kern w:val="24"/>
        </w:rPr>
        <w:t>(</w:t>
      </w:r>
      <w:r w:rsidR="00401EB6">
        <w:rPr>
          <w:rFonts w:ascii="Cambria" w:hAnsi="Cambria"/>
          <w:bCs/>
          <w:kern w:val="24"/>
        </w:rPr>
        <w:t>instalado por Crearte</w:t>
      </w:r>
      <w:r w:rsidR="00401EB6">
        <w:rPr>
          <w:rFonts w:ascii="Cambria" w:hAnsi="Cambria"/>
          <w:bCs/>
          <w:kern w:val="24"/>
        </w:rPr>
        <w:t>)</w:t>
      </w:r>
      <w:r w:rsidR="00401EB6">
        <w:rPr>
          <w:rFonts w:ascii="Cambria" w:hAnsi="Cambria"/>
          <w:bCs/>
          <w:kern w:val="24"/>
        </w:rPr>
        <w:t xml:space="preserve"> y </w:t>
      </w:r>
      <w:r w:rsidR="00401EB6">
        <w:rPr>
          <w:rFonts w:ascii="Cambria" w:hAnsi="Cambria"/>
          <w:bCs/>
          <w:kern w:val="24"/>
        </w:rPr>
        <w:t>condujo a su doblamiento</w:t>
      </w:r>
      <w:r w:rsidR="00401EB6">
        <w:rPr>
          <w:rFonts w:ascii="Cambria" w:hAnsi="Cambria"/>
          <w:bCs/>
          <w:kern w:val="24"/>
        </w:rPr>
        <w:t>, poniendo en riesgo las tomas eléctricas de</w:t>
      </w:r>
      <w:r w:rsidR="00401EB6">
        <w:rPr>
          <w:rFonts w:ascii="Cambria" w:hAnsi="Cambria"/>
          <w:bCs/>
          <w:kern w:val="24"/>
        </w:rPr>
        <w:t xml:space="preserve"> </w:t>
      </w:r>
      <w:r w:rsidR="00401EB6">
        <w:rPr>
          <w:rFonts w:ascii="Cambria" w:hAnsi="Cambria"/>
          <w:bCs/>
          <w:kern w:val="24"/>
        </w:rPr>
        <w:t>l</w:t>
      </w:r>
      <w:r w:rsidR="00401EB6">
        <w:rPr>
          <w:rFonts w:ascii="Cambria" w:hAnsi="Cambria"/>
          <w:bCs/>
          <w:kern w:val="24"/>
        </w:rPr>
        <w:t>os</w:t>
      </w:r>
      <w:r w:rsidR="00401EB6">
        <w:rPr>
          <w:rFonts w:ascii="Cambria" w:hAnsi="Cambria"/>
          <w:bCs/>
          <w:kern w:val="24"/>
        </w:rPr>
        <w:t xml:space="preserve"> equipo</w:t>
      </w:r>
      <w:r w:rsidR="00401EB6">
        <w:rPr>
          <w:rFonts w:ascii="Cambria" w:hAnsi="Cambria"/>
          <w:bCs/>
          <w:kern w:val="24"/>
        </w:rPr>
        <w:t>s</w:t>
      </w:r>
      <w:r w:rsidR="00401EB6">
        <w:rPr>
          <w:rFonts w:ascii="Cambria" w:hAnsi="Cambria"/>
          <w:bCs/>
          <w:kern w:val="24"/>
        </w:rPr>
        <w:t xml:space="preserve">. Hubo que apagar el equipo y suspender el ensayo de funcionamiento. </w:t>
      </w:r>
      <w:r w:rsidR="00EA2ADE">
        <w:rPr>
          <w:rFonts w:ascii="Cambria" w:hAnsi="Cambria"/>
          <w:bCs/>
          <w:kern w:val="24"/>
        </w:rPr>
        <w:t xml:space="preserve">La Prof. Dolly </w:t>
      </w:r>
      <w:r w:rsidR="00401EB6">
        <w:rPr>
          <w:rFonts w:ascii="Cambria" w:hAnsi="Cambria"/>
          <w:bCs/>
          <w:kern w:val="24"/>
        </w:rPr>
        <w:t>informó telefónicamente esta situación a la arquitecta</w:t>
      </w:r>
      <w:r w:rsidR="00EA2ADE">
        <w:rPr>
          <w:rFonts w:ascii="Cambria" w:hAnsi="Cambria"/>
          <w:bCs/>
          <w:kern w:val="24"/>
        </w:rPr>
        <w:t xml:space="preserve"> Alba de la empresa Crearte</w:t>
      </w:r>
      <w:r w:rsidR="00401EB6">
        <w:rPr>
          <w:rFonts w:ascii="Cambria" w:hAnsi="Cambria"/>
          <w:bCs/>
          <w:kern w:val="24"/>
        </w:rPr>
        <w:t xml:space="preserve"> y ella encomendó resolver esta situación al maestro Mario</w:t>
      </w:r>
      <w:r w:rsidR="00EA2ADE">
        <w:rPr>
          <w:rFonts w:ascii="Cambria" w:hAnsi="Cambria"/>
          <w:bCs/>
          <w:kern w:val="24"/>
        </w:rPr>
        <w:t xml:space="preserve"> Meneses, quien atendió la situación. </w:t>
      </w:r>
      <w:r w:rsidR="00401EB6">
        <w:rPr>
          <w:rFonts w:ascii="Cambria" w:hAnsi="Cambria"/>
          <w:bCs/>
          <w:kern w:val="24"/>
        </w:rPr>
        <w:t xml:space="preserve">Se decidió retirar el tubo PVC </w:t>
      </w:r>
      <w:r w:rsidR="00401EB6">
        <w:rPr>
          <w:rFonts w:ascii="Cambria" w:hAnsi="Cambria"/>
          <w:bCs/>
          <w:kern w:val="24"/>
        </w:rPr>
        <w:t>al cual estaban conectadas las mangueras verdes de desfogue</w:t>
      </w:r>
      <w:r w:rsidR="00401EB6">
        <w:rPr>
          <w:rFonts w:ascii="Cambria" w:hAnsi="Cambria"/>
          <w:bCs/>
          <w:kern w:val="24"/>
        </w:rPr>
        <w:t xml:space="preserve"> y conecta</w:t>
      </w:r>
      <w:r w:rsidR="00401EB6">
        <w:rPr>
          <w:rFonts w:ascii="Cambria" w:hAnsi="Cambria"/>
          <w:bCs/>
          <w:kern w:val="24"/>
        </w:rPr>
        <w:t>rl</w:t>
      </w:r>
      <w:r w:rsidR="00401EB6">
        <w:rPr>
          <w:rFonts w:ascii="Cambria" w:hAnsi="Cambria"/>
          <w:bCs/>
          <w:kern w:val="24"/>
        </w:rPr>
        <w:t>as directamente al desagüe. El sellamiento de este sistema lo realizará la empresa Crearte el día lunes 1 de Agosto, cuando se debe asegurar que no haya ningún escape de vapor al ambiente.</w:t>
      </w:r>
    </w:p>
    <w:p w:rsidR="006E5EFE" w:rsidRDefault="006E5EFE" w:rsidP="00401EB6">
      <w:pPr>
        <w:spacing w:after="0" w:line="240" w:lineRule="auto"/>
        <w:jc w:val="both"/>
        <w:rPr>
          <w:rFonts w:ascii="Cambria" w:hAnsi="Cambria"/>
          <w:bCs/>
          <w:kern w:val="24"/>
        </w:rPr>
      </w:pPr>
    </w:p>
    <w:p w:rsidR="006E5EFE" w:rsidRDefault="006E5EFE" w:rsidP="00401EB6">
      <w:pPr>
        <w:spacing w:after="0" w:line="240" w:lineRule="auto"/>
        <w:jc w:val="both"/>
        <w:rPr>
          <w:rFonts w:ascii="Cambria" w:hAnsi="Cambria"/>
          <w:bCs/>
          <w:kern w:val="24"/>
        </w:rPr>
      </w:pPr>
      <w:r>
        <w:rPr>
          <w:rFonts w:ascii="Cambria" w:hAnsi="Cambria"/>
          <w:bCs/>
          <w:kern w:val="24"/>
        </w:rPr>
        <w:t>Una vez solventada esta situación, se ensayaron al mismo tiempo las Autoclaves 1 (material limpio) y 2, con las mangueras de desfogue conectadas provisionalmente al desagüe.</w:t>
      </w:r>
      <w:r w:rsidR="007032E7">
        <w:rPr>
          <w:rFonts w:ascii="Cambria" w:hAnsi="Cambria"/>
          <w:bCs/>
          <w:kern w:val="24"/>
        </w:rPr>
        <w:t xml:space="preserve"> </w:t>
      </w:r>
      <w:r w:rsidR="00EA2ADE">
        <w:rPr>
          <w:rFonts w:ascii="Cambria" w:hAnsi="Cambria"/>
          <w:bCs/>
          <w:kern w:val="24"/>
        </w:rPr>
        <w:t>Cuando</w:t>
      </w:r>
      <w:r w:rsidR="007032E7">
        <w:rPr>
          <w:rFonts w:ascii="Cambria" w:hAnsi="Cambria"/>
          <w:bCs/>
          <w:kern w:val="24"/>
        </w:rPr>
        <w:t xml:space="preserve"> terminó el ciclo de esterilización en la Autoclave 2, se observaron las gráficas del comportamiento de la presión y la temperatura con respecto al tiempo, monitoreadas por el Ing. Sebastián desde su computador (conectado directamente a la tarjeta electrónica de control). Se comprobó que el equipo presentó un correcto funcionamiento. Se realizó en seguida un </w:t>
      </w:r>
      <w:r w:rsidR="000C6B2C">
        <w:rPr>
          <w:rFonts w:ascii="Cambria" w:hAnsi="Cambria"/>
          <w:bCs/>
          <w:kern w:val="24"/>
        </w:rPr>
        <w:t>segundo</w:t>
      </w:r>
      <w:r w:rsidR="007032E7">
        <w:rPr>
          <w:rFonts w:ascii="Cambria" w:hAnsi="Cambria"/>
          <w:bCs/>
          <w:kern w:val="24"/>
        </w:rPr>
        <w:t xml:space="preserve"> ciclo de esterilización en </w:t>
      </w:r>
      <w:r w:rsidR="008D0AEE">
        <w:rPr>
          <w:rFonts w:ascii="Cambria" w:hAnsi="Cambria"/>
          <w:bCs/>
          <w:kern w:val="24"/>
        </w:rPr>
        <w:t>ambas</w:t>
      </w:r>
      <w:r w:rsidR="007032E7">
        <w:rPr>
          <w:rFonts w:ascii="Cambria" w:hAnsi="Cambria"/>
          <w:bCs/>
          <w:kern w:val="24"/>
        </w:rPr>
        <w:t xml:space="preserve"> Autoclave</w:t>
      </w:r>
      <w:r w:rsidR="008D0AEE">
        <w:rPr>
          <w:rFonts w:ascii="Cambria" w:hAnsi="Cambria"/>
          <w:bCs/>
          <w:kern w:val="24"/>
        </w:rPr>
        <w:t>s</w:t>
      </w:r>
      <w:r w:rsidR="007032E7">
        <w:rPr>
          <w:rFonts w:ascii="Cambria" w:hAnsi="Cambria"/>
          <w:bCs/>
          <w:kern w:val="24"/>
        </w:rPr>
        <w:t xml:space="preserve"> y se verificó la no aparición de valores de temperatura ilógica en </w:t>
      </w:r>
      <w:r w:rsidR="008D0AEE">
        <w:rPr>
          <w:rFonts w:ascii="Cambria" w:hAnsi="Cambria"/>
          <w:bCs/>
          <w:kern w:val="24"/>
        </w:rPr>
        <w:t>los</w:t>
      </w:r>
      <w:r w:rsidR="007032E7">
        <w:rPr>
          <w:rFonts w:ascii="Cambria" w:hAnsi="Cambria"/>
          <w:bCs/>
          <w:kern w:val="24"/>
        </w:rPr>
        <w:t xml:space="preserve"> equipo</w:t>
      </w:r>
      <w:r w:rsidR="008D0AEE">
        <w:rPr>
          <w:rFonts w:ascii="Cambria" w:hAnsi="Cambria"/>
          <w:bCs/>
          <w:kern w:val="24"/>
        </w:rPr>
        <w:t>s</w:t>
      </w:r>
      <w:r w:rsidR="007032E7">
        <w:rPr>
          <w:rFonts w:ascii="Cambria" w:hAnsi="Cambria"/>
          <w:bCs/>
          <w:kern w:val="24"/>
        </w:rPr>
        <w:t>,</w:t>
      </w:r>
      <w:r w:rsidR="008D0AEE">
        <w:rPr>
          <w:rFonts w:ascii="Cambria" w:hAnsi="Cambria"/>
          <w:bCs/>
          <w:kern w:val="24"/>
        </w:rPr>
        <w:t xml:space="preserve"> comp</w:t>
      </w:r>
      <w:r w:rsidR="007032E7">
        <w:rPr>
          <w:rFonts w:ascii="Cambria" w:hAnsi="Cambria"/>
          <w:bCs/>
          <w:kern w:val="24"/>
        </w:rPr>
        <w:t>rob</w:t>
      </w:r>
      <w:r w:rsidR="008D0AEE">
        <w:rPr>
          <w:rFonts w:ascii="Cambria" w:hAnsi="Cambria"/>
          <w:bCs/>
          <w:kern w:val="24"/>
        </w:rPr>
        <w:t>ándose</w:t>
      </w:r>
      <w:r w:rsidR="007032E7">
        <w:rPr>
          <w:rFonts w:ascii="Cambria" w:hAnsi="Cambria"/>
          <w:bCs/>
          <w:kern w:val="24"/>
        </w:rPr>
        <w:t xml:space="preserve"> la corrección de este problema con las nuevas tarjetas electrónicas. </w:t>
      </w:r>
      <w:bookmarkStart w:id="0" w:name="_GoBack"/>
      <w:bookmarkEnd w:id="0"/>
    </w:p>
    <w:p w:rsidR="004A0E5F" w:rsidRPr="008F75DB" w:rsidRDefault="004A0E5F" w:rsidP="004A0E5F">
      <w:pPr>
        <w:spacing w:after="0" w:line="240" w:lineRule="auto"/>
        <w:jc w:val="both"/>
        <w:rPr>
          <w:rFonts w:ascii="Cambria" w:hAnsi="Cambria"/>
          <w:b/>
          <w:bCs/>
          <w:kern w:val="24"/>
        </w:rPr>
      </w:pPr>
    </w:p>
    <w:p w:rsidR="00D359A5" w:rsidRPr="005B484D" w:rsidRDefault="00D359A5" w:rsidP="004A0E5F">
      <w:pPr>
        <w:spacing w:after="0" w:line="240" w:lineRule="auto"/>
        <w:jc w:val="both"/>
        <w:rPr>
          <w:rFonts w:ascii="Cambria" w:hAnsi="Cambria"/>
          <w:b/>
          <w:bCs/>
          <w:kern w:val="24"/>
        </w:rPr>
      </w:pPr>
      <w:r>
        <w:rPr>
          <w:rFonts w:ascii="Cambria" w:hAnsi="Cambria"/>
          <w:bCs/>
          <w:kern w:val="24"/>
        </w:rPr>
        <w:t>V</w:t>
      </w:r>
      <w:r w:rsidR="00740BBF">
        <w:rPr>
          <w:rFonts w:ascii="Cambria" w:hAnsi="Cambria"/>
          <w:bCs/>
          <w:kern w:val="24"/>
        </w:rPr>
        <w:t>erificación de la calibración de</w:t>
      </w:r>
      <w:r>
        <w:rPr>
          <w:rFonts w:ascii="Cambria" w:hAnsi="Cambria"/>
          <w:bCs/>
          <w:kern w:val="24"/>
        </w:rPr>
        <w:t xml:space="preserve"> la presión en ambas autoclaves: La presión es diferente en el manómetro y en la pantalla.</w:t>
      </w:r>
      <w:r w:rsidR="00B31B03">
        <w:rPr>
          <w:rFonts w:ascii="Cambria" w:hAnsi="Cambria"/>
          <w:bCs/>
          <w:kern w:val="24"/>
        </w:rPr>
        <w:t xml:space="preserve"> En correo del 22 de Julio de los corrientes, el Sr. Campo afirma que </w:t>
      </w:r>
      <w:r w:rsidR="00B31B03" w:rsidRPr="00B31B03">
        <w:rPr>
          <w:rFonts w:ascii="Cambria" w:hAnsi="Cambria"/>
          <w:bCs/>
          <w:kern w:val="24"/>
        </w:rPr>
        <w:t>le entrega</w:t>
      </w:r>
      <w:r w:rsidR="00B31B03">
        <w:rPr>
          <w:rFonts w:ascii="Cambria" w:hAnsi="Cambria"/>
          <w:bCs/>
          <w:kern w:val="24"/>
        </w:rPr>
        <w:t>ron</w:t>
      </w:r>
      <w:r w:rsidR="00B31B03" w:rsidRPr="00B31B03">
        <w:rPr>
          <w:rFonts w:ascii="Cambria" w:hAnsi="Cambria"/>
          <w:bCs/>
          <w:kern w:val="24"/>
        </w:rPr>
        <w:t xml:space="preserve"> la certificación de la calibración de los manómetros al Ingeniero Alexander Portill</w:t>
      </w:r>
      <w:r w:rsidR="00B31B03">
        <w:rPr>
          <w:rFonts w:ascii="Cambria" w:hAnsi="Cambria"/>
          <w:bCs/>
          <w:kern w:val="24"/>
        </w:rPr>
        <w:t>a, que en caso de requerir una nueva certificación, és</w:t>
      </w:r>
      <w:r w:rsidR="00B31B03" w:rsidRPr="00B31B03">
        <w:rPr>
          <w:rFonts w:ascii="Cambria" w:hAnsi="Cambria"/>
          <w:bCs/>
          <w:kern w:val="24"/>
        </w:rPr>
        <w:t>ta tendría un costo ya que se requiere quitar los manómetros y traerlos para certificarlos.</w:t>
      </w:r>
      <w:r w:rsidR="000C6B2C">
        <w:rPr>
          <w:rFonts w:ascii="Cambria" w:hAnsi="Cambria"/>
          <w:bCs/>
          <w:kern w:val="24"/>
        </w:rPr>
        <w:t xml:space="preserve"> El Ing. Alexander informó que no recibió ninguna certificación de esta calibración.</w:t>
      </w:r>
      <w:r w:rsidR="00B31B03">
        <w:rPr>
          <w:rFonts w:ascii="Cambria" w:hAnsi="Cambria"/>
          <w:bCs/>
          <w:kern w:val="24"/>
        </w:rPr>
        <w:t xml:space="preserve"> </w:t>
      </w:r>
      <w:r w:rsidR="00D742F1">
        <w:rPr>
          <w:rFonts w:ascii="Cambria" w:hAnsi="Cambria"/>
          <w:bCs/>
          <w:kern w:val="24"/>
        </w:rPr>
        <w:t xml:space="preserve">El </w:t>
      </w:r>
      <w:r w:rsidR="00176287">
        <w:rPr>
          <w:rFonts w:ascii="Cambria" w:hAnsi="Cambria"/>
          <w:bCs/>
          <w:kern w:val="24"/>
        </w:rPr>
        <w:t xml:space="preserve">Ing. </w:t>
      </w:r>
      <w:r w:rsidR="00B31B03">
        <w:rPr>
          <w:rFonts w:ascii="Cambria" w:hAnsi="Cambria"/>
          <w:bCs/>
          <w:kern w:val="24"/>
        </w:rPr>
        <w:t>Sebastián verificó</w:t>
      </w:r>
      <w:r w:rsidR="00536B48">
        <w:rPr>
          <w:rFonts w:ascii="Cambria" w:hAnsi="Cambria"/>
          <w:bCs/>
          <w:kern w:val="24"/>
        </w:rPr>
        <w:t xml:space="preserve"> esta situación y estableció que la diferencia entre ambos sistemas</w:t>
      </w:r>
      <w:r w:rsidR="006E2B5C">
        <w:rPr>
          <w:rFonts w:ascii="Cambria" w:hAnsi="Cambria"/>
          <w:bCs/>
          <w:kern w:val="24"/>
        </w:rPr>
        <w:t xml:space="preserve"> de medición de presión</w:t>
      </w:r>
      <w:r w:rsidR="00536B48">
        <w:rPr>
          <w:rFonts w:ascii="Cambria" w:hAnsi="Cambria"/>
          <w:bCs/>
          <w:kern w:val="24"/>
        </w:rPr>
        <w:t xml:space="preserve"> e</w:t>
      </w:r>
      <w:r w:rsidR="006E2B5C">
        <w:rPr>
          <w:rFonts w:ascii="Cambria" w:hAnsi="Cambria"/>
          <w:bCs/>
          <w:kern w:val="24"/>
        </w:rPr>
        <w:t>s de +/-4 unidades</w:t>
      </w:r>
      <w:r w:rsidR="00536B48">
        <w:rPr>
          <w:rFonts w:ascii="Cambria" w:hAnsi="Cambria"/>
          <w:bCs/>
          <w:kern w:val="24"/>
        </w:rPr>
        <w:t>, esto se determinó al realizar la conversión de las unidades de presión para que sean comparables.</w:t>
      </w:r>
      <w:r w:rsidR="006E2B5C">
        <w:rPr>
          <w:rFonts w:ascii="Cambria" w:hAnsi="Cambria"/>
          <w:bCs/>
          <w:kern w:val="24"/>
        </w:rPr>
        <w:t xml:space="preserve"> El Ing. Sebastián aclaró que esta diferencia se puede considerar normal debido a la mayor precisión del sistema digital.</w:t>
      </w:r>
    </w:p>
    <w:p w:rsidR="004A0E5F" w:rsidRDefault="004A0E5F" w:rsidP="004A0E5F">
      <w:pPr>
        <w:spacing w:after="0" w:line="240" w:lineRule="auto"/>
        <w:jc w:val="both"/>
        <w:rPr>
          <w:rFonts w:ascii="Cambria" w:hAnsi="Cambria"/>
          <w:bCs/>
          <w:kern w:val="24"/>
        </w:rPr>
      </w:pPr>
    </w:p>
    <w:p w:rsidR="008249B4" w:rsidRDefault="00D359A5" w:rsidP="004A0E5F">
      <w:pPr>
        <w:spacing w:after="0" w:line="240" w:lineRule="auto"/>
        <w:jc w:val="both"/>
        <w:rPr>
          <w:rFonts w:ascii="Cambria" w:hAnsi="Cambria"/>
          <w:bCs/>
          <w:kern w:val="24"/>
        </w:rPr>
      </w:pPr>
      <w:r>
        <w:rPr>
          <w:rFonts w:ascii="Cambria" w:hAnsi="Cambria"/>
          <w:bCs/>
          <w:kern w:val="24"/>
        </w:rPr>
        <w:t>V</w:t>
      </w:r>
      <w:r w:rsidR="00740BBF">
        <w:rPr>
          <w:rFonts w:ascii="Cambria" w:hAnsi="Cambria"/>
          <w:bCs/>
          <w:kern w:val="24"/>
        </w:rPr>
        <w:t xml:space="preserve">erificación del funcionamiento integral de los equipos siguiendo lo descrito en el manual </w:t>
      </w:r>
      <w:r w:rsidR="00D742F1">
        <w:rPr>
          <w:rFonts w:ascii="Cambria" w:hAnsi="Cambria"/>
          <w:bCs/>
          <w:kern w:val="24"/>
        </w:rPr>
        <w:t>entregado</w:t>
      </w:r>
      <w:r w:rsidR="00EA2ADE">
        <w:rPr>
          <w:rFonts w:ascii="Cambria" w:hAnsi="Cambria"/>
          <w:bCs/>
          <w:kern w:val="24"/>
        </w:rPr>
        <w:t xml:space="preserve"> electrónicamente</w:t>
      </w:r>
      <w:r w:rsidR="00D742F1">
        <w:rPr>
          <w:rFonts w:ascii="Cambria" w:hAnsi="Cambria"/>
          <w:bCs/>
          <w:kern w:val="24"/>
        </w:rPr>
        <w:t xml:space="preserve"> por la empresa.</w:t>
      </w:r>
      <w:r w:rsidR="00257E86">
        <w:rPr>
          <w:rFonts w:ascii="Cambria" w:hAnsi="Cambria"/>
          <w:bCs/>
          <w:kern w:val="24"/>
        </w:rPr>
        <w:t xml:space="preserve"> </w:t>
      </w:r>
      <w:r w:rsidR="00B31B03">
        <w:rPr>
          <w:rFonts w:ascii="Cambria" w:hAnsi="Cambria"/>
          <w:bCs/>
          <w:kern w:val="24"/>
        </w:rPr>
        <w:t>En la tercera visita quedó pendiente verificar el drenaje</w:t>
      </w:r>
      <w:r w:rsidR="000C6B2C">
        <w:rPr>
          <w:rFonts w:ascii="Cambria" w:hAnsi="Cambria"/>
          <w:bCs/>
          <w:kern w:val="24"/>
        </w:rPr>
        <w:t xml:space="preserve"> del equipo</w:t>
      </w:r>
      <w:r w:rsidR="00B31B03">
        <w:rPr>
          <w:rFonts w:ascii="Cambria" w:hAnsi="Cambria"/>
          <w:bCs/>
          <w:kern w:val="24"/>
        </w:rPr>
        <w:t xml:space="preserve">. </w:t>
      </w:r>
      <w:r w:rsidR="008A6AE5">
        <w:rPr>
          <w:rFonts w:ascii="Cambria" w:hAnsi="Cambria"/>
          <w:bCs/>
          <w:kern w:val="24"/>
        </w:rPr>
        <w:t>E</w:t>
      </w:r>
      <w:r w:rsidR="00B31B03">
        <w:rPr>
          <w:rFonts w:ascii="Cambria" w:hAnsi="Cambria"/>
          <w:bCs/>
          <w:kern w:val="24"/>
        </w:rPr>
        <w:t>n correo del 22 de Julio de los corrientes,</w:t>
      </w:r>
      <w:r w:rsidR="008A6AE5" w:rsidRPr="008A6AE5">
        <w:rPr>
          <w:rFonts w:ascii="Cambria" w:hAnsi="Cambria"/>
          <w:bCs/>
          <w:kern w:val="24"/>
        </w:rPr>
        <w:t xml:space="preserve"> </w:t>
      </w:r>
      <w:r w:rsidR="008A6AE5">
        <w:rPr>
          <w:rFonts w:ascii="Cambria" w:hAnsi="Cambria"/>
          <w:bCs/>
          <w:kern w:val="24"/>
        </w:rPr>
        <w:t xml:space="preserve">el Sr. Campo </w:t>
      </w:r>
      <w:r w:rsidR="00B31B03">
        <w:rPr>
          <w:rFonts w:ascii="Cambria" w:hAnsi="Cambria"/>
          <w:bCs/>
          <w:kern w:val="24"/>
        </w:rPr>
        <w:t xml:space="preserve">afirma que </w:t>
      </w:r>
      <w:r w:rsidR="00B31B03" w:rsidRPr="00B31B03">
        <w:rPr>
          <w:rFonts w:ascii="Cambria" w:hAnsi="Cambria"/>
          <w:bCs/>
          <w:kern w:val="24"/>
        </w:rPr>
        <w:t>l</w:t>
      </w:r>
      <w:r w:rsidR="008A6AE5">
        <w:rPr>
          <w:rFonts w:ascii="Cambria" w:hAnsi="Cambria"/>
          <w:bCs/>
          <w:kern w:val="24"/>
        </w:rPr>
        <w:t>a maquina drena automáticamente</w:t>
      </w:r>
      <w:r w:rsidR="00B31B03" w:rsidRPr="00B31B03">
        <w:rPr>
          <w:rFonts w:ascii="Cambria" w:hAnsi="Cambria"/>
          <w:bCs/>
          <w:kern w:val="24"/>
        </w:rPr>
        <w:t xml:space="preserve"> </w:t>
      </w:r>
      <w:r w:rsidR="008A6AE5">
        <w:rPr>
          <w:rFonts w:ascii="Cambria" w:hAnsi="Cambria"/>
          <w:bCs/>
          <w:kern w:val="24"/>
        </w:rPr>
        <w:t>y que</w:t>
      </w:r>
      <w:r w:rsidR="00B31B03">
        <w:rPr>
          <w:rFonts w:ascii="Cambria" w:hAnsi="Cambria"/>
          <w:bCs/>
          <w:kern w:val="24"/>
        </w:rPr>
        <w:t xml:space="preserve"> </w:t>
      </w:r>
      <w:r w:rsidR="00B31B03" w:rsidRPr="00B31B03">
        <w:rPr>
          <w:rFonts w:ascii="Cambria" w:hAnsi="Cambria"/>
          <w:bCs/>
          <w:kern w:val="24"/>
        </w:rPr>
        <w:t xml:space="preserve">sin embargo, </w:t>
      </w:r>
      <w:r w:rsidR="00B31B03">
        <w:rPr>
          <w:rFonts w:ascii="Cambria" w:hAnsi="Cambria"/>
          <w:bCs/>
          <w:kern w:val="24"/>
        </w:rPr>
        <w:t xml:space="preserve">se revisará </w:t>
      </w:r>
      <w:r w:rsidR="00B31B03" w:rsidRPr="00B31B03">
        <w:rPr>
          <w:rFonts w:ascii="Cambria" w:hAnsi="Cambria"/>
          <w:bCs/>
          <w:kern w:val="24"/>
        </w:rPr>
        <w:t>est</w:t>
      </w:r>
      <w:r w:rsidR="00B31B03">
        <w:rPr>
          <w:rFonts w:ascii="Cambria" w:hAnsi="Cambria"/>
          <w:bCs/>
          <w:kern w:val="24"/>
        </w:rPr>
        <w:t>a situación en esta visita.</w:t>
      </w:r>
      <w:r w:rsidR="00B31B03" w:rsidRPr="00B31B03">
        <w:rPr>
          <w:rFonts w:ascii="Cambria" w:hAnsi="Cambria"/>
          <w:bCs/>
          <w:kern w:val="24"/>
        </w:rPr>
        <w:t xml:space="preserve"> </w:t>
      </w:r>
      <w:r w:rsidR="00BC0ACF">
        <w:rPr>
          <w:rFonts w:ascii="Cambria" w:hAnsi="Cambria"/>
          <w:bCs/>
          <w:kern w:val="24"/>
        </w:rPr>
        <w:t xml:space="preserve">El Ing. Sebastián </w:t>
      </w:r>
      <w:r w:rsidR="00401EB6">
        <w:rPr>
          <w:rFonts w:ascii="Cambria" w:hAnsi="Cambria"/>
          <w:bCs/>
          <w:kern w:val="24"/>
        </w:rPr>
        <w:t>al revisar</w:t>
      </w:r>
      <w:r w:rsidR="00BC0ACF">
        <w:rPr>
          <w:rFonts w:ascii="Cambria" w:hAnsi="Cambria"/>
          <w:bCs/>
          <w:kern w:val="24"/>
        </w:rPr>
        <w:t xml:space="preserve"> el sistema de drenaje, </w:t>
      </w:r>
      <w:r w:rsidR="00401EB6">
        <w:rPr>
          <w:rFonts w:ascii="Cambria" w:hAnsi="Cambria"/>
          <w:bCs/>
          <w:kern w:val="24"/>
        </w:rPr>
        <w:t>informó</w:t>
      </w:r>
      <w:r w:rsidR="00BC0ACF">
        <w:rPr>
          <w:rFonts w:ascii="Cambria" w:hAnsi="Cambria"/>
          <w:bCs/>
          <w:kern w:val="24"/>
        </w:rPr>
        <w:t xml:space="preserve"> que se había realizado una conexión equivocada de las mangueras de drenaje (mangueras blancas), ya que estaban conectadas a un sistema de entrada de agua, que éstas debían ir a un sifón para desagüe.</w:t>
      </w:r>
    </w:p>
    <w:p w:rsidR="00BC0ACF" w:rsidRDefault="00BC0ACF" w:rsidP="004A0E5F">
      <w:pPr>
        <w:spacing w:after="0" w:line="240" w:lineRule="auto"/>
        <w:jc w:val="both"/>
        <w:rPr>
          <w:rFonts w:ascii="Cambria" w:hAnsi="Cambria"/>
          <w:bCs/>
          <w:kern w:val="24"/>
        </w:rPr>
      </w:pPr>
    </w:p>
    <w:p w:rsidR="001575D1" w:rsidRDefault="00BC0ACF" w:rsidP="004A0E5F">
      <w:pPr>
        <w:spacing w:after="0" w:line="240" w:lineRule="auto"/>
        <w:jc w:val="both"/>
        <w:rPr>
          <w:rFonts w:ascii="Cambria" w:hAnsi="Cambria"/>
          <w:bCs/>
          <w:kern w:val="24"/>
        </w:rPr>
      </w:pPr>
      <w:r>
        <w:rPr>
          <w:rFonts w:ascii="Cambria" w:hAnsi="Cambria"/>
          <w:bCs/>
          <w:kern w:val="24"/>
        </w:rPr>
        <w:t>Para solucionar esta situación</w:t>
      </w:r>
      <w:r w:rsidR="000C6B2C">
        <w:rPr>
          <w:rFonts w:ascii="Cambria" w:hAnsi="Cambria"/>
          <w:bCs/>
          <w:kern w:val="24"/>
        </w:rPr>
        <w:t>,</w:t>
      </w:r>
      <w:r>
        <w:rPr>
          <w:rFonts w:ascii="Cambria" w:hAnsi="Cambria"/>
          <w:bCs/>
          <w:kern w:val="24"/>
        </w:rPr>
        <w:t xml:space="preserve"> </w:t>
      </w:r>
      <w:proofErr w:type="gramStart"/>
      <w:r>
        <w:rPr>
          <w:rFonts w:ascii="Cambria" w:hAnsi="Cambria"/>
          <w:bCs/>
          <w:kern w:val="24"/>
        </w:rPr>
        <w:t>la</w:t>
      </w:r>
      <w:proofErr w:type="gramEnd"/>
      <w:r>
        <w:rPr>
          <w:rFonts w:ascii="Cambria" w:hAnsi="Cambria"/>
          <w:bCs/>
          <w:kern w:val="24"/>
        </w:rPr>
        <w:t xml:space="preserve"> Prof. Dolly se comunicó</w:t>
      </w:r>
      <w:r w:rsidR="00EA2ADE">
        <w:rPr>
          <w:rFonts w:ascii="Cambria" w:hAnsi="Cambria"/>
          <w:bCs/>
          <w:kern w:val="24"/>
        </w:rPr>
        <w:t xml:space="preserve"> nuevamente</w:t>
      </w:r>
      <w:r>
        <w:rPr>
          <w:rFonts w:ascii="Cambria" w:hAnsi="Cambria"/>
          <w:bCs/>
          <w:kern w:val="24"/>
        </w:rPr>
        <w:t xml:space="preserve"> con </w:t>
      </w:r>
      <w:r w:rsidR="00EA2ADE">
        <w:rPr>
          <w:rFonts w:ascii="Cambria" w:hAnsi="Cambria"/>
          <w:bCs/>
          <w:kern w:val="24"/>
        </w:rPr>
        <w:t xml:space="preserve">la arquitecta Alba, quien </w:t>
      </w:r>
      <w:r>
        <w:rPr>
          <w:rFonts w:ascii="Cambria" w:hAnsi="Cambria"/>
          <w:bCs/>
          <w:kern w:val="24"/>
        </w:rPr>
        <w:t xml:space="preserve">explicó que las conexiones de las mangueras se realizaron siguiendo las instrucciones dadas por la Prof. Milena Guerrero, sin embargo, </w:t>
      </w:r>
      <w:r w:rsidR="00EA2ADE">
        <w:rPr>
          <w:rFonts w:ascii="Cambria" w:hAnsi="Cambria"/>
          <w:bCs/>
          <w:kern w:val="24"/>
        </w:rPr>
        <w:t>encomendó</w:t>
      </w:r>
      <w:r>
        <w:rPr>
          <w:rFonts w:ascii="Cambria" w:hAnsi="Cambria"/>
          <w:bCs/>
          <w:kern w:val="24"/>
        </w:rPr>
        <w:t xml:space="preserve"> al maestro Mario para que se entreviste con el Ing. Sebastián y se pueda dar la correcta conexión de las mangueras. El maestro Mario junto con el Ing. Sebastián</w:t>
      </w:r>
      <w:r w:rsidR="00374319">
        <w:rPr>
          <w:rFonts w:ascii="Cambria" w:hAnsi="Cambria"/>
          <w:bCs/>
          <w:kern w:val="24"/>
        </w:rPr>
        <w:t>,</w:t>
      </w:r>
      <w:r>
        <w:rPr>
          <w:rFonts w:ascii="Cambria" w:hAnsi="Cambria"/>
          <w:bCs/>
          <w:kern w:val="24"/>
        </w:rPr>
        <w:t xml:space="preserve"> revisaron l</w:t>
      </w:r>
      <w:r w:rsidR="000C11BB">
        <w:rPr>
          <w:rFonts w:ascii="Cambria" w:hAnsi="Cambria"/>
          <w:bCs/>
          <w:kern w:val="24"/>
        </w:rPr>
        <w:t>a situación y se resolvió realizar dos huecos sobre el sifón ubicado en el piso del laboratorio para poder instalar allí las mangueras para el drenaje</w:t>
      </w:r>
      <w:r w:rsidR="00747139">
        <w:rPr>
          <w:rFonts w:ascii="Cambria" w:hAnsi="Cambria"/>
          <w:bCs/>
          <w:kern w:val="24"/>
        </w:rPr>
        <w:t>, además</w:t>
      </w:r>
      <w:r w:rsidR="00536B48">
        <w:rPr>
          <w:rFonts w:ascii="Cambria" w:hAnsi="Cambria"/>
          <w:bCs/>
          <w:kern w:val="24"/>
        </w:rPr>
        <w:t xml:space="preserve"> se retiró el tubo de PVC al cua</w:t>
      </w:r>
      <w:r w:rsidR="00747139">
        <w:rPr>
          <w:rFonts w:ascii="Cambria" w:hAnsi="Cambria"/>
          <w:bCs/>
          <w:kern w:val="24"/>
        </w:rPr>
        <w:t>l estaban conectadas las mangueras blancas y se selló esta entrada de agua.</w:t>
      </w:r>
    </w:p>
    <w:p w:rsidR="00401EB6" w:rsidRDefault="00401EB6" w:rsidP="004A0E5F">
      <w:pPr>
        <w:spacing w:after="0" w:line="240" w:lineRule="auto"/>
        <w:jc w:val="both"/>
        <w:rPr>
          <w:rFonts w:ascii="Cambria" w:hAnsi="Cambria"/>
          <w:bCs/>
          <w:kern w:val="24"/>
        </w:rPr>
      </w:pPr>
    </w:p>
    <w:p w:rsidR="00401EB6" w:rsidRDefault="00401EB6" w:rsidP="004A0E5F">
      <w:pPr>
        <w:spacing w:after="0" w:line="240" w:lineRule="auto"/>
        <w:jc w:val="both"/>
        <w:rPr>
          <w:rFonts w:ascii="Cambria" w:hAnsi="Cambria"/>
          <w:bCs/>
          <w:kern w:val="24"/>
        </w:rPr>
      </w:pPr>
      <w:r>
        <w:rPr>
          <w:rFonts w:ascii="Cambria" w:hAnsi="Cambria"/>
          <w:bCs/>
          <w:kern w:val="24"/>
        </w:rPr>
        <w:t>Una vez dada la correcta conexión de las mangueras se observó que al abrir la válvula que permite la salida del líquido se observó la salida del agua desde la autoclave.</w:t>
      </w:r>
    </w:p>
    <w:p w:rsidR="000C6B2C" w:rsidRDefault="000C6B2C" w:rsidP="004A0E5F">
      <w:pPr>
        <w:spacing w:after="0" w:line="240" w:lineRule="auto"/>
        <w:jc w:val="both"/>
        <w:rPr>
          <w:rFonts w:ascii="Cambria" w:hAnsi="Cambria"/>
          <w:bCs/>
          <w:kern w:val="24"/>
        </w:rPr>
      </w:pPr>
    </w:p>
    <w:p w:rsidR="000C6B2C" w:rsidRDefault="000C6B2C" w:rsidP="004A0E5F">
      <w:pPr>
        <w:spacing w:after="0" w:line="240" w:lineRule="auto"/>
        <w:jc w:val="both"/>
        <w:rPr>
          <w:rFonts w:ascii="Cambria" w:hAnsi="Cambria"/>
          <w:bCs/>
          <w:kern w:val="24"/>
        </w:rPr>
      </w:pPr>
      <w:r>
        <w:rPr>
          <w:rFonts w:ascii="Cambria" w:hAnsi="Cambria"/>
          <w:bCs/>
          <w:kern w:val="24"/>
        </w:rPr>
        <w:lastRenderedPageBreak/>
        <w:t>Finalmente se acuerda observar las autoclaves durante la siguiente semana para informar alguna novedad y recibir la asistencia de la empresa.</w:t>
      </w:r>
    </w:p>
    <w:p w:rsidR="001575D1" w:rsidRDefault="001575D1" w:rsidP="004A0E5F">
      <w:pPr>
        <w:spacing w:after="0" w:line="240" w:lineRule="auto"/>
        <w:jc w:val="both"/>
        <w:rPr>
          <w:rFonts w:ascii="Cambria" w:hAnsi="Cambria"/>
          <w:bCs/>
          <w:kern w:val="24"/>
        </w:rPr>
      </w:pPr>
    </w:p>
    <w:p w:rsidR="001575D1" w:rsidRPr="000C48F4" w:rsidRDefault="001575D1" w:rsidP="004A0E5F">
      <w:pPr>
        <w:spacing w:after="0" w:line="240" w:lineRule="auto"/>
        <w:jc w:val="both"/>
        <w:rPr>
          <w:rFonts w:ascii="Cambria" w:hAnsi="Cambria"/>
          <w:bCs/>
          <w:kern w:val="24"/>
        </w:rPr>
      </w:pPr>
    </w:p>
    <w:p w:rsidR="008D5A7E" w:rsidRDefault="008D5A7E" w:rsidP="004A0E5F">
      <w:pPr>
        <w:spacing w:after="0" w:line="240" w:lineRule="auto"/>
        <w:jc w:val="both"/>
        <w:rPr>
          <w:rFonts w:ascii="Cambria" w:hAnsi="Cambria"/>
          <w:bCs/>
          <w:kern w:val="24"/>
        </w:rPr>
      </w:pPr>
    </w:p>
    <w:p w:rsidR="00A5224E" w:rsidRPr="004A0E5F" w:rsidRDefault="00A5224E" w:rsidP="004A0E5F">
      <w:pPr>
        <w:spacing w:after="0" w:line="240" w:lineRule="auto"/>
        <w:jc w:val="both"/>
        <w:rPr>
          <w:rFonts w:ascii="Cambria" w:hAnsi="Cambria"/>
          <w:bCs/>
          <w:kern w:val="24"/>
        </w:rPr>
      </w:pPr>
      <w:r>
        <w:rPr>
          <w:rFonts w:ascii="Cambria" w:hAnsi="Cambria"/>
          <w:bCs/>
          <w:kern w:val="24"/>
        </w:rPr>
        <w:t xml:space="preserve">Se firma en constancia, </w:t>
      </w:r>
      <w:r w:rsidRPr="004A0E5F">
        <w:rPr>
          <w:rFonts w:ascii="Cambria" w:hAnsi="Cambria"/>
          <w:bCs/>
          <w:kern w:val="24"/>
        </w:rPr>
        <w:t>Ju</w:t>
      </w:r>
      <w:r w:rsidR="00B31B03">
        <w:rPr>
          <w:rFonts w:ascii="Cambria" w:hAnsi="Cambria"/>
          <w:bCs/>
          <w:kern w:val="24"/>
        </w:rPr>
        <w:t>lio</w:t>
      </w:r>
      <w:r w:rsidRPr="004A0E5F">
        <w:rPr>
          <w:rFonts w:ascii="Cambria" w:hAnsi="Cambria"/>
          <w:bCs/>
          <w:kern w:val="24"/>
        </w:rPr>
        <w:t xml:space="preserve"> </w:t>
      </w:r>
      <w:r w:rsidR="008D5A7E">
        <w:rPr>
          <w:rFonts w:ascii="Cambria" w:hAnsi="Cambria"/>
          <w:bCs/>
          <w:kern w:val="24"/>
        </w:rPr>
        <w:t>30</w:t>
      </w:r>
      <w:r w:rsidRPr="004A0E5F">
        <w:rPr>
          <w:rFonts w:ascii="Cambria" w:hAnsi="Cambria"/>
          <w:bCs/>
          <w:kern w:val="24"/>
        </w:rPr>
        <w:t xml:space="preserve"> de 2016 </w:t>
      </w:r>
      <w:r w:rsidR="004A0E5F" w:rsidRPr="00EA2ADE">
        <w:rPr>
          <w:rFonts w:ascii="Cambria" w:hAnsi="Cambria"/>
          <w:bCs/>
          <w:kern w:val="24"/>
        </w:rPr>
        <w:t>3</w:t>
      </w:r>
      <w:r w:rsidRPr="00EA2ADE">
        <w:rPr>
          <w:rFonts w:ascii="Cambria" w:hAnsi="Cambria"/>
          <w:bCs/>
          <w:kern w:val="24"/>
        </w:rPr>
        <w:t>:</w:t>
      </w:r>
      <w:r w:rsidR="005B484D" w:rsidRPr="00EA2ADE">
        <w:rPr>
          <w:rFonts w:ascii="Cambria" w:hAnsi="Cambria"/>
          <w:bCs/>
          <w:kern w:val="24"/>
        </w:rPr>
        <w:t>1</w:t>
      </w:r>
      <w:r w:rsidR="008D0AEE">
        <w:rPr>
          <w:rFonts w:ascii="Cambria" w:hAnsi="Cambria"/>
          <w:bCs/>
          <w:kern w:val="24"/>
        </w:rPr>
        <w:t>9</w:t>
      </w:r>
      <w:r w:rsidRPr="00EA2ADE">
        <w:rPr>
          <w:rFonts w:ascii="Cambria" w:hAnsi="Cambria"/>
          <w:bCs/>
          <w:kern w:val="24"/>
        </w:rPr>
        <w:t xml:space="preserve"> </w:t>
      </w:r>
      <w:r w:rsidRPr="004A0E5F">
        <w:rPr>
          <w:rFonts w:ascii="Cambria" w:hAnsi="Cambria"/>
          <w:bCs/>
          <w:kern w:val="24"/>
        </w:rPr>
        <w:t>PM.</w:t>
      </w:r>
    </w:p>
    <w:p w:rsidR="00A5224E" w:rsidRDefault="00A5224E" w:rsidP="004A0E5F">
      <w:pPr>
        <w:spacing w:after="0" w:line="240" w:lineRule="auto"/>
        <w:jc w:val="both"/>
        <w:rPr>
          <w:rFonts w:ascii="Cambria" w:hAnsi="Cambria"/>
          <w:bCs/>
          <w:kern w:val="24"/>
        </w:rPr>
      </w:pPr>
    </w:p>
    <w:p w:rsidR="004A0E5F" w:rsidRDefault="004A0E5F" w:rsidP="004A0E5F">
      <w:pPr>
        <w:spacing w:after="0" w:line="240" w:lineRule="auto"/>
        <w:jc w:val="both"/>
        <w:rPr>
          <w:rFonts w:ascii="Cambria" w:hAnsi="Cambria"/>
          <w:b/>
          <w:bCs/>
          <w:kern w:val="24"/>
        </w:rPr>
      </w:pPr>
    </w:p>
    <w:p w:rsidR="004A0E5F" w:rsidRDefault="004A0E5F" w:rsidP="004A0E5F">
      <w:pPr>
        <w:spacing w:after="0" w:line="240" w:lineRule="auto"/>
        <w:jc w:val="both"/>
        <w:rPr>
          <w:rFonts w:ascii="Cambria" w:hAnsi="Cambria"/>
          <w:b/>
          <w:bCs/>
          <w:kern w:val="24"/>
        </w:rPr>
      </w:pPr>
    </w:p>
    <w:p w:rsidR="004A0E5F" w:rsidRDefault="004A0E5F" w:rsidP="004A0E5F">
      <w:pPr>
        <w:spacing w:after="0" w:line="240" w:lineRule="auto"/>
        <w:jc w:val="both"/>
        <w:rPr>
          <w:rFonts w:ascii="Cambria" w:hAnsi="Cambria"/>
          <w:b/>
          <w:bCs/>
          <w:kern w:val="24"/>
        </w:rPr>
      </w:pPr>
    </w:p>
    <w:p w:rsidR="000C48F4" w:rsidRDefault="000C48F4" w:rsidP="004A0E5F">
      <w:pPr>
        <w:spacing w:after="0" w:line="240" w:lineRule="auto"/>
        <w:jc w:val="both"/>
        <w:rPr>
          <w:rFonts w:ascii="Cambria" w:hAnsi="Cambria"/>
          <w:b/>
          <w:bCs/>
          <w:kern w:val="24"/>
        </w:rPr>
      </w:pPr>
    </w:p>
    <w:p w:rsidR="00A5224E" w:rsidRDefault="00A5224E" w:rsidP="00B31B03">
      <w:pPr>
        <w:spacing w:after="0" w:line="240" w:lineRule="auto"/>
        <w:jc w:val="both"/>
        <w:rPr>
          <w:rFonts w:ascii="Cambria" w:hAnsi="Cambria"/>
          <w:bCs/>
          <w:kern w:val="24"/>
        </w:rPr>
      </w:pPr>
      <w:r w:rsidRPr="006C6135">
        <w:rPr>
          <w:rFonts w:ascii="Cambria" w:hAnsi="Cambria"/>
          <w:b/>
          <w:bCs/>
          <w:kern w:val="24"/>
        </w:rPr>
        <w:t>CARLOS CORTÉS</w:t>
      </w:r>
      <w:r w:rsidR="00B31B03">
        <w:rPr>
          <w:rFonts w:ascii="Cambria" w:hAnsi="Cambria"/>
          <w:bCs/>
          <w:kern w:val="24"/>
        </w:rPr>
        <w:tab/>
      </w:r>
      <w:r w:rsidR="00B31B03">
        <w:rPr>
          <w:rFonts w:ascii="Cambria" w:hAnsi="Cambria"/>
          <w:bCs/>
          <w:kern w:val="24"/>
        </w:rPr>
        <w:tab/>
      </w:r>
      <w:r w:rsidR="00B31B03">
        <w:rPr>
          <w:rFonts w:ascii="Cambria" w:hAnsi="Cambria"/>
          <w:bCs/>
          <w:kern w:val="24"/>
        </w:rPr>
        <w:tab/>
      </w:r>
      <w:r w:rsidR="00B31B03">
        <w:rPr>
          <w:rFonts w:ascii="Cambria" w:hAnsi="Cambria"/>
          <w:bCs/>
          <w:kern w:val="24"/>
        </w:rPr>
        <w:tab/>
      </w:r>
      <w:r w:rsidR="00B31B03">
        <w:rPr>
          <w:rFonts w:ascii="Cambria" w:hAnsi="Cambria"/>
          <w:bCs/>
          <w:kern w:val="24"/>
        </w:rPr>
        <w:tab/>
      </w:r>
      <w:r w:rsidR="00B31B03">
        <w:rPr>
          <w:rFonts w:ascii="Cambria" w:hAnsi="Cambria"/>
          <w:b/>
          <w:bCs/>
          <w:kern w:val="24"/>
        </w:rPr>
        <w:t>SEBASTIAN MOLINA</w:t>
      </w:r>
    </w:p>
    <w:p w:rsidR="008F75DB" w:rsidRDefault="008F75DB" w:rsidP="00B31B03">
      <w:pPr>
        <w:spacing w:after="0" w:line="240" w:lineRule="auto"/>
        <w:jc w:val="both"/>
        <w:rPr>
          <w:rFonts w:ascii="Cambria" w:hAnsi="Cambria"/>
          <w:bCs/>
          <w:kern w:val="24"/>
        </w:rPr>
      </w:pPr>
      <w:r>
        <w:rPr>
          <w:rFonts w:ascii="Cambria" w:hAnsi="Cambria"/>
          <w:bCs/>
          <w:kern w:val="24"/>
        </w:rPr>
        <w:t xml:space="preserve">Ing. Mecánico </w:t>
      </w:r>
      <w:r w:rsidR="00A5224E">
        <w:rPr>
          <w:rFonts w:ascii="Cambria" w:hAnsi="Cambria"/>
          <w:bCs/>
          <w:kern w:val="24"/>
        </w:rPr>
        <w:t>JP B</w:t>
      </w:r>
      <w:r>
        <w:rPr>
          <w:rFonts w:ascii="Cambria" w:hAnsi="Cambria"/>
          <w:bCs/>
          <w:kern w:val="24"/>
        </w:rPr>
        <w:t>ioingeniería</w:t>
      </w:r>
      <w:r w:rsidR="000C48F4" w:rsidRPr="000C48F4">
        <w:rPr>
          <w:rFonts w:ascii="Cambria" w:hAnsi="Cambria"/>
          <w:bCs/>
          <w:kern w:val="24"/>
        </w:rPr>
        <w:t xml:space="preserve"> </w:t>
      </w:r>
      <w:r w:rsidR="00B31B03">
        <w:rPr>
          <w:rFonts w:ascii="Cambria" w:hAnsi="Cambria"/>
          <w:bCs/>
          <w:kern w:val="24"/>
        </w:rPr>
        <w:tab/>
      </w:r>
      <w:r w:rsidR="00B31B03">
        <w:rPr>
          <w:rFonts w:ascii="Cambria" w:hAnsi="Cambria"/>
          <w:bCs/>
          <w:kern w:val="24"/>
        </w:rPr>
        <w:tab/>
      </w:r>
      <w:r w:rsidR="00B31B03">
        <w:rPr>
          <w:rFonts w:ascii="Cambria" w:hAnsi="Cambria"/>
          <w:bCs/>
          <w:kern w:val="24"/>
        </w:rPr>
        <w:tab/>
      </w:r>
      <w:r w:rsidR="000C48F4">
        <w:rPr>
          <w:rFonts w:ascii="Cambria" w:hAnsi="Cambria"/>
          <w:bCs/>
          <w:kern w:val="24"/>
        </w:rPr>
        <w:t xml:space="preserve">Ing. </w:t>
      </w:r>
      <w:r w:rsidR="00B31B03">
        <w:rPr>
          <w:rFonts w:ascii="Cambria" w:hAnsi="Cambria"/>
          <w:bCs/>
          <w:kern w:val="24"/>
        </w:rPr>
        <w:t>de Automatización</w:t>
      </w:r>
      <w:r w:rsidR="000C48F4">
        <w:rPr>
          <w:rFonts w:ascii="Cambria" w:hAnsi="Cambria"/>
          <w:bCs/>
          <w:kern w:val="24"/>
        </w:rPr>
        <w:t xml:space="preserve"> JP</w:t>
      </w:r>
      <w:r w:rsidR="00B31B03">
        <w:rPr>
          <w:rFonts w:ascii="Cambria" w:hAnsi="Cambria"/>
          <w:bCs/>
          <w:kern w:val="24"/>
        </w:rPr>
        <w:t xml:space="preserve"> B</w:t>
      </w:r>
      <w:r w:rsidR="000C48F4">
        <w:rPr>
          <w:rFonts w:ascii="Cambria" w:hAnsi="Cambria"/>
          <w:bCs/>
          <w:kern w:val="24"/>
        </w:rPr>
        <w:t>ioingeniería</w:t>
      </w:r>
      <w:r w:rsidR="00B31B03">
        <w:rPr>
          <w:rFonts w:ascii="Cambria" w:hAnsi="Cambria"/>
          <w:bCs/>
          <w:kern w:val="24"/>
        </w:rPr>
        <w:tab/>
      </w:r>
      <w:r w:rsidR="00B31B03">
        <w:rPr>
          <w:rFonts w:ascii="Cambria" w:hAnsi="Cambria"/>
          <w:bCs/>
          <w:kern w:val="24"/>
        </w:rPr>
        <w:tab/>
      </w:r>
      <w:r w:rsidR="00B31B03">
        <w:rPr>
          <w:rFonts w:ascii="Cambria" w:hAnsi="Cambria"/>
          <w:bCs/>
          <w:kern w:val="24"/>
        </w:rPr>
        <w:tab/>
      </w:r>
      <w:r>
        <w:rPr>
          <w:rFonts w:ascii="Cambria" w:hAnsi="Cambria"/>
          <w:bCs/>
          <w:kern w:val="24"/>
        </w:rPr>
        <w:t xml:space="preserve">                     </w:t>
      </w:r>
      <w:r w:rsidR="000C48F4">
        <w:rPr>
          <w:rFonts w:ascii="Cambria" w:hAnsi="Cambria"/>
          <w:bCs/>
          <w:kern w:val="24"/>
        </w:rPr>
        <w:t xml:space="preserve">                          </w:t>
      </w:r>
    </w:p>
    <w:p w:rsidR="008F75DB" w:rsidRDefault="008F75DB" w:rsidP="004A0E5F">
      <w:pPr>
        <w:spacing w:after="0" w:line="240" w:lineRule="auto"/>
        <w:jc w:val="both"/>
        <w:rPr>
          <w:rFonts w:ascii="Cambria" w:hAnsi="Cambria"/>
          <w:bCs/>
          <w:kern w:val="24"/>
        </w:rPr>
      </w:pPr>
      <w:r>
        <w:rPr>
          <w:rFonts w:ascii="Cambria" w:hAnsi="Cambria"/>
          <w:bCs/>
          <w:kern w:val="24"/>
        </w:rPr>
        <w:tab/>
      </w:r>
      <w:r>
        <w:rPr>
          <w:rFonts w:ascii="Cambria" w:hAnsi="Cambria"/>
          <w:bCs/>
          <w:kern w:val="24"/>
        </w:rPr>
        <w:tab/>
      </w:r>
      <w:r>
        <w:rPr>
          <w:rFonts w:ascii="Cambria" w:hAnsi="Cambria"/>
          <w:bCs/>
          <w:kern w:val="24"/>
        </w:rPr>
        <w:tab/>
      </w:r>
      <w:r>
        <w:rPr>
          <w:rFonts w:ascii="Cambria" w:hAnsi="Cambria"/>
          <w:bCs/>
          <w:kern w:val="24"/>
        </w:rPr>
        <w:tab/>
      </w:r>
      <w:r>
        <w:rPr>
          <w:rFonts w:ascii="Cambria" w:hAnsi="Cambria"/>
          <w:bCs/>
          <w:kern w:val="24"/>
        </w:rPr>
        <w:tab/>
      </w:r>
      <w:r>
        <w:rPr>
          <w:rFonts w:ascii="Cambria" w:hAnsi="Cambria"/>
          <w:bCs/>
          <w:kern w:val="24"/>
        </w:rPr>
        <w:tab/>
      </w:r>
      <w:r>
        <w:rPr>
          <w:rFonts w:ascii="Cambria" w:hAnsi="Cambria"/>
          <w:bCs/>
          <w:kern w:val="24"/>
        </w:rPr>
        <w:tab/>
      </w:r>
      <w:r>
        <w:rPr>
          <w:rFonts w:ascii="Cambria" w:hAnsi="Cambria"/>
          <w:bCs/>
          <w:kern w:val="24"/>
        </w:rPr>
        <w:tab/>
      </w:r>
    </w:p>
    <w:p w:rsidR="000C48F4" w:rsidRDefault="000C48F4" w:rsidP="004A0E5F">
      <w:pPr>
        <w:spacing w:after="0" w:line="240" w:lineRule="auto"/>
        <w:jc w:val="both"/>
        <w:rPr>
          <w:rFonts w:ascii="Cambria" w:hAnsi="Cambria"/>
          <w:b/>
          <w:bCs/>
          <w:kern w:val="24"/>
        </w:rPr>
      </w:pPr>
    </w:p>
    <w:p w:rsidR="005B484D" w:rsidRDefault="005B484D" w:rsidP="004A0E5F">
      <w:pPr>
        <w:spacing w:after="0" w:line="240" w:lineRule="auto"/>
        <w:jc w:val="both"/>
        <w:rPr>
          <w:rFonts w:ascii="Cambria" w:hAnsi="Cambria"/>
          <w:b/>
          <w:bCs/>
          <w:kern w:val="24"/>
        </w:rPr>
      </w:pPr>
    </w:p>
    <w:p w:rsidR="00B31B03" w:rsidRDefault="00B31B03" w:rsidP="004A0E5F">
      <w:pPr>
        <w:spacing w:after="0" w:line="240" w:lineRule="auto"/>
        <w:jc w:val="both"/>
        <w:rPr>
          <w:rFonts w:ascii="Cambria" w:hAnsi="Cambria"/>
          <w:b/>
          <w:bCs/>
          <w:kern w:val="24"/>
        </w:rPr>
      </w:pPr>
    </w:p>
    <w:p w:rsidR="00A5224E" w:rsidRDefault="00A5224E" w:rsidP="004A0E5F">
      <w:pPr>
        <w:spacing w:after="0" w:line="240" w:lineRule="auto"/>
        <w:jc w:val="both"/>
        <w:rPr>
          <w:rFonts w:ascii="Cambria" w:hAnsi="Cambria"/>
          <w:bCs/>
          <w:kern w:val="24"/>
        </w:rPr>
      </w:pPr>
      <w:r w:rsidRPr="006C6135">
        <w:rPr>
          <w:rFonts w:ascii="Cambria" w:hAnsi="Cambria"/>
          <w:b/>
          <w:bCs/>
          <w:kern w:val="24"/>
        </w:rPr>
        <w:t>DOLLY REVELO</w:t>
      </w:r>
      <w:r w:rsidR="006C6135">
        <w:rPr>
          <w:rFonts w:ascii="Cambria" w:hAnsi="Cambria"/>
          <w:bCs/>
          <w:kern w:val="24"/>
        </w:rPr>
        <w:t xml:space="preserve"> </w:t>
      </w:r>
      <w:r w:rsidR="006C6135" w:rsidRPr="006C6135">
        <w:rPr>
          <w:rFonts w:ascii="Cambria" w:hAnsi="Cambria"/>
          <w:b/>
          <w:bCs/>
          <w:kern w:val="24"/>
        </w:rPr>
        <w:t>ROMO</w:t>
      </w:r>
      <w:r w:rsidR="008A6AE5">
        <w:rPr>
          <w:rFonts w:ascii="Cambria" w:hAnsi="Cambria"/>
          <w:b/>
          <w:bCs/>
          <w:kern w:val="24"/>
        </w:rPr>
        <w:tab/>
      </w:r>
      <w:r w:rsidR="008A6AE5">
        <w:rPr>
          <w:rFonts w:ascii="Cambria" w:hAnsi="Cambria"/>
          <w:b/>
          <w:bCs/>
          <w:kern w:val="24"/>
        </w:rPr>
        <w:tab/>
      </w:r>
      <w:r w:rsidR="00496BCA">
        <w:rPr>
          <w:rFonts w:ascii="Cambria" w:hAnsi="Cambria"/>
          <w:b/>
          <w:bCs/>
          <w:kern w:val="24"/>
        </w:rPr>
        <w:t>A</w:t>
      </w:r>
      <w:r w:rsidRPr="006C6135">
        <w:rPr>
          <w:rFonts w:ascii="Cambria" w:hAnsi="Cambria"/>
          <w:b/>
          <w:bCs/>
          <w:kern w:val="24"/>
        </w:rPr>
        <w:t>LEJANDRA ORDÓÑEZ</w:t>
      </w:r>
      <w:r w:rsidR="008A6AE5">
        <w:rPr>
          <w:rFonts w:ascii="Cambria" w:hAnsi="Cambria"/>
          <w:b/>
          <w:bCs/>
          <w:kern w:val="24"/>
        </w:rPr>
        <w:tab/>
      </w:r>
      <w:r w:rsidR="008A6AE5">
        <w:rPr>
          <w:rFonts w:ascii="Cambria" w:hAnsi="Cambria"/>
          <w:b/>
          <w:bCs/>
          <w:kern w:val="24"/>
        </w:rPr>
        <w:tab/>
      </w:r>
      <w:r w:rsidR="00496BCA">
        <w:rPr>
          <w:rFonts w:ascii="Cambria" w:hAnsi="Cambria"/>
          <w:b/>
          <w:bCs/>
          <w:kern w:val="24"/>
        </w:rPr>
        <w:t>DIANA BURBANO</w:t>
      </w:r>
    </w:p>
    <w:p w:rsidR="008A6AE5" w:rsidRDefault="008A6AE5" w:rsidP="008A6AE5">
      <w:pPr>
        <w:spacing w:after="0" w:line="240" w:lineRule="auto"/>
        <w:jc w:val="both"/>
        <w:rPr>
          <w:rFonts w:ascii="Cambria" w:hAnsi="Cambria"/>
          <w:bCs/>
          <w:kern w:val="24"/>
        </w:rPr>
      </w:pPr>
      <w:r>
        <w:rPr>
          <w:rFonts w:ascii="Cambria" w:hAnsi="Cambria"/>
          <w:bCs/>
          <w:kern w:val="24"/>
        </w:rPr>
        <w:t>Co-Investigadora SGR</w:t>
      </w:r>
      <w:r>
        <w:rPr>
          <w:rFonts w:ascii="Cambria" w:hAnsi="Cambria"/>
          <w:bCs/>
          <w:kern w:val="24"/>
        </w:rPr>
        <w:tab/>
      </w:r>
      <w:r>
        <w:rPr>
          <w:rFonts w:ascii="Cambria" w:hAnsi="Cambria"/>
          <w:bCs/>
          <w:kern w:val="24"/>
        </w:rPr>
        <w:tab/>
      </w:r>
      <w:r>
        <w:rPr>
          <w:rFonts w:ascii="Cambria" w:hAnsi="Cambria"/>
          <w:bCs/>
          <w:kern w:val="24"/>
        </w:rPr>
        <w:tab/>
        <w:t>CI SGR</w:t>
      </w:r>
      <w:r>
        <w:rPr>
          <w:rFonts w:ascii="Cambria" w:hAnsi="Cambria"/>
          <w:bCs/>
          <w:kern w:val="24"/>
        </w:rPr>
        <w:tab/>
      </w:r>
      <w:r>
        <w:rPr>
          <w:rFonts w:ascii="Cambria" w:hAnsi="Cambria"/>
          <w:bCs/>
          <w:kern w:val="24"/>
        </w:rPr>
        <w:tab/>
      </w:r>
      <w:r>
        <w:rPr>
          <w:rFonts w:ascii="Cambria" w:hAnsi="Cambria"/>
          <w:bCs/>
          <w:kern w:val="24"/>
        </w:rPr>
        <w:tab/>
      </w:r>
      <w:r w:rsidR="00D04C3B">
        <w:rPr>
          <w:rFonts w:ascii="Cambria" w:hAnsi="Cambria"/>
          <w:bCs/>
          <w:kern w:val="24"/>
        </w:rPr>
        <w:tab/>
      </w:r>
      <w:r w:rsidR="00D04C3B">
        <w:rPr>
          <w:rFonts w:ascii="Cambria" w:hAnsi="Cambria"/>
          <w:bCs/>
          <w:kern w:val="24"/>
        </w:rPr>
        <w:tab/>
      </w:r>
      <w:r>
        <w:rPr>
          <w:rFonts w:ascii="Cambria" w:hAnsi="Cambria"/>
          <w:bCs/>
          <w:kern w:val="24"/>
        </w:rPr>
        <w:t>CI SGR</w:t>
      </w:r>
    </w:p>
    <w:p w:rsidR="008F75DB" w:rsidRDefault="00496BCA" w:rsidP="004A0E5F">
      <w:pPr>
        <w:spacing w:after="0" w:line="240" w:lineRule="auto"/>
        <w:jc w:val="both"/>
      </w:pPr>
      <w:r>
        <w:rPr>
          <w:rFonts w:ascii="Cambria" w:hAnsi="Cambria"/>
          <w:bCs/>
          <w:kern w:val="24"/>
        </w:rPr>
        <w:tab/>
      </w:r>
      <w:r>
        <w:rPr>
          <w:rFonts w:ascii="Cambria" w:hAnsi="Cambria"/>
          <w:bCs/>
          <w:kern w:val="24"/>
        </w:rPr>
        <w:tab/>
        <w:t xml:space="preserve">   </w:t>
      </w:r>
      <w:r>
        <w:rPr>
          <w:rFonts w:ascii="Cambria" w:hAnsi="Cambria"/>
          <w:bCs/>
          <w:kern w:val="24"/>
        </w:rPr>
        <w:tab/>
      </w:r>
      <w:r>
        <w:rPr>
          <w:rFonts w:ascii="Cambria" w:hAnsi="Cambria"/>
          <w:bCs/>
          <w:kern w:val="24"/>
        </w:rPr>
        <w:tab/>
        <w:t xml:space="preserve">           </w:t>
      </w:r>
    </w:p>
    <w:p w:rsidR="00A5224E" w:rsidRDefault="00A5224E" w:rsidP="004A0E5F">
      <w:pPr>
        <w:spacing w:after="0" w:line="240" w:lineRule="auto"/>
        <w:jc w:val="both"/>
      </w:pPr>
    </w:p>
    <w:p w:rsidR="008249B4" w:rsidRDefault="008249B4" w:rsidP="004A0E5F">
      <w:pPr>
        <w:spacing w:after="0" w:line="240" w:lineRule="auto"/>
        <w:jc w:val="both"/>
      </w:pPr>
    </w:p>
    <w:p w:rsidR="00934A2A" w:rsidRDefault="00934A2A" w:rsidP="004A0E5F">
      <w:pPr>
        <w:spacing w:after="0" w:line="240" w:lineRule="auto"/>
        <w:jc w:val="both"/>
      </w:pPr>
    </w:p>
    <w:p w:rsidR="00934A2A" w:rsidRDefault="00934A2A" w:rsidP="004A0E5F">
      <w:pPr>
        <w:spacing w:after="0" w:line="240" w:lineRule="auto"/>
        <w:jc w:val="center"/>
      </w:pPr>
    </w:p>
    <w:p w:rsidR="00934A2A" w:rsidRDefault="00934A2A" w:rsidP="004A0E5F">
      <w:pPr>
        <w:spacing w:after="0" w:line="240" w:lineRule="auto"/>
        <w:jc w:val="center"/>
      </w:pPr>
    </w:p>
    <w:sectPr w:rsidR="00934A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A2A"/>
    <w:rsid w:val="00050633"/>
    <w:rsid w:val="00074AE6"/>
    <w:rsid w:val="000C11BB"/>
    <w:rsid w:val="000C48F4"/>
    <w:rsid w:val="000C6B2C"/>
    <w:rsid w:val="0014276D"/>
    <w:rsid w:val="001575D1"/>
    <w:rsid w:val="00167110"/>
    <w:rsid w:val="00176287"/>
    <w:rsid w:val="001A28F0"/>
    <w:rsid w:val="001C5712"/>
    <w:rsid w:val="001F07A0"/>
    <w:rsid w:val="00257E86"/>
    <w:rsid w:val="003134B0"/>
    <w:rsid w:val="00374319"/>
    <w:rsid w:val="00401EB6"/>
    <w:rsid w:val="00496BCA"/>
    <w:rsid w:val="004A0E5F"/>
    <w:rsid w:val="00536B48"/>
    <w:rsid w:val="00593218"/>
    <w:rsid w:val="005B484D"/>
    <w:rsid w:val="005C3355"/>
    <w:rsid w:val="00653533"/>
    <w:rsid w:val="00687D4D"/>
    <w:rsid w:val="006968D8"/>
    <w:rsid w:val="006C6135"/>
    <w:rsid w:val="006E2B5C"/>
    <w:rsid w:val="006E5EFE"/>
    <w:rsid w:val="007032E7"/>
    <w:rsid w:val="00740BBF"/>
    <w:rsid w:val="00747139"/>
    <w:rsid w:val="00781843"/>
    <w:rsid w:val="008249B4"/>
    <w:rsid w:val="008A6AE5"/>
    <w:rsid w:val="008D0AEE"/>
    <w:rsid w:val="008D5A7E"/>
    <w:rsid w:val="008F75DB"/>
    <w:rsid w:val="00934A2A"/>
    <w:rsid w:val="009B4986"/>
    <w:rsid w:val="00A5224E"/>
    <w:rsid w:val="00A93FA8"/>
    <w:rsid w:val="00B31B03"/>
    <w:rsid w:val="00BC0ACF"/>
    <w:rsid w:val="00CE281E"/>
    <w:rsid w:val="00D04C3B"/>
    <w:rsid w:val="00D359A5"/>
    <w:rsid w:val="00D65259"/>
    <w:rsid w:val="00D742F1"/>
    <w:rsid w:val="00DA4831"/>
    <w:rsid w:val="00E46F6F"/>
    <w:rsid w:val="00EA2ADE"/>
    <w:rsid w:val="00ED5D4B"/>
    <w:rsid w:val="00F06F91"/>
    <w:rsid w:val="00F177AB"/>
    <w:rsid w:val="00FB04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4A2A"/>
    <w:pPr>
      <w:ind w:left="720"/>
      <w:contextualSpacing/>
    </w:pPr>
  </w:style>
  <w:style w:type="paragraph" w:styleId="Textodeglobo">
    <w:name w:val="Balloon Text"/>
    <w:basedOn w:val="Normal"/>
    <w:link w:val="TextodegloboCar"/>
    <w:uiPriority w:val="99"/>
    <w:semiHidden/>
    <w:unhideWhenUsed/>
    <w:rsid w:val="00CE28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4A2A"/>
    <w:pPr>
      <w:ind w:left="720"/>
      <w:contextualSpacing/>
    </w:pPr>
  </w:style>
  <w:style w:type="paragraph" w:styleId="Textodeglobo">
    <w:name w:val="Balloon Text"/>
    <w:basedOn w:val="Normal"/>
    <w:link w:val="TextodegloboCar"/>
    <w:uiPriority w:val="99"/>
    <w:semiHidden/>
    <w:unhideWhenUsed/>
    <w:rsid w:val="00CE28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6953">
      <w:bodyDiv w:val="1"/>
      <w:marLeft w:val="0"/>
      <w:marRight w:val="0"/>
      <w:marTop w:val="0"/>
      <w:marBottom w:val="0"/>
      <w:divBdr>
        <w:top w:val="none" w:sz="0" w:space="0" w:color="auto"/>
        <w:left w:val="none" w:sz="0" w:space="0" w:color="auto"/>
        <w:bottom w:val="none" w:sz="0" w:space="0" w:color="auto"/>
        <w:right w:val="none" w:sz="0" w:space="0" w:color="auto"/>
      </w:divBdr>
      <w:divsChild>
        <w:div w:id="836114371">
          <w:marLeft w:val="0"/>
          <w:marRight w:val="0"/>
          <w:marTop w:val="0"/>
          <w:marBottom w:val="0"/>
          <w:divBdr>
            <w:top w:val="none" w:sz="0" w:space="0" w:color="auto"/>
            <w:left w:val="none" w:sz="0" w:space="0" w:color="auto"/>
            <w:bottom w:val="none" w:sz="0" w:space="0" w:color="auto"/>
            <w:right w:val="none" w:sz="0" w:space="0" w:color="auto"/>
          </w:divBdr>
        </w:div>
        <w:div w:id="746272275">
          <w:marLeft w:val="0"/>
          <w:marRight w:val="0"/>
          <w:marTop w:val="0"/>
          <w:marBottom w:val="0"/>
          <w:divBdr>
            <w:top w:val="none" w:sz="0" w:space="0" w:color="auto"/>
            <w:left w:val="none" w:sz="0" w:space="0" w:color="auto"/>
            <w:bottom w:val="none" w:sz="0" w:space="0" w:color="auto"/>
            <w:right w:val="none" w:sz="0" w:space="0" w:color="auto"/>
          </w:divBdr>
        </w:div>
      </w:divsChild>
    </w:div>
    <w:div w:id="673730829">
      <w:bodyDiv w:val="1"/>
      <w:marLeft w:val="0"/>
      <w:marRight w:val="0"/>
      <w:marTop w:val="0"/>
      <w:marBottom w:val="0"/>
      <w:divBdr>
        <w:top w:val="none" w:sz="0" w:space="0" w:color="auto"/>
        <w:left w:val="none" w:sz="0" w:space="0" w:color="auto"/>
        <w:bottom w:val="none" w:sz="0" w:space="0" w:color="auto"/>
        <w:right w:val="none" w:sz="0" w:space="0" w:color="auto"/>
      </w:divBdr>
      <w:divsChild>
        <w:div w:id="537550545">
          <w:marLeft w:val="0"/>
          <w:marRight w:val="0"/>
          <w:marTop w:val="0"/>
          <w:marBottom w:val="0"/>
          <w:divBdr>
            <w:top w:val="none" w:sz="0" w:space="0" w:color="auto"/>
            <w:left w:val="none" w:sz="0" w:space="0" w:color="auto"/>
            <w:bottom w:val="none" w:sz="0" w:space="0" w:color="auto"/>
            <w:right w:val="none" w:sz="0" w:space="0" w:color="auto"/>
          </w:divBdr>
        </w:div>
        <w:div w:id="240674155">
          <w:marLeft w:val="0"/>
          <w:marRight w:val="0"/>
          <w:marTop w:val="0"/>
          <w:marBottom w:val="0"/>
          <w:divBdr>
            <w:top w:val="none" w:sz="0" w:space="0" w:color="auto"/>
            <w:left w:val="none" w:sz="0" w:space="0" w:color="auto"/>
            <w:bottom w:val="none" w:sz="0" w:space="0" w:color="auto"/>
            <w:right w:val="none" w:sz="0" w:space="0" w:color="auto"/>
          </w:divBdr>
        </w:div>
        <w:div w:id="1309165691">
          <w:marLeft w:val="0"/>
          <w:marRight w:val="0"/>
          <w:marTop w:val="0"/>
          <w:marBottom w:val="0"/>
          <w:divBdr>
            <w:top w:val="none" w:sz="0" w:space="0" w:color="auto"/>
            <w:left w:val="none" w:sz="0" w:space="0" w:color="auto"/>
            <w:bottom w:val="none" w:sz="0" w:space="0" w:color="auto"/>
            <w:right w:val="none" w:sz="0" w:space="0" w:color="auto"/>
          </w:divBdr>
        </w:div>
      </w:divsChild>
    </w:div>
    <w:div w:id="1398169432">
      <w:bodyDiv w:val="1"/>
      <w:marLeft w:val="0"/>
      <w:marRight w:val="0"/>
      <w:marTop w:val="0"/>
      <w:marBottom w:val="0"/>
      <w:divBdr>
        <w:top w:val="none" w:sz="0" w:space="0" w:color="auto"/>
        <w:left w:val="none" w:sz="0" w:space="0" w:color="auto"/>
        <w:bottom w:val="none" w:sz="0" w:space="0" w:color="auto"/>
        <w:right w:val="none" w:sz="0" w:space="0" w:color="auto"/>
      </w:divBdr>
      <w:divsChild>
        <w:div w:id="172185681">
          <w:marLeft w:val="0"/>
          <w:marRight w:val="0"/>
          <w:marTop w:val="0"/>
          <w:marBottom w:val="0"/>
          <w:divBdr>
            <w:top w:val="none" w:sz="0" w:space="0" w:color="auto"/>
            <w:left w:val="none" w:sz="0" w:space="0" w:color="auto"/>
            <w:bottom w:val="none" w:sz="0" w:space="0" w:color="auto"/>
            <w:right w:val="none" w:sz="0" w:space="0" w:color="auto"/>
          </w:divBdr>
        </w:div>
        <w:div w:id="1241211776">
          <w:marLeft w:val="0"/>
          <w:marRight w:val="0"/>
          <w:marTop w:val="0"/>
          <w:marBottom w:val="0"/>
          <w:divBdr>
            <w:top w:val="none" w:sz="0" w:space="0" w:color="auto"/>
            <w:left w:val="none" w:sz="0" w:space="0" w:color="auto"/>
            <w:bottom w:val="none" w:sz="0" w:space="0" w:color="auto"/>
            <w:right w:val="none" w:sz="0" w:space="0" w:color="auto"/>
          </w:divBdr>
        </w:div>
        <w:div w:id="1482966687">
          <w:marLeft w:val="0"/>
          <w:marRight w:val="0"/>
          <w:marTop w:val="0"/>
          <w:marBottom w:val="0"/>
          <w:divBdr>
            <w:top w:val="none" w:sz="0" w:space="0" w:color="auto"/>
            <w:left w:val="none" w:sz="0" w:space="0" w:color="auto"/>
            <w:bottom w:val="none" w:sz="0" w:space="0" w:color="auto"/>
            <w:right w:val="none" w:sz="0" w:space="0" w:color="auto"/>
          </w:divBdr>
        </w:div>
      </w:divsChild>
    </w:div>
    <w:div w:id="1415205745">
      <w:bodyDiv w:val="1"/>
      <w:marLeft w:val="0"/>
      <w:marRight w:val="0"/>
      <w:marTop w:val="0"/>
      <w:marBottom w:val="0"/>
      <w:divBdr>
        <w:top w:val="none" w:sz="0" w:space="0" w:color="auto"/>
        <w:left w:val="none" w:sz="0" w:space="0" w:color="auto"/>
        <w:bottom w:val="none" w:sz="0" w:space="0" w:color="auto"/>
        <w:right w:val="none" w:sz="0" w:space="0" w:color="auto"/>
      </w:divBdr>
      <w:divsChild>
        <w:div w:id="351807672">
          <w:marLeft w:val="0"/>
          <w:marRight w:val="0"/>
          <w:marTop w:val="0"/>
          <w:marBottom w:val="0"/>
          <w:divBdr>
            <w:top w:val="none" w:sz="0" w:space="0" w:color="auto"/>
            <w:left w:val="none" w:sz="0" w:space="0" w:color="auto"/>
            <w:bottom w:val="none" w:sz="0" w:space="0" w:color="auto"/>
            <w:right w:val="none" w:sz="0" w:space="0" w:color="auto"/>
          </w:divBdr>
        </w:div>
        <w:div w:id="109459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Pages>
  <Words>1057</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dc:creator>
  <cp:lastModifiedBy>DOLLY</cp:lastModifiedBy>
  <cp:revision>24</cp:revision>
  <dcterms:created xsi:type="dcterms:W3CDTF">2016-06-23T19:57:00Z</dcterms:created>
  <dcterms:modified xsi:type="dcterms:W3CDTF">2016-07-30T20:20:00Z</dcterms:modified>
</cp:coreProperties>
</file>