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90832" w:rsidRPr="00CC22B8" w14:paraId="1DB3CB14" w14:textId="77777777" w:rsidTr="00590832">
        <w:tc>
          <w:tcPr>
            <w:tcW w:w="10774" w:type="dxa"/>
            <w:shd w:val="clear" w:color="auto" w:fill="auto"/>
          </w:tcPr>
          <w:p w14:paraId="0B10C720" w14:textId="77777777" w:rsidR="00590832" w:rsidRPr="00CC22B8" w:rsidRDefault="00590832" w:rsidP="00E53C7A">
            <w:pPr>
              <w:rPr>
                <w:rFonts w:ascii="Arial" w:hAnsi="Arial" w:cs="Arial"/>
                <w:sz w:val="20"/>
                <w:szCs w:val="20"/>
              </w:rPr>
            </w:pPr>
            <w:r>
              <w:rPr>
                <w:rFonts w:ascii="Arial" w:hAnsi="Arial" w:cs="Arial"/>
                <w:sz w:val="20"/>
                <w:szCs w:val="20"/>
              </w:rPr>
              <w:t xml:space="preserve">Cliente: </w:t>
            </w:r>
            <w:r w:rsidR="00E53C7A">
              <w:rPr>
                <w:rFonts w:ascii="Arial" w:hAnsi="Arial" w:cs="Arial"/>
                <w:sz w:val="20"/>
                <w:szCs w:val="20"/>
              </w:rPr>
              <w:t>Laboratorios RYAN</w:t>
            </w:r>
          </w:p>
        </w:tc>
      </w:tr>
      <w:tr w:rsidR="00590832" w:rsidRPr="00CC22B8" w14:paraId="492CCDDE" w14:textId="77777777" w:rsidTr="00590832">
        <w:tc>
          <w:tcPr>
            <w:tcW w:w="10774" w:type="dxa"/>
            <w:shd w:val="clear" w:color="auto" w:fill="auto"/>
          </w:tcPr>
          <w:p w14:paraId="15827770" w14:textId="77777777" w:rsidR="00590832" w:rsidRPr="00CC22B8" w:rsidRDefault="00590832" w:rsidP="0069073F">
            <w:pPr>
              <w:rPr>
                <w:rFonts w:ascii="Arial" w:hAnsi="Arial" w:cs="Arial"/>
                <w:sz w:val="20"/>
                <w:szCs w:val="20"/>
              </w:rPr>
            </w:pPr>
            <w:r>
              <w:rPr>
                <w:rFonts w:ascii="Arial" w:hAnsi="Arial" w:cs="Arial"/>
                <w:sz w:val="20"/>
                <w:szCs w:val="20"/>
              </w:rPr>
              <w:t xml:space="preserve">Dirección: </w:t>
            </w:r>
            <w:r w:rsidR="00E53C7A">
              <w:rPr>
                <w:rFonts w:ascii="Arial" w:hAnsi="Arial" w:cs="Arial"/>
                <w:sz w:val="20"/>
                <w:szCs w:val="20"/>
              </w:rPr>
              <w:t xml:space="preserve">Celta </w:t>
            </w:r>
            <w:proofErr w:type="spellStart"/>
            <w:r w:rsidR="00E53C7A">
              <w:rPr>
                <w:rFonts w:ascii="Arial" w:hAnsi="Arial" w:cs="Arial"/>
                <w:sz w:val="20"/>
                <w:szCs w:val="20"/>
              </w:rPr>
              <w:t>Trade</w:t>
            </w:r>
            <w:proofErr w:type="spellEnd"/>
            <w:r w:rsidR="00E53C7A">
              <w:rPr>
                <w:rFonts w:ascii="Arial" w:hAnsi="Arial" w:cs="Arial"/>
                <w:sz w:val="20"/>
                <w:szCs w:val="20"/>
              </w:rPr>
              <w:t xml:space="preserve"> Park</w:t>
            </w:r>
            <w:r w:rsidR="00E53C7A" w:rsidRPr="00E53C7A">
              <w:rPr>
                <w:rFonts w:ascii="Arial" w:hAnsi="Arial" w:cs="Arial"/>
                <w:sz w:val="20"/>
                <w:szCs w:val="20"/>
              </w:rPr>
              <w:t xml:space="preserve"> Kilómetro 7.5 Vía Medellín, Funza</w:t>
            </w:r>
            <w:r w:rsidR="00E53C7A">
              <w:rPr>
                <w:rFonts w:ascii="Arial" w:hAnsi="Arial" w:cs="Arial"/>
                <w:sz w:val="20"/>
                <w:szCs w:val="20"/>
              </w:rPr>
              <w:t xml:space="preserve"> (Bodega 97A y 97</w:t>
            </w:r>
            <w:proofErr w:type="gramStart"/>
            <w:r w:rsidR="00E53C7A">
              <w:rPr>
                <w:rFonts w:ascii="Arial" w:hAnsi="Arial" w:cs="Arial"/>
                <w:sz w:val="20"/>
                <w:szCs w:val="20"/>
              </w:rPr>
              <w:t>B )</w:t>
            </w:r>
            <w:proofErr w:type="gramEnd"/>
          </w:p>
        </w:tc>
      </w:tr>
      <w:tr w:rsidR="00590832" w:rsidRPr="00CC22B8" w14:paraId="4CD7B3B9" w14:textId="77777777" w:rsidTr="00590832">
        <w:tc>
          <w:tcPr>
            <w:tcW w:w="10774" w:type="dxa"/>
            <w:shd w:val="clear" w:color="auto" w:fill="auto"/>
          </w:tcPr>
          <w:p w14:paraId="56E290BE" w14:textId="77777777" w:rsidR="00590832" w:rsidRPr="00CC22B8" w:rsidRDefault="00590832" w:rsidP="0069073F">
            <w:pPr>
              <w:rPr>
                <w:rFonts w:ascii="Arial" w:hAnsi="Arial" w:cs="Arial"/>
                <w:sz w:val="20"/>
                <w:szCs w:val="20"/>
              </w:rPr>
            </w:pPr>
            <w:r>
              <w:rPr>
                <w:rFonts w:ascii="Arial" w:hAnsi="Arial" w:cs="Arial"/>
                <w:sz w:val="20"/>
                <w:szCs w:val="20"/>
              </w:rPr>
              <w:t xml:space="preserve">Ciudad: </w:t>
            </w:r>
            <w:r w:rsidR="00E53C7A">
              <w:rPr>
                <w:rFonts w:ascii="Arial" w:hAnsi="Arial" w:cs="Arial"/>
                <w:sz w:val="20"/>
                <w:szCs w:val="20"/>
              </w:rPr>
              <w:t>Funza, Cundinamarca</w:t>
            </w:r>
          </w:p>
        </w:tc>
      </w:tr>
      <w:tr w:rsidR="00590832" w:rsidRPr="00CC22B8" w14:paraId="1E26A6CC" w14:textId="77777777" w:rsidTr="00590832">
        <w:tc>
          <w:tcPr>
            <w:tcW w:w="10774" w:type="dxa"/>
            <w:shd w:val="clear" w:color="auto" w:fill="auto"/>
          </w:tcPr>
          <w:p w14:paraId="0A168CDD" w14:textId="77777777" w:rsidR="00590832" w:rsidRPr="00CC22B8" w:rsidRDefault="00590832" w:rsidP="00AF22BE">
            <w:pPr>
              <w:rPr>
                <w:rFonts w:ascii="Arial" w:hAnsi="Arial" w:cs="Arial"/>
                <w:sz w:val="20"/>
                <w:szCs w:val="20"/>
              </w:rPr>
            </w:pPr>
            <w:r>
              <w:rPr>
                <w:rFonts w:ascii="Arial" w:hAnsi="Arial" w:cs="Arial"/>
                <w:sz w:val="20"/>
                <w:szCs w:val="20"/>
              </w:rPr>
              <w:t xml:space="preserve">Nombre de Equipo: </w:t>
            </w:r>
            <w:r w:rsidR="00E53C7A">
              <w:rPr>
                <w:rFonts w:ascii="Arial" w:hAnsi="Arial" w:cs="Arial"/>
                <w:sz w:val="20"/>
                <w:szCs w:val="20"/>
              </w:rPr>
              <w:t>Autoclave 40 litros</w:t>
            </w:r>
          </w:p>
        </w:tc>
      </w:tr>
      <w:tr w:rsidR="00590832" w:rsidRPr="00CC22B8" w14:paraId="74647A25" w14:textId="77777777" w:rsidTr="00590832">
        <w:tc>
          <w:tcPr>
            <w:tcW w:w="10774" w:type="dxa"/>
            <w:shd w:val="clear" w:color="auto" w:fill="auto"/>
          </w:tcPr>
          <w:p w14:paraId="4BD98F8A" w14:textId="77777777" w:rsidR="00590832" w:rsidRDefault="00590832" w:rsidP="005937A0">
            <w:pPr>
              <w:rPr>
                <w:rFonts w:ascii="Arial" w:hAnsi="Arial" w:cs="Arial"/>
                <w:sz w:val="20"/>
                <w:szCs w:val="20"/>
              </w:rPr>
            </w:pPr>
            <w:r>
              <w:rPr>
                <w:rFonts w:ascii="Arial" w:hAnsi="Arial" w:cs="Arial"/>
                <w:sz w:val="20"/>
                <w:szCs w:val="20"/>
              </w:rPr>
              <w:t xml:space="preserve">Serial de Equipo: </w:t>
            </w:r>
            <w:r w:rsidR="00A04D2C">
              <w:t>004588218</w:t>
            </w:r>
          </w:p>
        </w:tc>
      </w:tr>
      <w:tr w:rsidR="00590832" w:rsidRPr="00CC22B8" w14:paraId="474362A8" w14:textId="77777777" w:rsidTr="00590832">
        <w:tc>
          <w:tcPr>
            <w:tcW w:w="10774" w:type="dxa"/>
            <w:shd w:val="clear" w:color="auto" w:fill="auto"/>
          </w:tcPr>
          <w:p w14:paraId="4DAED58D" w14:textId="77777777" w:rsidR="00590832" w:rsidRDefault="00590832" w:rsidP="005937A0">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590832" w:rsidRPr="00CC22B8" w14:paraId="6CD40BD0" w14:textId="77777777" w:rsidTr="00590832">
        <w:tc>
          <w:tcPr>
            <w:tcW w:w="10774" w:type="dxa"/>
            <w:shd w:val="clear" w:color="auto" w:fill="auto"/>
          </w:tcPr>
          <w:p w14:paraId="7F2C981A" w14:textId="77777777" w:rsidR="00590832" w:rsidRDefault="00A04D2C" w:rsidP="005937A0">
            <w:pPr>
              <w:rPr>
                <w:rFonts w:ascii="Arial" w:hAnsi="Arial" w:cs="Arial"/>
                <w:sz w:val="20"/>
                <w:szCs w:val="20"/>
              </w:rPr>
            </w:pPr>
            <w:r>
              <w:rPr>
                <w:rFonts w:ascii="Arial" w:hAnsi="Arial" w:cs="Arial"/>
                <w:sz w:val="20"/>
                <w:szCs w:val="20"/>
              </w:rPr>
              <w:t>Modelo: 2020</w:t>
            </w:r>
          </w:p>
        </w:tc>
      </w:tr>
      <w:tr w:rsidR="00590832" w:rsidRPr="00CC22B8" w14:paraId="359B42F9" w14:textId="77777777" w:rsidTr="00590832">
        <w:tc>
          <w:tcPr>
            <w:tcW w:w="10774" w:type="dxa"/>
          </w:tcPr>
          <w:p w14:paraId="1DD619D5" w14:textId="77777777" w:rsidR="00590832" w:rsidRDefault="00590832" w:rsidP="00590832">
            <w:pPr>
              <w:rPr>
                <w:rFonts w:ascii="Arial" w:hAnsi="Arial" w:cs="Arial"/>
                <w:sz w:val="20"/>
                <w:szCs w:val="20"/>
              </w:rPr>
            </w:pPr>
            <w:r>
              <w:rPr>
                <w:rFonts w:ascii="Arial" w:hAnsi="Arial" w:cs="Arial"/>
                <w:b/>
                <w:sz w:val="20"/>
                <w:szCs w:val="20"/>
              </w:rPr>
              <w:t xml:space="preserve">Mantenimiento Preventivo: </w:t>
            </w:r>
            <w:r>
              <w:rPr>
                <w:rFonts w:ascii="Arial" w:hAnsi="Arial" w:cs="Arial"/>
                <w:b/>
                <w:sz w:val="20"/>
                <w:szCs w:val="20"/>
                <w:u w:val="single"/>
              </w:rPr>
              <w:t xml:space="preserve">     </w:t>
            </w:r>
            <w:proofErr w:type="gramStart"/>
            <w:r>
              <w:rPr>
                <w:rFonts w:ascii="Arial" w:hAnsi="Arial" w:cs="Arial"/>
                <w:b/>
                <w:sz w:val="20"/>
                <w:szCs w:val="20"/>
                <w:u w:val="single"/>
              </w:rPr>
              <w:t xml:space="preserve"> </w:t>
            </w:r>
            <w:r>
              <w:rPr>
                <w:rFonts w:ascii="Arial" w:hAnsi="Arial" w:cs="Arial"/>
                <w:b/>
                <w:sz w:val="20"/>
                <w:szCs w:val="20"/>
              </w:rPr>
              <w:t xml:space="preserve"> ;</w:t>
            </w:r>
            <w:proofErr w:type="gramEnd"/>
            <w:r>
              <w:rPr>
                <w:rFonts w:ascii="Arial" w:hAnsi="Arial" w:cs="Arial"/>
                <w:b/>
                <w:sz w:val="20"/>
                <w:szCs w:val="20"/>
              </w:rPr>
              <w:t xml:space="preserve"> Mantenimiento Correctivo: </w:t>
            </w:r>
            <w:r>
              <w:rPr>
                <w:rFonts w:ascii="Arial" w:hAnsi="Arial" w:cs="Arial"/>
                <w:b/>
                <w:sz w:val="20"/>
                <w:szCs w:val="20"/>
                <w:u w:val="single"/>
              </w:rPr>
              <w:t xml:space="preserve">   </w:t>
            </w:r>
            <w:r w:rsidR="00E53C7A">
              <w:rPr>
                <w:rFonts w:ascii="Arial" w:hAnsi="Arial" w:cs="Arial"/>
                <w:b/>
                <w:sz w:val="20"/>
                <w:szCs w:val="20"/>
                <w:u w:val="single"/>
              </w:rPr>
              <w:t>X</w:t>
            </w:r>
            <w:r>
              <w:rPr>
                <w:rFonts w:ascii="Arial" w:hAnsi="Arial" w:cs="Arial"/>
                <w:b/>
                <w:sz w:val="20"/>
                <w:szCs w:val="20"/>
                <w:u w:val="single"/>
              </w:rPr>
              <w:t xml:space="preserve">     </w:t>
            </w:r>
            <w:r>
              <w:rPr>
                <w:rFonts w:ascii="Arial" w:hAnsi="Arial" w:cs="Arial"/>
                <w:b/>
                <w:sz w:val="20"/>
                <w:szCs w:val="20"/>
              </w:rPr>
              <w:t xml:space="preserve">  </w:t>
            </w:r>
            <w:r w:rsidRPr="00590832">
              <w:rPr>
                <w:rFonts w:ascii="Arial" w:hAnsi="Arial" w:cs="Arial"/>
                <w:sz w:val="20"/>
                <w:szCs w:val="20"/>
              </w:rPr>
              <w:t>(</w:t>
            </w:r>
            <w:r>
              <w:rPr>
                <w:rFonts w:ascii="Arial" w:hAnsi="Arial" w:cs="Arial"/>
                <w:sz w:val="20"/>
                <w:szCs w:val="20"/>
              </w:rPr>
              <w:t>Si</w:t>
            </w:r>
            <w:r w:rsidR="00620D0B">
              <w:rPr>
                <w:rFonts w:ascii="Arial" w:hAnsi="Arial" w:cs="Arial"/>
                <w:sz w:val="20"/>
                <w:szCs w:val="20"/>
              </w:rPr>
              <w:t xml:space="preserve"> el mantenimiento es correctivo</w:t>
            </w:r>
            <w:r>
              <w:rPr>
                <w:rFonts w:ascii="Arial" w:hAnsi="Arial" w:cs="Arial"/>
                <w:sz w:val="20"/>
                <w:szCs w:val="20"/>
              </w:rPr>
              <w:t xml:space="preserve"> describa a continuación la solicitud del mantenimiento</w:t>
            </w:r>
            <w:r w:rsidRPr="00590832">
              <w:rPr>
                <w:rFonts w:ascii="Arial" w:hAnsi="Arial" w:cs="Arial"/>
                <w:sz w:val="20"/>
                <w:szCs w:val="20"/>
              </w:rPr>
              <w:t>)</w:t>
            </w:r>
          </w:p>
          <w:p w14:paraId="39A9D02E" w14:textId="31295278" w:rsidR="00590832" w:rsidRPr="00A04D2C" w:rsidRDefault="00590832" w:rsidP="00590832">
            <w:pPr>
              <w:rPr>
                <w:rFonts w:ascii="Arial" w:hAnsi="Arial" w:cs="Arial"/>
                <w:sz w:val="20"/>
                <w:szCs w:val="20"/>
              </w:rPr>
            </w:pPr>
            <w:r w:rsidRPr="00CC22B8">
              <w:rPr>
                <w:rFonts w:ascii="Arial" w:hAnsi="Arial" w:cs="Arial"/>
                <w:b/>
                <w:sz w:val="20"/>
                <w:szCs w:val="20"/>
              </w:rPr>
              <w:t xml:space="preserve">Descripción: </w:t>
            </w:r>
            <w:r w:rsidR="00A04D2C">
              <w:rPr>
                <w:rFonts w:ascii="Arial" w:hAnsi="Arial" w:cs="Arial"/>
                <w:sz w:val="20"/>
                <w:szCs w:val="20"/>
              </w:rPr>
              <w:t>El equipo presento una fuga de presión por la parte de la puerta en las horas de la mañana del día 1/10/20 y se des</w:t>
            </w:r>
            <w:r w:rsidR="00C87ED9">
              <w:rPr>
                <w:rFonts w:ascii="Arial" w:hAnsi="Arial" w:cs="Arial"/>
                <w:sz w:val="20"/>
                <w:szCs w:val="20"/>
              </w:rPr>
              <w:t>ajusto</w:t>
            </w:r>
            <w:r w:rsidR="00A04D2C">
              <w:rPr>
                <w:rFonts w:ascii="Arial" w:hAnsi="Arial" w:cs="Arial"/>
                <w:sz w:val="20"/>
                <w:szCs w:val="20"/>
              </w:rPr>
              <w:t xml:space="preserve"> el empaque. </w:t>
            </w:r>
            <w:proofErr w:type="gramStart"/>
            <w:r w:rsidR="00A04D2C">
              <w:rPr>
                <w:rFonts w:ascii="Arial" w:hAnsi="Arial" w:cs="Arial"/>
                <w:sz w:val="20"/>
                <w:szCs w:val="20"/>
              </w:rPr>
              <w:t>Además</w:t>
            </w:r>
            <w:proofErr w:type="gramEnd"/>
            <w:r w:rsidR="00A04D2C">
              <w:rPr>
                <w:rFonts w:ascii="Arial" w:hAnsi="Arial" w:cs="Arial"/>
                <w:sz w:val="20"/>
                <w:szCs w:val="20"/>
              </w:rPr>
              <w:t xml:space="preserve"> se observa en el histórico de datos de los ciclos anteriores que el equipo presenta anormalidades en los valores de presión registrados durante los ciclos de esterilización.</w:t>
            </w:r>
          </w:p>
          <w:p w14:paraId="42A43958" w14:textId="77777777" w:rsidR="00590832" w:rsidRDefault="00590832" w:rsidP="00590832">
            <w:pPr>
              <w:rPr>
                <w:rFonts w:ascii="Arial" w:hAnsi="Arial" w:cs="Arial"/>
                <w:sz w:val="20"/>
                <w:szCs w:val="20"/>
              </w:rPr>
            </w:pPr>
          </w:p>
          <w:p w14:paraId="3138CD7F" w14:textId="77777777" w:rsidR="00590832" w:rsidRDefault="00590832" w:rsidP="00590832">
            <w:pPr>
              <w:rPr>
                <w:rFonts w:ascii="Arial" w:hAnsi="Arial" w:cs="Arial"/>
                <w:sz w:val="20"/>
                <w:szCs w:val="20"/>
              </w:rPr>
            </w:pPr>
          </w:p>
          <w:p w14:paraId="6B304385" w14:textId="77777777" w:rsidR="00590832" w:rsidRPr="00CC22B8" w:rsidRDefault="00590832" w:rsidP="00590832">
            <w:pPr>
              <w:rPr>
                <w:rFonts w:ascii="Arial" w:hAnsi="Arial" w:cs="Arial"/>
                <w:b/>
                <w:sz w:val="20"/>
                <w:szCs w:val="20"/>
              </w:rPr>
            </w:pPr>
          </w:p>
        </w:tc>
      </w:tr>
      <w:tr w:rsidR="00590832" w:rsidRPr="00CC22B8" w14:paraId="1A369FE4" w14:textId="77777777" w:rsidTr="00590832">
        <w:tc>
          <w:tcPr>
            <w:tcW w:w="10774" w:type="dxa"/>
          </w:tcPr>
          <w:p w14:paraId="20651576" w14:textId="77777777" w:rsidR="00590832" w:rsidRPr="00CC22B8" w:rsidRDefault="00C81981" w:rsidP="00590832">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60F522E3" w14:textId="5753E451" w:rsidR="008547FA" w:rsidRDefault="007359B9" w:rsidP="00620D0B">
            <w:pPr>
              <w:jc w:val="both"/>
              <w:rPr>
                <w:rFonts w:ascii="Arial" w:hAnsi="Arial" w:cs="Arial"/>
                <w:sz w:val="20"/>
                <w:szCs w:val="20"/>
              </w:rPr>
            </w:pPr>
            <w:r>
              <w:rPr>
                <w:rFonts w:ascii="Arial" w:hAnsi="Arial" w:cs="Arial"/>
                <w:sz w:val="20"/>
                <w:szCs w:val="20"/>
              </w:rPr>
              <w:t xml:space="preserve">Se realiza la inspección del equipo </w:t>
            </w:r>
            <w:r w:rsidR="00C87ED9">
              <w:rPr>
                <w:rFonts w:ascii="Arial" w:hAnsi="Arial" w:cs="Arial"/>
                <w:sz w:val="20"/>
                <w:szCs w:val="20"/>
              </w:rPr>
              <w:t>encontrando el empaque de la puerta desajustado, por lo cual se procede a ajustar realizando el sellado de este</w:t>
            </w:r>
            <w:r w:rsidR="008547FA">
              <w:rPr>
                <w:rFonts w:ascii="Arial" w:hAnsi="Arial" w:cs="Arial"/>
                <w:sz w:val="20"/>
                <w:szCs w:val="20"/>
              </w:rPr>
              <w:t xml:space="preserve"> a la ranura de la puerta con silicona de alta temperatura, con el fin de no volver a presentar fuga alguna en el sello del empaque con el tanque del equipo. </w:t>
            </w:r>
          </w:p>
          <w:p w14:paraId="37484232" w14:textId="77777777" w:rsidR="008547FA" w:rsidRDefault="008547FA" w:rsidP="00620D0B">
            <w:pPr>
              <w:jc w:val="both"/>
              <w:rPr>
                <w:rFonts w:ascii="Arial" w:hAnsi="Arial" w:cs="Arial"/>
                <w:sz w:val="20"/>
                <w:szCs w:val="20"/>
              </w:rPr>
            </w:pPr>
          </w:p>
          <w:p w14:paraId="6A2048EF" w14:textId="77777777" w:rsidR="008547FA" w:rsidRDefault="008547FA" w:rsidP="00620D0B">
            <w:pPr>
              <w:jc w:val="both"/>
              <w:rPr>
                <w:rFonts w:ascii="Arial" w:hAnsi="Arial" w:cs="Arial"/>
                <w:sz w:val="20"/>
                <w:szCs w:val="20"/>
              </w:rPr>
            </w:pPr>
            <w:r>
              <w:rPr>
                <w:rFonts w:ascii="Arial" w:hAnsi="Arial" w:cs="Arial"/>
                <w:sz w:val="20"/>
                <w:szCs w:val="20"/>
              </w:rPr>
              <w:t>Se realizaron varios ciclos al equipo encontrando una anormalidad en los datos de presión registrados, ya que el equipo al alcanzar el nivel óptimo de temperatura, su nivel de presión sigue aumentando</w:t>
            </w:r>
            <w:r w:rsidR="009D30A0">
              <w:rPr>
                <w:rFonts w:ascii="Arial" w:hAnsi="Arial" w:cs="Arial"/>
                <w:sz w:val="20"/>
                <w:szCs w:val="20"/>
              </w:rPr>
              <w:t xml:space="preserve"> durante</w:t>
            </w:r>
            <w:r w:rsidR="008E0FE7">
              <w:rPr>
                <w:rFonts w:ascii="Arial" w:hAnsi="Arial" w:cs="Arial"/>
                <w:sz w:val="20"/>
                <w:szCs w:val="20"/>
              </w:rPr>
              <w:t xml:space="preserve"> el tiempo de esterilización, por tal</w:t>
            </w:r>
            <w:r>
              <w:rPr>
                <w:rFonts w:ascii="Arial" w:hAnsi="Arial" w:cs="Arial"/>
                <w:sz w:val="20"/>
                <w:szCs w:val="20"/>
              </w:rPr>
              <w:t xml:space="preserve"> razón se </w:t>
            </w:r>
            <w:r w:rsidR="008E0FE7">
              <w:rPr>
                <w:rFonts w:ascii="Arial" w:hAnsi="Arial" w:cs="Arial"/>
                <w:sz w:val="20"/>
                <w:szCs w:val="20"/>
              </w:rPr>
              <w:t>realizó</w:t>
            </w:r>
            <w:r>
              <w:rPr>
                <w:rFonts w:ascii="Arial" w:hAnsi="Arial" w:cs="Arial"/>
                <w:sz w:val="20"/>
                <w:szCs w:val="20"/>
              </w:rPr>
              <w:t xml:space="preserve"> un ajuste en los parámetros de control, además de hacer una observación sobre el sistema de desfogue del equipo ya que cuenta con un tanque </w:t>
            </w:r>
            <w:r w:rsidR="008E0FE7">
              <w:rPr>
                <w:rFonts w:ascii="Arial" w:hAnsi="Arial" w:cs="Arial"/>
                <w:sz w:val="20"/>
                <w:szCs w:val="20"/>
              </w:rPr>
              <w:t>en acero que no es el más indicado para el desfogue del equipo y que puede estar afectando su funcionamiento.</w:t>
            </w:r>
          </w:p>
          <w:p w14:paraId="739AF1AE" w14:textId="77777777" w:rsidR="00590832" w:rsidRPr="00CC22B8" w:rsidRDefault="008547FA" w:rsidP="008E0FE7">
            <w:pPr>
              <w:jc w:val="both"/>
              <w:rPr>
                <w:rFonts w:ascii="Arial" w:hAnsi="Arial" w:cs="Arial"/>
                <w:sz w:val="20"/>
                <w:szCs w:val="20"/>
              </w:rPr>
            </w:pPr>
            <w:r>
              <w:rPr>
                <w:rFonts w:ascii="Arial" w:hAnsi="Arial" w:cs="Arial"/>
                <w:sz w:val="20"/>
                <w:szCs w:val="20"/>
              </w:rPr>
              <w:t xml:space="preserve"> </w:t>
            </w:r>
            <w:r w:rsidR="00A04D2C">
              <w:rPr>
                <w:rFonts w:ascii="Arial" w:hAnsi="Arial" w:cs="Arial"/>
                <w:sz w:val="20"/>
                <w:szCs w:val="20"/>
              </w:rPr>
              <w:t xml:space="preserve"> </w:t>
            </w:r>
          </w:p>
        </w:tc>
      </w:tr>
      <w:tr w:rsidR="00590832" w:rsidRPr="00CC22B8" w14:paraId="00CAA1D9" w14:textId="77777777" w:rsidTr="00590832">
        <w:tc>
          <w:tcPr>
            <w:tcW w:w="10774" w:type="dxa"/>
          </w:tcPr>
          <w:p w14:paraId="3CA0B516" w14:textId="77777777" w:rsidR="00590832" w:rsidRPr="00CC22B8" w:rsidRDefault="006D35BA" w:rsidP="00590832">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14:paraId="7C4FDCDD" w14:textId="77777777" w:rsidR="00590832" w:rsidRDefault="008E0FE7" w:rsidP="006D35BA">
            <w:pPr>
              <w:pStyle w:val="Prrafodelista"/>
              <w:numPr>
                <w:ilvl w:val="0"/>
                <w:numId w:val="14"/>
              </w:numPr>
              <w:jc w:val="both"/>
              <w:rPr>
                <w:rFonts w:ascii="Arial" w:hAnsi="Arial" w:cs="Arial"/>
                <w:sz w:val="20"/>
                <w:szCs w:val="20"/>
              </w:rPr>
            </w:pPr>
            <w:r>
              <w:rPr>
                <w:rFonts w:ascii="Arial" w:hAnsi="Arial" w:cs="Arial"/>
                <w:sz w:val="20"/>
                <w:szCs w:val="20"/>
              </w:rPr>
              <w:t xml:space="preserve">5 </w:t>
            </w:r>
            <w:proofErr w:type="gramStart"/>
            <w:r>
              <w:rPr>
                <w:rFonts w:ascii="Arial" w:hAnsi="Arial" w:cs="Arial"/>
                <w:sz w:val="20"/>
                <w:szCs w:val="20"/>
              </w:rPr>
              <w:t>Ciclos</w:t>
            </w:r>
            <w:proofErr w:type="gramEnd"/>
            <w:r>
              <w:rPr>
                <w:rFonts w:ascii="Arial" w:hAnsi="Arial" w:cs="Arial"/>
                <w:sz w:val="20"/>
                <w:szCs w:val="20"/>
              </w:rPr>
              <w:t xml:space="preserve"> de líquidos B</w:t>
            </w:r>
          </w:p>
          <w:p w14:paraId="1ED8FC41" w14:textId="77777777" w:rsidR="00620D0B" w:rsidRDefault="00620D0B" w:rsidP="006D35BA">
            <w:pPr>
              <w:pStyle w:val="Prrafodelista"/>
              <w:numPr>
                <w:ilvl w:val="0"/>
                <w:numId w:val="14"/>
              </w:numPr>
              <w:jc w:val="both"/>
              <w:rPr>
                <w:rFonts w:ascii="Arial" w:hAnsi="Arial" w:cs="Arial"/>
                <w:sz w:val="20"/>
                <w:szCs w:val="20"/>
              </w:rPr>
            </w:pPr>
            <w:r>
              <w:rPr>
                <w:rFonts w:ascii="Arial" w:hAnsi="Arial" w:cs="Arial"/>
                <w:sz w:val="20"/>
                <w:szCs w:val="20"/>
              </w:rPr>
              <w:t>Veri</w:t>
            </w:r>
            <w:r w:rsidR="008E0FE7">
              <w:rPr>
                <w:rFonts w:ascii="Arial" w:hAnsi="Arial" w:cs="Arial"/>
                <w:sz w:val="20"/>
                <w:szCs w:val="20"/>
              </w:rPr>
              <w:t>ficación de niveles de agua</w:t>
            </w:r>
            <w:r>
              <w:rPr>
                <w:rFonts w:ascii="Arial" w:hAnsi="Arial" w:cs="Arial"/>
                <w:sz w:val="20"/>
                <w:szCs w:val="20"/>
              </w:rPr>
              <w:t>.</w:t>
            </w:r>
          </w:p>
          <w:p w14:paraId="055207BC" w14:textId="77777777" w:rsidR="00620D0B" w:rsidRDefault="00620D0B" w:rsidP="006D35BA">
            <w:pPr>
              <w:pStyle w:val="Prrafodelista"/>
              <w:numPr>
                <w:ilvl w:val="0"/>
                <w:numId w:val="14"/>
              </w:numPr>
              <w:jc w:val="both"/>
              <w:rPr>
                <w:rFonts w:ascii="Arial" w:hAnsi="Arial" w:cs="Arial"/>
                <w:sz w:val="20"/>
                <w:szCs w:val="20"/>
              </w:rPr>
            </w:pPr>
            <w:r>
              <w:rPr>
                <w:rFonts w:ascii="Arial" w:hAnsi="Arial" w:cs="Arial"/>
                <w:sz w:val="20"/>
                <w:szCs w:val="20"/>
              </w:rPr>
              <w:t xml:space="preserve">Verificación </w:t>
            </w:r>
            <w:r w:rsidR="008E0FE7">
              <w:rPr>
                <w:rFonts w:ascii="Arial" w:hAnsi="Arial" w:cs="Arial"/>
                <w:sz w:val="20"/>
                <w:szCs w:val="20"/>
              </w:rPr>
              <w:t xml:space="preserve">cierre de puerta </w:t>
            </w:r>
          </w:p>
          <w:p w14:paraId="36FF5AAA" w14:textId="77777777" w:rsidR="001C5BBB" w:rsidRDefault="008E0FE7" w:rsidP="008E0FE7">
            <w:pPr>
              <w:pStyle w:val="Prrafodelista"/>
              <w:numPr>
                <w:ilvl w:val="0"/>
                <w:numId w:val="14"/>
              </w:numPr>
              <w:jc w:val="both"/>
              <w:rPr>
                <w:rFonts w:ascii="Arial" w:hAnsi="Arial" w:cs="Arial"/>
                <w:sz w:val="20"/>
                <w:szCs w:val="20"/>
              </w:rPr>
            </w:pPr>
            <w:r>
              <w:rPr>
                <w:rFonts w:ascii="Arial" w:hAnsi="Arial" w:cs="Arial"/>
                <w:sz w:val="20"/>
                <w:szCs w:val="20"/>
              </w:rPr>
              <w:t>Verificación de fugas</w:t>
            </w:r>
          </w:p>
          <w:p w14:paraId="7D45FB67" w14:textId="77777777" w:rsidR="008E0FE7" w:rsidRPr="008E0FE7" w:rsidRDefault="008E0FE7" w:rsidP="008E0FE7">
            <w:pPr>
              <w:jc w:val="both"/>
              <w:rPr>
                <w:rFonts w:ascii="Arial" w:hAnsi="Arial" w:cs="Arial"/>
                <w:sz w:val="20"/>
                <w:szCs w:val="20"/>
              </w:rPr>
            </w:pPr>
          </w:p>
        </w:tc>
      </w:tr>
      <w:tr w:rsidR="00590832" w:rsidRPr="00CC22B8" w14:paraId="67AE709E" w14:textId="77777777" w:rsidTr="00590832">
        <w:tc>
          <w:tcPr>
            <w:tcW w:w="10774" w:type="dxa"/>
          </w:tcPr>
          <w:p w14:paraId="78AFA605" w14:textId="77777777" w:rsidR="00590832" w:rsidRDefault="00A651B1" w:rsidP="00A651B1">
            <w:pPr>
              <w:pStyle w:val="Prrafodelista"/>
              <w:numPr>
                <w:ilvl w:val="0"/>
                <w:numId w:val="10"/>
              </w:numPr>
              <w:jc w:val="both"/>
              <w:rPr>
                <w:rFonts w:ascii="Arial" w:hAnsi="Arial" w:cs="Arial"/>
                <w:b/>
                <w:sz w:val="20"/>
                <w:szCs w:val="20"/>
              </w:rPr>
            </w:pPr>
            <w:r>
              <w:rPr>
                <w:rFonts w:ascii="Arial" w:hAnsi="Arial" w:cs="Arial"/>
                <w:b/>
                <w:sz w:val="20"/>
                <w:szCs w:val="20"/>
              </w:rPr>
              <w:t>Datos Obtenidos</w:t>
            </w:r>
          </w:p>
          <w:p w14:paraId="1EA4D979" w14:textId="0386089D" w:rsidR="0050527B" w:rsidRDefault="0047573F" w:rsidP="00945C88">
            <w:pPr>
              <w:jc w:val="both"/>
              <w:rPr>
                <w:rFonts w:ascii="Arial" w:hAnsi="Arial" w:cs="Arial"/>
                <w:sz w:val="20"/>
                <w:szCs w:val="20"/>
              </w:rPr>
            </w:pPr>
            <w:r>
              <w:rPr>
                <w:rFonts w:ascii="Arial" w:hAnsi="Arial" w:cs="Arial"/>
                <w:sz w:val="20"/>
                <w:szCs w:val="20"/>
              </w:rPr>
              <w:t xml:space="preserve">Posteriormente se retira el empaque y se aplica un cordón de silicona de alta temperatura en la ranura de la puerta, con el fin de que el empaque no salga de su posición y realice un sello hermético con el tanque del equipo.  En las figuras </w:t>
            </w:r>
            <w:r w:rsidR="0000319D">
              <w:rPr>
                <w:rFonts w:ascii="Arial" w:hAnsi="Arial" w:cs="Arial"/>
                <w:sz w:val="20"/>
                <w:szCs w:val="20"/>
              </w:rPr>
              <w:t>1</w:t>
            </w:r>
            <w:r>
              <w:rPr>
                <w:rFonts w:ascii="Arial" w:hAnsi="Arial" w:cs="Arial"/>
                <w:sz w:val="20"/>
                <w:szCs w:val="20"/>
              </w:rPr>
              <w:t xml:space="preserve"> y </w:t>
            </w:r>
            <w:r w:rsidR="0000319D">
              <w:rPr>
                <w:rFonts w:ascii="Arial" w:hAnsi="Arial" w:cs="Arial"/>
                <w:sz w:val="20"/>
                <w:szCs w:val="20"/>
              </w:rPr>
              <w:t>2</w:t>
            </w:r>
            <w:r>
              <w:rPr>
                <w:rFonts w:ascii="Arial" w:hAnsi="Arial" w:cs="Arial"/>
                <w:sz w:val="20"/>
                <w:szCs w:val="20"/>
              </w:rPr>
              <w:t xml:space="preserve"> se puede ver como se pegó el empaque a la puerta.</w:t>
            </w:r>
            <w:r w:rsidR="0050527B">
              <w:rPr>
                <w:rFonts w:ascii="Arial" w:hAnsi="Arial" w:cs="Arial"/>
                <w:sz w:val="20"/>
                <w:szCs w:val="20"/>
              </w:rPr>
              <w:t xml:space="preserve"> </w:t>
            </w:r>
          </w:p>
          <w:p w14:paraId="0686BD27" w14:textId="1A96A48E" w:rsidR="00EA1639" w:rsidRDefault="0000319D" w:rsidP="00945C88">
            <w:pPr>
              <w:jc w:val="both"/>
              <w:rPr>
                <w:rFonts w:ascii="Arial" w:hAnsi="Arial" w:cs="Arial"/>
                <w:sz w:val="20"/>
                <w:szCs w:val="20"/>
              </w:rPr>
            </w:pPr>
            <w:r>
              <w:rPr>
                <w:noProof/>
                <w:lang w:val="es-CO" w:eastAsia="es-CO"/>
              </w:rPr>
              <w:drawing>
                <wp:anchor distT="0" distB="0" distL="114300" distR="114300" simplePos="0" relativeHeight="251665408" behindDoc="0" locked="0" layoutInCell="1" allowOverlap="1" wp14:anchorId="5ADEEB39" wp14:editId="52351823">
                  <wp:simplePos x="0" y="0"/>
                  <wp:positionH relativeFrom="column">
                    <wp:posOffset>3715385</wp:posOffset>
                  </wp:positionH>
                  <wp:positionV relativeFrom="paragraph">
                    <wp:posOffset>108585</wp:posOffset>
                  </wp:positionV>
                  <wp:extent cx="1351915" cy="2152650"/>
                  <wp:effectExtent l="0" t="0" r="635" b="0"/>
                  <wp:wrapThrough wrapText="bothSides">
                    <wp:wrapPolygon edited="0">
                      <wp:start x="0" y="0"/>
                      <wp:lineTo x="0" y="21409"/>
                      <wp:lineTo x="21306" y="21409"/>
                      <wp:lineTo x="2130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1915" cy="2152650"/>
                          </a:xfrm>
                          <a:prstGeom prst="rect">
                            <a:avLst/>
                          </a:prstGeom>
                        </pic:spPr>
                      </pic:pic>
                    </a:graphicData>
                  </a:graphic>
                  <wp14:sizeRelH relativeFrom="page">
                    <wp14:pctWidth>0</wp14:pctWidth>
                  </wp14:sizeRelH>
                  <wp14:sizeRelV relativeFrom="page">
                    <wp14:pctHeight>0</wp14:pctHeight>
                  </wp14:sizeRelV>
                </wp:anchor>
              </w:drawing>
            </w:r>
            <w:r w:rsidRPr="00EA1639">
              <w:rPr>
                <w:rFonts w:ascii="Arial" w:hAnsi="Arial" w:cs="Arial"/>
                <w:noProof/>
                <w:sz w:val="20"/>
                <w:szCs w:val="20"/>
                <w:lang w:val="es-CO" w:eastAsia="es-CO"/>
              </w:rPr>
              <w:drawing>
                <wp:anchor distT="0" distB="0" distL="114300" distR="114300" simplePos="0" relativeHeight="251664384" behindDoc="0" locked="0" layoutInCell="1" allowOverlap="1" wp14:anchorId="68B09F92" wp14:editId="213B9EBC">
                  <wp:simplePos x="0" y="0"/>
                  <wp:positionH relativeFrom="column">
                    <wp:posOffset>1153795</wp:posOffset>
                  </wp:positionH>
                  <wp:positionV relativeFrom="paragraph">
                    <wp:posOffset>79375</wp:posOffset>
                  </wp:positionV>
                  <wp:extent cx="1496060" cy="2143125"/>
                  <wp:effectExtent l="0" t="0" r="8890" b="9525"/>
                  <wp:wrapThrough wrapText="bothSides">
                    <wp:wrapPolygon edited="0">
                      <wp:start x="0" y="0"/>
                      <wp:lineTo x="0" y="21504"/>
                      <wp:lineTo x="21453" y="21504"/>
                      <wp:lineTo x="21453" y="0"/>
                      <wp:lineTo x="0" y="0"/>
                    </wp:wrapPolygon>
                  </wp:wrapThrough>
                  <wp:docPr id="5" name="Imagen 5" descr="C:\Users\Compaq Cq18-4021\Downloads\Mantenimiento autoclave 40L LAb RYAN\WhatsApp Image 2020-10-05 at 10.40.4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q Cq18-4021\Downloads\Mantenimiento autoclave 40L LAb RYAN\WhatsApp Image 2020-10-05 at 10.40.48 AM (1).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9420"/>
                          <a:stretch/>
                        </pic:blipFill>
                        <pic:spPr bwMode="auto">
                          <a:xfrm>
                            <a:off x="0" y="0"/>
                            <a:ext cx="1496060" cy="2143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13456D" w14:textId="77777777" w:rsidR="00EA1639" w:rsidRDefault="00EA1639" w:rsidP="00945C88">
            <w:pPr>
              <w:jc w:val="both"/>
              <w:rPr>
                <w:rFonts w:ascii="Arial" w:hAnsi="Arial" w:cs="Arial"/>
                <w:sz w:val="20"/>
                <w:szCs w:val="20"/>
              </w:rPr>
            </w:pPr>
          </w:p>
          <w:p w14:paraId="505B52A5" w14:textId="77777777" w:rsidR="005934D4" w:rsidRDefault="005934D4" w:rsidP="005934D4">
            <w:pPr>
              <w:rPr>
                <w:rFonts w:ascii="Arial" w:hAnsi="Arial" w:cs="Arial"/>
                <w:sz w:val="20"/>
                <w:szCs w:val="20"/>
              </w:rPr>
            </w:pPr>
          </w:p>
          <w:p w14:paraId="5A7E5B15" w14:textId="77777777" w:rsidR="00EA1639" w:rsidRDefault="00EA1639" w:rsidP="00945C88">
            <w:pPr>
              <w:jc w:val="both"/>
              <w:rPr>
                <w:rFonts w:ascii="Arial" w:hAnsi="Arial" w:cs="Arial"/>
                <w:sz w:val="20"/>
                <w:szCs w:val="20"/>
              </w:rPr>
            </w:pPr>
          </w:p>
          <w:p w14:paraId="3C7917FC" w14:textId="77777777" w:rsidR="00EA1639" w:rsidRDefault="00EA1639" w:rsidP="00945C88">
            <w:pPr>
              <w:jc w:val="both"/>
              <w:rPr>
                <w:rFonts w:ascii="Arial" w:hAnsi="Arial" w:cs="Arial"/>
                <w:sz w:val="20"/>
                <w:szCs w:val="20"/>
              </w:rPr>
            </w:pPr>
          </w:p>
          <w:p w14:paraId="0C99F2D8" w14:textId="77777777" w:rsidR="00EA1639" w:rsidRDefault="00EA1639" w:rsidP="00945C88">
            <w:pPr>
              <w:jc w:val="both"/>
              <w:rPr>
                <w:rFonts w:ascii="Arial" w:hAnsi="Arial" w:cs="Arial"/>
                <w:sz w:val="20"/>
                <w:szCs w:val="20"/>
              </w:rPr>
            </w:pPr>
          </w:p>
          <w:p w14:paraId="09060936" w14:textId="77777777" w:rsidR="00EA1639" w:rsidRDefault="00EA1639" w:rsidP="00945C88">
            <w:pPr>
              <w:jc w:val="both"/>
              <w:rPr>
                <w:rFonts w:ascii="Arial" w:hAnsi="Arial" w:cs="Arial"/>
                <w:sz w:val="20"/>
                <w:szCs w:val="20"/>
              </w:rPr>
            </w:pPr>
          </w:p>
          <w:p w14:paraId="479C0DB2" w14:textId="77777777" w:rsidR="00EA1639" w:rsidRDefault="00EA1639" w:rsidP="00945C88">
            <w:pPr>
              <w:jc w:val="both"/>
              <w:rPr>
                <w:rFonts w:ascii="Arial" w:hAnsi="Arial" w:cs="Arial"/>
                <w:sz w:val="20"/>
                <w:szCs w:val="20"/>
              </w:rPr>
            </w:pPr>
          </w:p>
          <w:p w14:paraId="48C63E87" w14:textId="77777777" w:rsidR="00EA1639" w:rsidRDefault="00EA1639" w:rsidP="00945C88">
            <w:pPr>
              <w:jc w:val="both"/>
              <w:rPr>
                <w:rFonts w:ascii="Arial" w:hAnsi="Arial" w:cs="Arial"/>
                <w:sz w:val="20"/>
                <w:szCs w:val="20"/>
              </w:rPr>
            </w:pPr>
          </w:p>
          <w:p w14:paraId="7859AB37" w14:textId="77777777" w:rsidR="00EA1639" w:rsidRDefault="00EA1639" w:rsidP="00945C88">
            <w:pPr>
              <w:jc w:val="both"/>
              <w:rPr>
                <w:rFonts w:ascii="Arial" w:hAnsi="Arial" w:cs="Arial"/>
                <w:sz w:val="20"/>
                <w:szCs w:val="20"/>
              </w:rPr>
            </w:pPr>
          </w:p>
          <w:p w14:paraId="230A4595" w14:textId="77777777" w:rsidR="00EA1639" w:rsidRDefault="00EA1639" w:rsidP="00945C88">
            <w:pPr>
              <w:jc w:val="both"/>
              <w:rPr>
                <w:rFonts w:ascii="Arial" w:hAnsi="Arial" w:cs="Arial"/>
                <w:sz w:val="20"/>
                <w:szCs w:val="20"/>
              </w:rPr>
            </w:pPr>
          </w:p>
          <w:p w14:paraId="5C1C2E7B" w14:textId="77777777" w:rsidR="00EA1639" w:rsidRDefault="00EA1639" w:rsidP="00945C88">
            <w:pPr>
              <w:jc w:val="both"/>
              <w:rPr>
                <w:rFonts w:ascii="Arial" w:hAnsi="Arial" w:cs="Arial"/>
                <w:sz w:val="20"/>
                <w:szCs w:val="20"/>
              </w:rPr>
            </w:pPr>
          </w:p>
          <w:p w14:paraId="110415A6" w14:textId="77777777" w:rsidR="00EA1639" w:rsidRDefault="00EA1639" w:rsidP="00945C88">
            <w:pPr>
              <w:jc w:val="both"/>
              <w:rPr>
                <w:rFonts w:ascii="Arial" w:hAnsi="Arial" w:cs="Arial"/>
                <w:sz w:val="20"/>
                <w:szCs w:val="20"/>
              </w:rPr>
            </w:pPr>
          </w:p>
          <w:p w14:paraId="64BF49D5" w14:textId="77777777" w:rsidR="00EA1639" w:rsidRDefault="00EA1639" w:rsidP="00945C88">
            <w:pPr>
              <w:jc w:val="both"/>
              <w:rPr>
                <w:rFonts w:ascii="Arial" w:hAnsi="Arial" w:cs="Arial"/>
                <w:sz w:val="20"/>
                <w:szCs w:val="20"/>
              </w:rPr>
            </w:pPr>
          </w:p>
          <w:p w14:paraId="198069FD" w14:textId="77777777" w:rsidR="00EA1639" w:rsidRDefault="00EA1639" w:rsidP="00945C88">
            <w:pPr>
              <w:jc w:val="both"/>
              <w:rPr>
                <w:rFonts w:ascii="Arial" w:hAnsi="Arial" w:cs="Arial"/>
                <w:sz w:val="20"/>
                <w:szCs w:val="20"/>
              </w:rPr>
            </w:pPr>
          </w:p>
          <w:p w14:paraId="6E6EE12E" w14:textId="77777777" w:rsidR="00EA1639" w:rsidRDefault="00EA1639" w:rsidP="00945C88">
            <w:pPr>
              <w:jc w:val="both"/>
              <w:rPr>
                <w:rFonts w:ascii="Arial" w:hAnsi="Arial" w:cs="Arial"/>
                <w:sz w:val="20"/>
                <w:szCs w:val="20"/>
              </w:rPr>
            </w:pPr>
            <w:r>
              <w:rPr>
                <w:noProof/>
                <w:lang w:val="es-CO" w:eastAsia="es-CO"/>
              </w:rPr>
              <mc:AlternateContent>
                <mc:Choice Requires="wps">
                  <w:drawing>
                    <wp:anchor distT="0" distB="0" distL="114300" distR="114300" simplePos="0" relativeHeight="251669504" behindDoc="0" locked="0" layoutInCell="1" allowOverlap="1" wp14:anchorId="62CB666E" wp14:editId="30258332">
                      <wp:simplePos x="0" y="0"/>
                      <wp:positionH relativeFrom="column">
                        <wp:posOffset>1153795</wp:posOffset>
                      </wp:positionH>
                      <wp:positionV relativeFrom="paragraph">
                        <wp:posOffset>122555</wp:posOffset>
                      </wp:positionV>
                      <wp:extent cx="1387475" cy="635"/>
                      <wp:effectExtent l="0" t="0" r="0" b="0"/>
                      <wp:wrapThrough wrapText="bothSides">
                        <wp:wrapPolygon edited="0">
                          <wp:start x="0" y="0"/>
                          <wp:lineTo x="0" y="21600"/>
                          <wp:lineTo x="21600" y="21600"/>
                          <wp:lineTo x="21600" y="0"/>
                        </wp:wrapPolygon>
                      </wp:wrapThrough>
                      <wp:docPr id="8" name="Cuadro de texto 8"/>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a:effectLst/>
                            </wps:spPr>
                            <wps:txbx>
                              <w:txbxContent>
                                <w:p w14:paraId="4A06281A" w14:textId="754B9D75" w:rsidR="00EA1639" w:rsidRPr="00EA1639" w:rsidRDefault="002946A8" w:rsidP="00EA1639">
                                  <w:pPr>
                                    <w:pStyle w:val="Descripcin"/>
                                    <w:rPr>
                                      <w:rFonts w:ascii="Arial" w:hAnsi="Arial" w:cs="Arial"/>
                                      <w:noProof/>
                                      <w:color w:val="auto"/>
                                      <w:sz w:val="20"/>
                                      <w:szCs w:val="20"/>
                                    </w:rPr>
                                  </w:pPr>
                                  <w:r w:rsidRPr="00EA1639">
                                    <w:rPr>
                                      <w:color w:val="auto"/>
                                    </w:rPr>
                                    <w:t>Figura 1. Cordón</w:t>
                                  </w:r>
                                  <w:r w:rsidR="00EA1639" w:rsidRPr="00EA1639">
                                    <w:rPr>
                                      <w:color w:val="auto"/>
                                    </w:rPr>
                                    <w:t xml:space="preserve"> de silicona.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CB666E" id="_x0000_t202" coordsize="21600,21600" o:spt="202" path="m,l,21600r21600,l21600,xe">
                      <v:stroke joinstyle="miter"/>
                      <v:path gradientshapeok="t" o:connecttype="rect"/>
                    </v:shapetype>
                    <v:shape id="Cuadro de texto 8" o:spid="_x0000_s1026" type="#_x0000_t202" style="position:absolute;left:0;text-align:left;margin-left:90.85pt;margin-top:9.65pt;width:10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" stroked="f">
                      <v:textbox style="mso-fit-shape-to-text:t" inset="0,0,0,0">
                        <w:txbxContent>
                          <w:p w14:paraId="4A06281A" w14:textId="754B9D75" w:rsidR="00EA1639" w:rsidRPr="00EA1639" w:rsidRDefault="002946A8" w:rsidP="00EA1639">
                            <w:pPr>
                              <w:pStyle w:val="Descripcin"/>
                              <w:rPr>
                                <w:rFonts w:ascii="Arial" w:hAnsi="Arial" w:cs="Arial"/>
                                <w:noProof/>
                                <w:color w:val="auto"/>
                                <w:sz w:val="20"/>
                                <w:szCs w:val="20"/>
                              </w:rPr>
                            </w:pPr>
                            <w:r w:rsidRPr="00EA1639">
                              <w:rPr>
                                <w:color w:val="auto"/>
                              </w:rPr>
                              <w:t>Figura 1. Cordón</w:t>
                            </w:r>
                            <w:r w:rsidR="00EA1639" w:rsidRPr="00EA1639">
                              <w:rPr>
                                <w:color w:val="auto"/>
                              </w:rPr>
                              <w:t xml:space="preserve"> de silicona.</w:t>
                            </w:r>
                          </w:p>
                        </w:txbxContent>
                      </v:textbox>
                      <w10:wrap type="through"/>
                    </v:shape>
                  </w:pict>
                </mc:Fallback>
              </mc:AlternateContent>
            </w:r>
            <w:r>
              <w:rPr>
                <w:noProof/>
                <w:lang w:val="es-CO" w:eastAsia="es-CO"/>
              </w:rPr>
              <mc:AlternateContent>
                <mc:Choice Requires="wps">
                  <w:drawing>
                    <wp:anchor distT="0" distB="0" distL="114300" distR="114300" simplePos="0" relativeHeight="251667456" behindDoc="0" locked="0" layoutInCell="1" allowOverlap="1" wp14:anchorId="2A26EAF5" wp14:editId="32109205">
                      <wp:simplePos x="0" y="0"/>
                      <wp:positionH relativeFrom="column">
                        <wp:posOffset>3677920</wp:posOffset>
                      </wp:positionH>
                      <wp:positionV relativeFrom="paragraph">
                        <wp:posOffset>121920</wp:posOffset>
                      </wp:positionV>
                      <wp:extent cx="1522095" cy="635"/>
                      <wp:effectExtent l="0" t="0" r="0" b="0"/>
                      <wp:wrapThrough wrapText="bothSides">
                        <wp:wrapPolygon edited="0">
                          <wp:start x="0" y="0"/>
                          <wp:lineTo x="0" y="21600"/>
                          <wp:lineTo x="21600" y="21600"/>
                          <wp:lineTo x="21600" y="0"/>
                        </wp:wrapPolygon>
                      </wp:wrapThrough>
                      <wp:docPr id="7" name="Cuadro de texto 7"/>
                      <wp:cNvGraphicFramePr/>
                      <a:graphic xmlns:a="http://schemas.openxmlformats.org/drawingml/2006/main">
                        <a:graphicData uri="http://schemas.microsoft.com/office/word/2010/wordprocessingShape">
                          <wps:wsp>
                            <wps:cNvSpPr txBox="1"/>
                            <wps:spPr>
                              <a:xfrm>
                                <a:off x="0" y="0"/>
                                <a:ext cx="1522095" cy="635"/>
                              </a:xfrm>
                              <a:prstGeom prst="rect">
                                <a:avLst/>
                              </a:prstGeom>
                              <a:solidFill>
                                <a:prstClr val="white"/>
                              </a:solidFill>
                              <a:ln>
                                <a:noFill/>
                              </a:ln>
                              <a:effectLst/>
                            </wps:spPr>
                            <wps:txbx>
                              <w:txbxContent>
                                <w:p w14:paraId="6FD32274" w14:textId="0B5AA2A5" w:rsidR="00EA1639" w:rsidRPr="00EA1639" w:rsidRDefault="002946A8" w:rsidP="00EA1639">
                                  <w:pPr>
                                    <w:pStyle w:val="Descripcin"/>
                                    <w:rPr>
                                      <w:rFonts w:ascii="Arial" w:hAnsi="Arial" w:cs="Arial"/>
                                      <w:noProof/>
                                      <w:color w:val="auto"/>
                                      <w:sz w:val="20"/>
                                      <w:szCs w:val="20"/>
                                    </w:rPr>
                                  </w:pPr>
                                  <w:r w:rsidRPr="00EA1639">
                                    <w:rPr>
                                      <w:color w:val="auto"/>
                                    </w:rPr>
                                    <w:t>Figura 2</w:t>
                                  </w:r>
                                  <w:r w:rsidR="00EA1639" w:rsidRPr="00EA1639">
                                    <w:rPr>
                                      <w:color w:val="auto"/>
                                    </w:rPr>
                                    <w:t xml:space="preserve">. </w:t>
                                  </w:r>
                                  <w:r w:rsidR="00EA1639">
                                    <w:rPr>
                                      <w:color w:val="auto"/>
                                    </w:rPr>
                                    <w:t>Empaque pegado</w:t>
                                  </w:r>
                                  <w:r w:rsidR="00EA1639" w:rsidRPr="00EA1639">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6EAF5" id="Cuadro de texto 7" o:spid="_x0000_s1027" type="#_x0000_t202" style="position:absolute;left:0;text-align:left;margin-left:289.6pt;margin-top:9.6pt;width:119.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" stroked="f">
                      <v:textbox style="mso-fit-shape-to-text:t" inset="0,0,0,0">
                        <w:txbxContent>
                          <w:p w14:paraId="6FD32274" w14:textId="0B5AA2A5" w:rsidR="00EA1639" w:rsidRPr="00EA1639" w:rsidRDefault="002946A8" w:rsidP="00EA1639">
                            <w:pPr>
                              <w:pStyle w:val="Descripcin"/>
                              <w:rPr>
                                <w:rFonts w:ascii="Arial" w:hAnsi="Arial" w:cs="Arial"/>
                                <w:noProof/>
                                <w:color w:val="auto"/>
                                <w:sz w:val="20"/>
                                <w:szCs w:val="20"/>
                              </w:rPr>
                            </w:pPr>
                            <w:r w:rsidRPr="00EA1639">
                              <w:rPr>
                                <w:color w:val="auto"/>
                              </w:rPr>
                              <w:t>Figura 2</w:t>
                            </w:r>
                            <w:r w:rsidR="00EA1639" w:rsidRPr="00EA1639">
                              <w:rPr>
                                <w:color w:val="auto"/>
                              </w:rPr>
                              <w:t xml:space="preserve">. </w:t>
                            </w:r>
                            <w:r w:rsidR="00EA1639">
                              <w:rPr>
                                <w:color w:val="auto"/>
                              </w:rPr>
                              <w:t>Empaque pegado</w:t>
                            </w:r>
                            <w:r w:rsidR="00EA1639" w:rsidRPr="00EA1639">
                              <w:rPr>
                                <w:color w:val="auto"/>
                              </w:rPr>
                              <w:t>.</w:t>
                            </w:r>
                          </w:p>
                        </w:txbxContent>
                      </v:textbox>
                      <w10:wrap type="through"/>
                    </v:shape>
                  </w:pict>
                </mc:Fallback>
              </mc:AlternateContent>
            </w:r>
          </w:p>
          <w:p w14:paraId="2EC18C7C" w14:textId="77777777" w:rsidR="00EA1639" w:rsidRDefault="00EA1639" w:rsidP="00945C88">
            <w:pPr>
              <w:jc w:val="both"/>
              <w:rPr>
                <w:rFonts w:ascii="Arial" w:hAnsi="Arial" w:cs="Arial"/>
                <w:sz w:val="20"/>
                <w:szCs w:val="20"/>
              </w:rPr>
            </w:pPr>
          </w:p>
          <w:p w14:paraId="784C35CA" w14:textId="77777777" w:rsidR="008F2809" w:rsidRDefault="008F2809" w:rsidP="00945C88">
            <w:pPr>
              <w:jc w:val="both"/>
              <w:rPr>
                <w:rFonts w:ascii="Arial" w:hAnsi="Arial" w:cs="Arial"/>
                <w:sz w:val="20"/>
                <w:szCs w:val="20"/>
              </w:rPr>
            </w:pPr>
            <w:r>
              <w:rPr>
                <w:rFonts w:ascii="Arial" w:hAnsi="Arial" w:cs="Arial"/>
                <w:sz w:val="20"/>
                <w:szCs w:val="20"/>
              </w:rPr>
              <w:lastRenderedPageBreak/>
              <w:t>Posteriormente, s</w:t>
            </w:r>
            <w:r w:rsidR="00D46363">
              <w:rPr>
                <w:rFonts w:ascii="Arial" w:hAnsi="Arial" w:cs="Arial"/>
                <w:sz w:val="20"/>
                <w:szCs w:val="20"/>
              </w:rPr>
              <w:t xml:space="preserve">e enciende el equipo, se carga con cajas de Petri envueltas en aluminio y a su vez recubiertas por una bolsa plástica corriente y una bolsa transparente utilizada para </w:t>
            </w:r>
            <w:r w:rsidR="00012F0E">
              <w:rPr>
                <w:rFonts w:ascii="Arial" w:hAnsi="Arial" w:cs="Arial"/>
                <w:sz w:val="20"/>
                <w:szCs w:val="20"/>
              </w:rPr>
              <w:t>esterilización,</w:t>
            </w:r>
            <w:r w:rsidR="00D46363">
              <w:rPr>
                <w:rFonts w:ascii="Arial" w:hAnsi="Arial" w:cs="Arial"/>
                <w:sz w:val="20"/>
                <w:szCs w:val="20"/>
              </w:rPr>
              <w:t xml:space="preserve"> se dispone a ejecutar el ciclo de líquidos B. Se llena hasta el nivel de agua</w:t>
            </w:r>
            <w:r w:rsidR="009D30A0">
              <w:rPr>
                <w:rFonts w:ascii="Arial" w:hAnsi="Arial" w:cs="Arial"/>
                <w:sz w:val="20"/>
                <w:szCs w:val="20"/>
              </w:rPr>
              <w:t xml:space="preserve"> adecuado y se empieza el ciclo. </w:t>
            </w:r>
          </w:p>
          <w:p w14:paraId="28C23239" w14:textId="77777777" w:rsidR="008F2809" w:rsidRDefault="008F2809" w:rsidP="00945C88">
            <w:pPr>
              <w:jc w:val="both"/>
              <w:rPr>
                <w:rFonts w:ascii="Arial" w:hAnsi="Arial" w:cs="Arial"/>
                <w:sz w:val="20"/>
                <w:szCs w:val="20"/>
              </w:rPr>
            </w:pPr>
          </w:p>
          <w:p w14:paraId="31570512" w14:textId="4950E2FE" w:rsidR="00D46363" w:rsidRDefault="009D30A0" w:rsidP="00945C88">
            <w:pPr>
              <w:jc w:val="both"/>
              <w:rPr>
                <w:rFonts w:ascii="Arial" w:hAnsi="Arial" w:cs="Arial"/>
                <w:sz w:val="20"/>
                <w:szCs w:val="20"/>
              </w:rPr>
            </w:pPr>
            <w:r>
              <w:rPr>
                <w:rFonts w:ascii="Arial" w:hAnsi="Arial" w:cs="Arial"/>
                <w:sz w:val="20"/>
                <w:szCs w:val="20"/>
              </w:rPr>
              <w:t>S</w:t>
            </w:r>
            <w:r w:rsidR="00D46363">
              <w:rPr>
                <w:rFonts w:ascii="Arial" w:hAnsi="Arial" w:cs="Arial"/>
                <w:sz w:val="20"/>
                <w:szCs w:val="20"/>
              </w:rPr>
              <w:t xml:space="preserve">e espera a que llegue a la temperatura de esterilización </w:t>
            </w:r>
            <w:r w:rsidR="008F2809">
              <w:rPr>
                <w:rFonts w:ascii="Arial" w:hAnsi="Arial" w:cs="Arial"/>
                <w:sz w:val="20"/>
                <w:szCs w:val="20"/>
              </w:rPr>
              <w:t>y se</w:t>
            </w:r>
            <w:r w:rsidR="00D46363">
              <w:rPr>
                <w:rFonts w:ascii="Arial" w:hAnsi="Arial" w:cs="Arial"/>
                <w:sz w:val="20"/>
                <w:szCs w:val="20"/>
              </w:rPr>
              <w:t xml:space="preserve"> observa </w:t>
            </w:r>
            <w:r>
              <w:rPr>
                <w:rFonts w:ascii="Arial" w:hAnsi="Arial" w:cs="Arial"/>
                <w:sz w:val="20"/>
                <w:szCs w:val="20"/>
              </w:rPr>
              <w:t xml:space="preserve">que antes de llegar a la temperatura deseada </w:t>
            </w:r>
            <w:r w:rsidR="00D46363">
              <w:rPr>
                <w:rFonts w:ascii="Arial" w:hAnsi="Arial" w:cs="Arial"/>
                <w:sz w:val="20"/>
                <w:szCs w:val="20"/>
              </w:rPr>
              <w:t>la presión del equipo sube sin mantener la relación con la temperatura por tal razón se decide activar la parada de emergencia para revisar la anormalidad presentada</w:t>
            </w:r>
            <w:r w:rsidR="00012F0E">
              <w:rPr>
                <w:rFonts w:ascii="Arial" w:hAnsi="Arial" w:cs="Arial"/>
                <w:sz w:val="20"/>
                <w:szCs w:val="20"/>
              </w:rPr>
              <w:t>.</w:t>
            </w:r>
          </w:p>
          <w:p w14:paraId="726A5967" w14:textId="77777777" w:rsidR="00012F0E" w:rsidRDefault="00012F0E" w:rsidP="00945C88">
            <w:pPr>
              <w:jc w:val="both"/>
              <w:rPr>
                <w:rFonts w:ascii="Arial" w:hAnsi="Arial" w:cs="Arial"/>
                <w:sz w:val="20"/>
                <w:szCs w:val="20"/>
              </w:rPr>
            </w:pPr>
          </w:p>
          <w:p w14:paraId="74F4CAC3" w14:textId="77777777" w:rsidR="00012F0E" w:rsidRDefault="00012F0E" w:rsidP="00945C88">
            <w:pPr>
              <w:jc w:val="both"/>
              <w:rPr>
                <w:rFonts w:ascii="Arial" w:hAnsi="Arial" w:cs="Arial"/>
                <w:sz w:val="20"/>
                <w:szCs w:val="20"/>
              </w:rPr>
            </w:pPr>
          </w:p>
          <w:p w14:paraId="6E138EE7" w14:textId="77777777" w:rsidR="00A109F4" w:rsidRDefault="00A109F4" w:rsidP="00A109F4">
            <w:pPr>
              <w:keepNext/>
              <w:jc w:val="center"/>
            </w:pPr>
            <w:r>
              <w:rPr>
                <w:noProof/>
                <w:lang w:val="es-CO" w:eastAsia="es-CO"/>
              </w:rPr>
              <w:drawing>
                <wp:inline distT="0" distB="0" distL="0" distR="0" wp14:anchorId="40BE9B90" wp14:editId="6B62C3AB">
                  <wp:extent cx="3181350" cy="2168031"/>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402" cy="2170792"/>
                          </a:xfrm>
                          <a:prstGeom prst="rect">
                            <a:avLst/>
                          </a:prstGeom>
                        </pic:spPr>
                      </pic:pic>
                    </a:graphicData>
                  </a:graphic>
                </wp:inline>
              </w:drawing>
            </w:r>
          </w:p>
          <w:p w14:paraId="7F5E1BB1" w14:textId="705FC170" w:rsidR="00A109F4" w:rsidRDefault="008F2809" w:rsidP="00A109F4">
            <w:pPr>
              <w:pStyle w:val="Descripcin"/>
              <w:jc w:val="center"/>
              <w:rPr>
                <w:color w:val="auto"/>
              </w:rPr>
            </w:pPr>
            <w:r w:rsidRPr="00A109F4">
              <w:rPr>
                <w:color w:val="auto"/>
              </w:rPr>
              <w:t>Figura 3</w:t>
            </w:r>
            <w:r w:rsidR="00A109F4" w:rsidRPr="00A109F4">
              <w:rPr>
                <w:color w:val="auto"/>
              </w:rPr>
              <w:t>. Ciclo líquidos B cancelado.</w:t>
            </w:r>
          </w:p>
          <w:p w14:paraId="5859452B" w14:textId="77777777" w:rsidR="00A109F4" w:rsidRPr="00A109F4" w:rsidRDefault="00A109F4" w:rsidP="00A109F4"/>
          <w:p w14:paraId="73BF63CD" w14:textId="43D6ED43" w:rsidR="00945C88" w:rsidRDefault="00A109F4" w:rsidP="00945C88">
            <w:pPr>
              <w:jc w:val="both"/>
              <w:rPr>
                <w:rFonts w:ascii="Arial" w:hAnsi="Arial" w:cs="Arial"/>
                <w:sz w:val="20"/>
                <w:szCs w:val="20"/>
              </w:rPr>
            </w:pPr>
            <w:r>
              <w:rPr>
                <w:rFonts w:ascii="Arial" w:hAnsi="Arial" w:cs="Arial"/>
                <w:sz w:val="20"/>
                <w:szCs w:val="20"/>
              </w:rPr>
              <w:t xml:space="preserve">En la figura </w:t>
            </w:r>
            <w:r w:rsidR="008F2809">
              <w:rPr>
                <w:rFonts w:ascii="Arial" w:hAnsi="Arial" w:cs="Arial"/>
                <w:sz w:val="20"/>
                <w:szCs w:val="20"/>
              </w:rPr>
              <w:t>3</w:t>
            </w:r>
            <w:r>
              <w:rPr>
                <w:rFonts w:ascii="Arial" w:hAnsi="Arial" w:cs="Arial"/>
                <w:sz w:val="20"/>
                <w:szCs w:val="20"/>
              </w:rPr>
              <w:t xml:space="preserve"> se puede observar que el equipo ya está generando más presión al estar en 149 kPa o 21,6 PSI sin siquiera haber alcanzado su set </w:t>
            </w:r>
            <w:proofErr w:type="spellStart"/>
            <w:r>
              <w:rPr>
                <w:rFonts w:ascii="Arial" w:hAnsi="Arial" w:cs="Arial"/>
                <w:sz w:val="20"/>
                <w:szCs w:val="20"/>
              </w:rPr>
              <w:t>point</w:t>
            </w:r>
            <w:proofErr w:type="spellEnd"/>
            <w:r>
              <w:rPr>
                <w:rFonts w:ascii="Arial" w:hAnsi="Arial" w:cs="Arial"/>
                <w:sz w:val="20"/>
                <w:szCs w:val="20"/>
              </w:rPr>
              <w:t xml:space="preserve"> de temperatura.</w:t>
            </w:r>
          </w:p>
          <w:p w14:paraId="10649FDE" w14:textId="77777777" w:rsidR="00945C88" w:rsidRDefault="00945C88" w:rsidP="005934D4">
            <w:pPr>
              <w:rPr>
                <w:rFonts w:ascii="Arial" w:hAnsi="Arial" w:cs="Arial"/>
                <w:sz w:val="20"/>
                <w:szCs w:val="20"/>
              </w:rPr>
            </w:pPr>
          </w:p>
          <w:p w14:paraId="7F55CCCE" w14:textId="77777777" w:rsidR="0050527B" w:rsidRDefault="009B2B02" w:rsidP="00945C88">
            <w:pPr>
              <w:jc w:val="both"/>
              <w:rPr>
                <w:rFonts w:ascii="Arial" w:hAnsi="Arial" w:cs="Arial"/>
                <w:sz w:val="20"/>
                <w:szCs w:val="20"/>
              </w:rPr>
            </w:pPr>
            <w:r>
              <w:rPr>
                <w:rFonts w:ascii="Arial" w:hAnsi="Arial" w:cs="Arial"/>
                <w:sz w:val="20"/>
                <w:szCs w:val="20"/>
              </w:rPr>
              <w:t xml:space="preserve">Siguiente de esto se realiza un ajuste en los parámetros de control, buscando sacar la mayor cantidad de aire antes de empezar a generar presión dentro del tanque del equipo. </w:t>
            </w:r>
          </w:p>
          <w:p w14:paraId="199EEDC7" w14:textId="77777777" w:rsidR="009B2B02" w:rsidRDefault="009B2B02" w:rsidP="00945C88">
            <w:pPr>
              <w:jc w:val="both"/>
              <w:rPr>
                <w:rFonts w:ascii="Arial" w:hAnsi="Arial" w:cs="Arial"/>
                <w:sz w:val="20"/>
                <w:szCs w:val="20"/>
              </w:rPr>
            </w:pPr>
          </w:p>
          <w:p w14:paraId="0114B759" w14:textId="77777777" w:rsidR="009B2B02" w:rsidRDefault="009B2B02" w:rsidP="00945C88">
            <w:pPr>
              <w:jc w:val="both"/>
              <w:rPr>
                <w:rFonts w:ascii="Arial" w:hAnsi="Arial" w:cs="Arial"/>
                <w:sz w:val="20"/>
                <w:szCs w:val="20"/>
              </w:rPr>
            </w:pPr>
            <w:r>
              <w:rPr>
                <w:rFonts w:ascii="Arial" w:hAnsi="Arial" w:cs="Arial"/>
                <w:sz w:val="20"/>
                <w:szCs w:val="20"/>
              </w:rPr>
              <w:t xml:space="preserve">Se dispone a iniciar otro ciclo con la misma </w:t>
            </w:r>
            <w:proofErr w:type="gramStart"/>
            <w:r>
              <w:rPr>
                <w:rFonts w:ascii="Arial" w:hAnsi="Arial" w:cs="Arial"/>
                <w:sz w:val="20"/>
                <w:szCs w:val="20"/>
              </w:rPr>
              <w:t>carga</w:t>
            </w:r>
            <w:proofErr w:type="gramEnd"/>
            <w:r>
              <w:rPr>
                <w:rFonts w:ascii="Arial" w:hAnsi="Arial" w:cs="Arial"/>
                <w:sz w:val="20"/>
                <w:szCs w:val="20"/>
              </w:rPr>
              <w:t xml:space="preserve"> pero con los cambios anteriormente mencionados. </w:t>
            </w:r>
          </w:p>
          <w:p w14:paraId="12CA92D3" w14:textId="77777777" w:rsidR="009B2B02" w:rsidRDefault="009B2B02" w:rsidP="00945C88">
            <w:pPr>
              <w:jc w:val="both"/>
              <w:rPr>
                <w:rFonts w:ascii="Arial" w:hAnsi="Arial" w:cs="Arial"/>
                <w:sz w:val="20"/>
                <w:szCs w:val="20"/>
              </w:rPr>
            </w:pPr>
          </w:p>
          <w:p w14:paraId="006F52B1" w14:textId="16E293B6" w:rsidR="009B2B02" w:rsidRDefault="009B2B02" w:rsidP="00945C88">
            <w:pPr>
              <w:jc w:val="both"/>
              <w:rPr>
                <w:rFonts w:ascii="Arial" w:hAnsi="Arial" w:cs="Arial"/>
                <w:sz w:val="20"/>
                <w:szCs w:val="20"/>
              </w:rPr>
            </w:pPr>
            <w:r>
              <w:rPr>
                <w:rFonts w:ascii="Arial" w:hAnsi="Arial" w:cs="Arial"/>
                <w:sz w:val="20"/>
                <w:szCs w:val="20"/>
              </w:rPr>
              <w:t xml:space="preserve">Después de su tiempo de calentamiento y al llegar al nivel adecuado de temperatura para empezar la esterilización se encuentra nuevamente que los valores de presión </w:t>
            </w:r>
            <w:r w:rsidR="008346D1">
              <w:rPr>
                <w:rFonts w:ascii="Arial" w:hAnsi="Arial" w:cs="Arial"/>
                <w:sz w:val="20"/>
                <w:szCs w:val="20"/>
              </w:rPr>
              <w:t xml:space="preserve">son anormales, a lo cual la persona de mantenimiento dice que sucede en la mayoría de los ciclos con carga de cajas de Petri, pero que en los ciclos donde el equipo se carga con otros materiales o en vacío el equipo funciona de manera correcta. En las figura </w:t>
            </w:r>
            <w:r w:rsidR="008F2809">
              <w:rPr>
                <w:rFonts w:ascii="Arial" w:hAnsi="Arial" w:cs="Arial"/>
                <w:sz w:val="20"/>
                <w:szCs w:val="20"/>
              </w:rPr>
              <w:t>4</w:t>
            </w:r>
            <w:r w:rsidR="009D30A0">
              <w:rPr>
                <w:rFonts w:ascii="Arial" w:hAnsi="Arial" w:cs="Arial"/>
                <w:sz w:val="20"/>
                <w:szCs w:val="20"/>
              </w:rPr>
              <w:t>,</w:t>
            </w:r>
            <w:r w:rsidR="008F2809">
              <w:rPr>
                <w:rFonts w:ascii="Arial" w:hAnsi="Arial" w:cs="Arial"/>
                <w:sz w:val="20"/>
                <w:szCs w:val="20"/>
              </w:rPr>
              <w:t>5</w:t>
            </w:r>
            <w:r w:rsidR="009D30A0">
              <w:rPr>
                <w:rFonts w:ascii="Arial" w:hAnsi="Arial" w:cs="Arial"/>
                <w:sz w:val="20"/>
                <w:szCs w:val="20"/>
              </w:rPr>
              <w:t xml:space="preserve"> y </w:t>
            </w:r>
            <w:proofErr w:type="gramStart"/>
            <w:r w:rsidR="008F2809">
              <w:rPr>
                <w:rFonts w:ascii="Arial" w:hAnsi="Arial" w:cs="Arial"/>
                <w:sz w:val="20"/>
                <w:szCs w:val="20"/>
              </w:rPr>
              <w:t>6</w:t>
            </w:r>
            <w:r w:rsidR="008346D1">
              <w:rPr>
                <w:rFonts w:ascii="Arial" w:hAnsi="Arial" w:cs="Arial"/>
                <w:sz w:val="20"/>
                <w:szCs w:val="20"/>
              </w:rPr>
              <w:t xml:space="preserve">  se</w:t>
            </w:r>
            <w:proofErr w:type="gramEnd"/>
            <w:r w:rsidR="008346D1">
              <w:rPr>
                <w:rFonts w:ascii="Arial" w:hAnsi="Arial" w:cs="Arial"/>
                <w:sz w:val="20"/>
                <w:szCs w:val="20"/>
              </w:rPr>
              <w:t xml:space="preserve"> puede observar la comparación de los ciclos re</w:t>
            </w:r>
            <w:r w:rsidR="009D30A0">
              <w:rPr>
                <w:rFonts w:ascii="Arial" w:hAnsi="Arial" w:cs="Arial"/>
                <w:sz w:val="20"/>
                <w:szCs w:val="20"/>
              </w:rPr>
              <w:t>alizados con una carga de cajas de Petri, sin carga y con una carga de 5 litros de líquidos</w:t>
            </w:r>
            <w:r w:rsidR="008346D1">
              <w:rPr>
                <w:rFonts w:ascii="Arial" w:hAnsi="Arial" w:cs="Arial"/>
                <w:sz w:val="20"/>
                <w:szCs w:val="20"/>
              </w:rPr>
              <w:t>.</w:t>
            </w:r>
            <w:r>
              <w:rPr>
                <w:rFonts w:ascii="Arial" w:hAnsi="Arial" w:cs="Arial"/>
                <w:sz w:val="20"/>
                <w:szCs w:val="20"/>
              </w:rPr>
              <w:t xml:space="preserve">  </w:t>
            </w:r>
          </w:p>
          <w:p w14:paraId="49C40B75" w14:textId="77777777" w:rsidR="008346D1" w:rsidRDefault="00BF14E5" w:rsidP="00945C88">
            <w:pPr>
              <w:jc w:val="both"/>
              <w:rPr>
                <w:rFonts w:ascii="Arial" w:hAnsi="Arial" w:cs="Arial"/>
                <w:sz w:val="20"/>
                <w:szCs w:val="20"/>
              </w:rPr>
            </w:pPr>
            <w:r>
              <w:rPr>
                <w:noProof/>
                <w:lang w:val="es-CO" w:eastAsia="es-CO"/>
              </w:rPr>
              <w:lastRenderedPageBreak/>
              <w:drawing>
                <wp:anchor distT="0" distB="0" distL="114300" distR="114300" simplePos="0" relativeHeight="251670528" behindDoc="0" locked="0" layoutInCell="1" allowOverlap="1" wp14:anchorId="46F96797" wp14:editId="6907D80E">
                  <wp:simplePos x="0" y="0"/>
                  <wp:positionH relativeFrom="column">
                    <wp:posOffset>1270</wp:posOffset>
                  </wp:positionH>
                  <wp:positionV relativeFrom="paragraph">
                    <wp:posOffset>146050</wp:posOffset>
                  </wp:positionV>
                  <wp:extent cx="1180465" cy="3105150"/>
                  <wp:effectExtent l="0" t="0" r="635" b="0"/>
                  <wp:wrapThrough wrapText="bothSides">
                    <wp:wrapPolygon edited="0">
                      <wp:start x="0" y="0"/>
                      <wp:lineTo x="0" y="21467"/>
                      <wp:lineTo x="21263" y="21467"/>
                      <wp:lineTo x="21263"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0465" cy="3105150"/>
                          </a:xfrm>
                          <a:prstGeom prst="rect">
                            <a:avLst/>
                          </a:prstGeom>
                        </pic:spPr>
                      </pic:pic>
                    </a:graphicData>
                  </a:graphic>
                  <wp14:sizeRelH relativeFrom="page">
                    <wp14:pctWidth>0</wp14:pctWidth>
                  </wp14:sizeRelH>
                  <wp14:sizeRelV relativeFrom="page">
                    <wp14:pctHeight>0</wp14:pctHeight>
                  </wp14:sizeRelV>
                </wp:anchor>
              </w:drawing>
            </w:r>
          </w:p>
          <w:p w14:paraId="00F85DB7" w14:textId="77777777" w:rsidR="00BF14E5" w:rsidRDefault="00972400" w:rsidP="00BF14E5">
            <w:pPr>
              <w:keepNext/>
              <w:jc w:val="both"/>
            </w:pPr>
            <w:r w:rsidRPr="00BF14E5">
              <w:rPr>
                <w:noProof/>
                <w:lang w:val="es-CO" w:eastAsia="es-CO"/>
              </w:rPr>
              <mc:AlternateContent>
                <mc:Choice Requires="wps">
                  <w:drawing>
                    <wp:anchor distT="0" distB="0" distL="114300" distR="114300" simplePos="0" relativeHeight="251673600" behindDoc="0" locked="0" layoutInCell="1" allowOverlap="1" wp14:anchorId="6CF886DF" wp14:editId="155B0789">
                      <wp:simplePos x="0" y="0"/>
                      <wp:positionH relativeFrom="column">
                        <wp:posOffset>-27305</wp:posOffset>
                      </wp:positionH>
                      <wp:positionV relativeFrom="paragraph">
                        <wp:posOffset>3000375</wp:posOffset>
                      </wp:positionV>
                      <wp:extent cx="1228725" cy="635"/>
                      <wp:effectExtent l="0" t="0" r="9525" b="0"/>
                      <wp:wrapThrough wrapText="bothSides">
                        <wp:wrapPolygon edited="0">
                          <wp:start x="0" y="0"/>
                          <wp:lineTo x="0" y="20282"/>
                          <wp:lineTo x="21433" y="20282"/>
                          <wp:lineTo x="21433"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a:effectLst/>
                            </wps:spPr>
                            <wps:txbx>
                              <w:txbxContent>
                                <w:p w14:paraId="02F9A8DC" w14:textId="3663E525" w:rsidR="00BF14E5" w:rsidRPr="00BF14E5" w:rsidRDefault="008F2809" w:rsidP="00BF14E5">
                                  <w:pPr>
                                    <w:pStyle w:val="Descripcin"/>
                                    <w:rPr>
                                      <w:noProof/>
                                      <w:color w:val="auto"/>
                                    </w:rPr>
                                  </w:pPr>
                                  <w:r w:rsidRPr="00BF14E5">
                                    <w:rPr>
                                      <w:color w:val="auto"/>
                                    </w:rPr>
                                    <w:t>Figura 4</w:t>
                                  </w:r>
                                  <w:r w:rsidR="00972400">
                                    <w:rPr>
                                      <w:color w:val="auto"/>
                                    </w:rPr>
                                    <w:t>. Ciclo con cajas de Petri</w:t>
                                  </w:r>
                                  <w:r w:rsidR="00BF14E5" w:rsidRPr="00BF14E5">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CF886DF" id="Cuadro de texto 15" o:spid="_x0000_s1028" type="#_x0000_t202" style="position:absolute;left:0;text-align:left;margin-left:-2.15pt;margin-top:236.25pt;width:96.7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" stroked="f">
                      <v:textbox style="mso-fit-shape-to-text:t" inset="0,0,0,0">
                        <w:txbxContent>
                          <w:p w14:paraId="02F9A8DC" w14:textId="3663E525" w:rsidR="00BF14E5" w:rsidRPr="00BF14E5" w:rsidRDefault="008F2809" w:rsidP="00BF14E5">
                            <w:pPr>
                              <w:pStyle w:val="Descripcin"/>
                              <w:rPr>
                                <w:noProof/>
                                <w:color w:val="auto"/>
                              </w:rPr>
                            </w:pPr>
                            <w:r w:rsidRPr="00BF14E5">
                              <w:rPr>
                                <w:color w:val="auto"/>
                              </w:rPr>
                              <w:t>Figura 4</w:t>
                            </w:r>
                            <w:r w:rsidR="00972400">
                              <w:rPr>
                                <w:color w:val="auto"/>
                              </w:rPr>
                              <w:t>. Ciclo con cajas de Petri</w:t>
                            </w:r>
                            <w:r w:rsidR="00BF14E5" w:rsidRPr="00BF14E5">
                              <w:rPr>
                                <w:color w:val="auto"/>
                              </w:rPr>
                              <w:t>.</w:t>
                            </w:r>
                          </w:p>
                        </w:txbxContent>
                      </v:textbox>
                      <w10:wrap type="through"/>
                    </v:shape>
                  </w:pict>
                </mc:Fallback>
              </mc:AlternateContent>
            </w:r>
            <w:r w:rsidR="00087FE6">
              <w:rPr>
                <w:noProof/>
                <w:lang w:val="es-CO" w:eastAsia="es-CO"/>
              </w:rPr>
              <w:drawing>
                <wp:anchor distT="0" distB="0" distL="114300" distR="114300" simplePos="0" relativeHeight="251671552" behindDoc="0" locked="0" layoutInCell="1" allowOverlap="1" wp14:anchorId="603CC33F" wp14:editId="161B35BC">
                  <wp:simplePos x="0" y="0"/>
                  <wp:positionH relativeFrom="column">
                    <wp:posOffset>1277620</wp:posOffset>
                  </wp:positionH>
                  <wp:positionV relativeFrom="paragraph">
                    <wp:posOffset>0</wp:posOffset>
                  </wp:positionV>
                  <wp:extent cx="2597150" cy="3238500"/>
                  <wp:effectExtent l="0" t="0" r="0" b="0"/>
                  <wp:wrapThrough wrapText="bothSides">
                    <wp:wrapPolygon edited="0">
                      <wp:start x="0" y="0"/>
                      <wp:lineTo x="0" y="21473"/>
                      <wp:lineTo x="21389" y="21473"/>
                      <wp:lineTo x="21389"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7150" cy="3238500"/>
                          </a:xfrm>
                          <a:prstGeom prst="rect">
                            <a:avLst/>
                          </a:prstGeom>
                        </pic:spPr>
                      </pic:pic>
                    </a:graphicData>
                  </a:graphic>
                  <wp14:sizeRelH relativeFrom="page">
                    <wp14:pctWidth>0</wp14:pctWidth>
                  </wp14:sizeRelH>
                  <wp14:sizeRelV relativeFrom="page">
                    <wp14:pctHeight>0</wp14:pctHeight>
                  </wp14:sizeRelV>
                </wp:anchor>
              </w:drawing>
            </w:r>
            <w:r w:rsidR="00087FE6">
              <w:rPr>
                <w:noProof/>
                <w:lang w:val="es-CO" w:eastAsia="es-CO"/>
              </w:rPr>
              <w:drawing>
                <wp:inline distT="0" distB="0" distL="0" distR="0" wp14:anchorId="2CE92BB7" wp14:editId="083ECAB9">
                  <wp:extent cx="2465705" cy="3048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0800000">
                            <a:off x="0" y="0"/>
                            <a:ext cx="2465705" cy="3048000"/>
                          </a:xfrm>
                          <a:prstGeom prst="rect">
                            <a:avLst/>
                          </a:prstGeom>
                        </pic:spPr>
                      </pic:pic>
                    </a:graphicData>
                  </a:graphic>
                </wp:inline>
              </w:drawing>
            </w:r>
          </w:p>
          <w:p w14:paraId="532FE06A" w14:textId="743A6E36" w:rsidR="00087FE6" w:rsidRPr="00BF14E5" w:rsidRDefault="00972400" w:rsidP="00BF14E5">
            <w:pPr>
              <w:pStyle w:val="Descripcin"/>
              <w:jc w:val="both"/>
              <w:rPr>
                <w:color w:val="auto"/>
              </w:rPr>
            </w:pPr>
            <w:r>
              <w:rPr>
                <w:noProof/>
                <w:lang w:val="es-CO" w:eastAsia="es-CO"/>
              </w:rPr>
              <mc:AlternateContent>
                <mc:Choice Requires="wps">
                  <w:drawing>
                    <wp:anchor distT="0" distB="0" distL="114300" distR="114300" simplePos="0" relativeHeight="251675648" behindDoc="0" locked="0" layoutInCell="1" allowOverlap="1" wp14:anchorId="6BF3DA5F" wp14:editId="050D4D13">
                      <wp:simplePos x="0" y="0"/>
                      <wp:positionH relativeFrom="column">
                        <wp:posOffset>1286510</wp:posOffset>
                      </wp:positionH>
                      <wp:positionV relativeFrom="paragraph">
                        <wp:posOffset>19050</wp:posOffset>
                      </wp:positionV>
                      <wp:extent cx="2587625" cy="635"/>
                      <wp:effectExtent l="0" t="0" r="3175" b="0"/>
                      <wp:wrapThrough wrapText="bothSides">
                        <wp:wrapPolygon edited="0">
                          <wp:start x="0" y="0"/>
                          <wp:lineTo x="0" y="20057"/>
                          <wp:lineTo x="21467" y="20057"/>
                          <wp:lineTo x="21467" y="0"/>
                          <wp:lineTo x="0" y="0"/>
                        </wp:wrapPolygon>
                      </wp:wrapThrough>
                      <wp:docPr id="28" name="Cuadro de texto 28"/>
                      <wp:cNvGraphicFramePr/>
                      <a:graphic xmlns:a="http://schemas.openxmlformats.org/drawingml/2006/main">
                        <a:graphicData uri="http://schemas.microsoft.com/office/word/2010/wordprocessingShape">
                          <wps:wsp>
                            <wps:cNvSpPr txBox="1"/>
                            <wps:spPr>
                              <a:xfrm>
                                <a:off x="0" y="0"/>
                                <a:ext cx="2587625" cy="635"/>
                              </a:xfrm>
                              <a:prstGeom prst="rect">
                                <a:avLst/>
                              </a:prstGeom>
                              <a:solidFill>
                                <a:prstClr val="white"/>
                              </a:solidFill>
                              <a:ln>
                                <a:noFill/>
                              </a:ln>
                              <a:effectLst/>
                            </wps:spPr>
                            <wps:txbx>
                              <w:txbxContent>
                                <w:p w14:paraId="413640D3" w14:textId="781F3E09" w:rsidR="00BF14E5" w:rsidRPr="00BF14E5" w:rsidRDefault="008F2809" w:rsidP="00BF14E5">
                                  <w:pPr>
                                    <w:pStyle w:val="Descripcin"/>
                                    <w:rPr>
                                      <w:noProof/>
                                      <w:color w:val="auto"/>
                                    </w:rPr>
                                  </w:pPr>
                                  <w:r w:rsidRPr="00BF14E5">
                                    <w:rPr>
                                      <w:color w:val="auto"/>
                                    </w:rPr>
                                    <w:t>Figura 5</w:t>
                                  </w:r>
                                  <w:r w:rsidR="00BF14E5" w:rsidRPr="00BF14E5">
                                    <w:rPr>
                                      <w:color w:val="auto"/>
                                    </w:rPr>
                                    <w:t xml:space="preserve">. Ciclo </w:t>
                                  </w:r>
                                  <w:r w:rsidR="00972400">
                                    <w:rPr>
                                      <w:color w:val="auto"/>
                                    </w:rPr>
                                    <w:t>sin carga.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F3DA5F" id="Cuadro de texto 28" o:spid="_x0000_s1029" type="#_x0000_t202" style="position:absolute;left:0;text-align:left;margin-left:101.3pt;margin-top:1.5pt;width:203.7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" stroked="f">
                      <v:textbox style="mso-fit-shape-to-text:t" inset="0,0,0,0">
                        <w:txbxContent>
                          <w:p w14:paraId="413640D3" w14:textId="781F3E09" w:rsidR="00BF14E5" w:rsidRPr="00BF14E5" w:rsidRDefault="008F2809" w:rsidP="00BF14E5">
                            <w:pPr>
                              <w:pStyle w:val="Descripcin"/>
                              <w:rPr>
                                <w:noProof/>
                                <w:color w:val="auto"/>
                              </w:rPr>
                            </w:pPr>
                            <w:r w:rsidRPr="00BF14E5">
                              <w:rPr>
                                <w:color w:val="auto"/>
                              </w:rPr>
                              <w:t>Figura 5</w:t>
                            </w:r>
                            <w:r w:rsidR="00BF14E5" w:rsidRPr="00BF14E5">
                              <w:rPr>
                                <w:color w:val="auto"/>
                              </w:rPr>
                              <w:t xml:space="preserve">. Ciclo </w:t>
                            </w:r>
                            <w:r w:rsidR="00972400">
                              <w:rPr>
                                <w:color w:val="auto"/>
                              </w:rPr>
                              <w:t>sin carga.</w:t>
                            </w:r>
                          </w:p>
                        </w:txbxContent>
                      </v:textbox>
                      <w10:wrap type="through"/>
                    </v:shape>
                  </w:pict>
                </mc:Fallback>
              </mc:AlternateContent>
            </w:r>
            <w:r w:rsidR="008F2809" w:rsidRPr="00BF14E5">
              <w:rPr>
                <w:color w:val="auto"/>
              </w:rPr>
              <w:t>Figura 6. Ciclo</w:t>
            </w:r>
            <w:r w:rsidR="00BF14E5" w:rsidRPr="00BF14E5">
              <w:rPr>
                <w:color w:val="auto"/>
              </w:rPr>
              <w:t xml:space="preserve"> con carga de 5 litros de líquidos.</w:t>
            </w:r>
          </w:p>
          <w:p w14:paraId="6EC11F6B" w14:textId="77777777" w:rsidR="008346D1" w:rsidRDefault="008346D1" w:rsidP="00945C88">
            <w:pPr>
              <w:jc w:val="both"/>
              <w:rPr>
                <w:rFonts w:ascii="Arial" w:hAnsi="Arial" w:cs="Arial"/>
                <w:sz w:val="20"/>
                <w:szCs w:val="20"/>
              </w:rPr>
            </w:pPr>
          </w:p>
          <w:p w14:paraId="01DF3A2B" w14:textId="77777777" w:rsidR="008346D1" w:rsidRDefault="008346D1" w:rsidP="00945C88">
            <w:pPr>
              <w:jc w:val="both"/>
              <w:rPr>
                <w:rFonts w:ascii="Arial" w:hAnsi="Arial" w:cs="Arial"/>
                <w:sz w:val="20"/>
                <w:szCs w:val="20"/>
              </w:rPr>
            </w:pPr>
          </w:p>
          <w:p w14:paraId="6BC7457B" w14:textId="77777777" w:rsidR="00087FE6" w:rsidRDefault="00087FE6" w:rsidP="00945C88">
            <w:pPr>
              <w:jc w:val="both"/>
              <w:rPr>
                <w:rFonts w:ascii="Arial" w:hAnsi="Arial" w:cs="Arial"/>
                <w:sz w:val="20"/>
                <w:szCs w:val="20"/>
              </w:rPr>
            </w:pPr>
          </w:p>
          <w:p w14:paraId="56C172ED" w14:textId="77777777" w:rsidR="00087FE6" w:rsidRDefault="00087FE6" w:rsidP="00945C88">
            <w:pPr>
              <w:jc w:val="both"/>
              <w:rPr>
                <w:rFonts w:ascii="Arial" w:hAnsi="Arial" w:cs="Arial"/>
                <w:sz w:val="20"/>
                <w:szCs w:val="20"/>
              </w:rPr>
            </w:pPr>
          </w:p>
          <w:p w14:paraId="5662C696" w14:textId="17B735C0" w:rsidR="008B63B9" w:rsidRDefault="008B63B9" w:rsidP="008B63B9">
            <w:pPr>
              <w:pStyle w:val="Descripcin"/>
              <w:keepNext/>
              <w:jc w:val="center"/>
              <w:rPr>
                <w:color w:val="auto"/>
              </w:rPr>
            </w:pPr>
            <w:r w:rsidRPr="008B63B9">
              <w:rPr>
                <w:color w:val="auto"/>
              </w:rPr>
              <w:t xml:space="preserve">Tabla </w:t>
            </w:r>
            <w:r w:rsidRPr="008B63B9">
              <w:rPr>
                <w:color w:val="auto"/>
              </w:rPr>
              <w:fldChar w:fldCharType="begin"/>
            </w:r>
            <w:r w:rsidRPr="008B63B9">
              <w:rPr>
                <w:color w:val="auto"/>
              </w:rPr>
              <w:instrText xml:space="preserve"> SEQ Tabla \* ARABIC </w:instrText>
            </w:r>
            <w:r w:rsidRPr="008B63B9">
              <w:rPr>
                <w:color w:val="auto"/>
              </w:rPr>
              <w:fldChar w:fldCharType="separate"/>
            </w:r>
            <w:r w:rsidR="007A6B13">
              <w:rPr>
                <w:noProof/>
                <w:color w:val="auto"/>
              </w:rPr>
              <w:t>1</w:t>
            </w:r>
            <w:r w:rsidRPr="008B63B9">
              <w:rPr>
                <w:color w:val="auto"/>
              </w:rPr>
              <w:fldChar w:fldCharType="end"/>
            </w:r>
            <w:r w:rsidRPr="008B63B9">
              <w:rPr>
                <w:color w:val="auto"/>
              </w:rPr>
              <w:t>. Comparativa</w:t>
            </w:r>
            <w:r w:rsidR="00972400">
              <w:rPr>
                <w:color w:val="auto"/>
              </w:rPr>
              <w:t xml:space="preserve"> de</w:t>
            </w:r>
            <w:r w:rsidRPr="008B63B9">
              <w:rPr>
                <w:color w:val="auto"/>
              </w:rPr>
              <w:t xml:space="preserve"> cargas en ciclos.</w:t>
            </w:r>
          </w:p>
          <w:p w14:paraId="26695630" w14:textId="77777777" w:rsidR="008B63B9" w:rsidRPr="008B63B9" w:rsidRDefault="008B63B9" w:rsidP="008B63B9"/>
          <w:tbl>
            <w:tblPr>
              <w:tblStyle w:val="Tablaconcuadrcula"/>
              <w:tblW w:w="0" w:type="auto"/>
              <w:tblLook w:val="04A0" w:firstRow="1" w:lastRow="0" w:firstColumn="1" w:lastColumn="0" w:noHBand="0" w:noVBand="1"/>
            </w:tblPr>
            <w:tblGrid>
              <w:gridCol w:w="2109"/>
              <w:gridCol w:w="2109"/>
              <w:gridCol w:w="2110"/>
              <w:gridCol w:w="2110"/>
              <w:gridCol w:w="2110"/>
            </w:tblGrid>
            <w:tr w:rsidR="008B63B9" w14:paraId="3535D66F" w14:textId="77777777" w:rsidTr="008B63B9">
              <w:tc>
                <w:tcPr>
                  <w:tcW w:w="2109" w:type="dxa"/>
                  <w:shd w:val="clear" w:color="auto" w:fill="8DB3E2" w:themeFill="text2" w:themeFillTint="66"/>
                </w:tcPr>
                <w:p w14:paraId="321C4648" w14:textId="77777777" w:rsidR="008B63B9" w:rsidRDefault="008B63B9" w:rsidP="008B63B9">
                  <w:pPr>
                    <w:jc w:val="center"/>
                    <w:rPr>
                      <w:rFonts w:ascii="Arial" w:hAnsi="Arial" w:cs="Arial"/>
                      <w:sz w:val="20"/>
                      <w:szCs w:val="20"/>
                    </w:rPr>
                  </w:pPr>
                </w:p>
              </w:tc>
              <w:tc>
                <w:tcPr>
                  <w:tcW w:w="2109" w:type="dxa"/>
                  <w:shd w:val="clear" w:color="auto" w:fill="8DB3E2" w:themeFill="text2" w:themeFillTint="66"/>
                </w:tcPr>
                <w:p w14:paraId="01C0FFA4" w14:textId="77777777" w:rsidR="008B63B9" w:rsidRDefault="008B63B9" w:rsidP="008B63B9">
                  <w:pPr>
                    <w:jc w:val="center"/>
                    <w:rPr>
                      <w:rFonts w:ascii="Arial" w:hAnsi="Arial" w:cs="Arial"/>
                      <w:sz w:val="20"/>
                      <w:szCs w:val="20"/>
                    </w:rPr>
                  </w:pPr>
                  <w:r>
                    <w:rPr>
                      <w:rFonts w:ascii="Arial" w:hAnsi="Arial" w:cs="Arial"/>
                      <w:sz w:val="20"/>
                      <w:szCs w:val="20"/>
                    </w:rPr>
                    <w:t>Temperatura</w:t>
                  </w:r>
                  <w:r w:rsidR="00837FBD">
                    <w:rPr>
                      <w:rFonts w:ascii="Arial" w:hAnsi="Arial" w:cs="Arial"/>
                      <w:sz w:val="20"/>
                      <w:szCs w:val="20"/>
                    </w:rPr>
                    <w:t xml:space="preserve"> máxima</w:t>
                  </w:r>
                  <w:r>
                    <w:rPr>
                      <w:rFonts w:ascii="Arial" w:hAnsi="Arial" w:cs="Arial"/>
                      <w:sz w:val="20"/>
                      <w:szCs w:val="20"/>
                    </w:rPr>
                    <w:t xml:space="preserve"> (°C)</w:t>
                  </w:r>
                </w:p>
              </w:tc>
              <w:tc>
                <w:tcPr>
                  <w:tcW w:w="2110" w:type="dxa"/>
                  <w:shd w:val="clear" w:color="auto" w:fill="8DB3E2" w:themeFill="text2" w:themeFillTint="66"/>
                </w:tcPr>
                <w:p w14:paraId="641BF4FE" w14:textId="77777777" w:rsidR="008B63B9" w:rsidRDefault="008B63B9" w:rsidP="008B63B9">
                  <w:pPr>
                    <w:jc w:val="center"/>
                    <w:rPr>
                      <w:rFonts w:ascii="Arial" w:hAnsi="Arial" w:cs="Arial"/>
                      <w:sz w:val="20"/>
                      <w:szCs w:val="20"/>
                    </w:rPr>
                  </w:pPr>
                  <w:r>
                    <w:rPr>
                      <w:rFonts w:ascii="Arial" w:hAnsi="Arial" w:cs="Arial"/>
                      <w:sz w:val="20"/>
                      <w:szCs w:val="20"/>
                    </w:rPr>
                    <w:t>Presión</w:t>
                  </w:r>
                  <w:r w:rsidR="00837FBD">
                    <w:rPr>
                      <w:rFonts w:ascii="Arial" w:hAnsi="Arial" w:cs="Arial"/>
                      <w:sz w:val="20"/>
                      <w:szCs w:val="20"/>
                    </w:rPr>
                    <w:t xml:space="preserve"> máxima </w:t>
                  </w:r>
                  <w:r>
                    <w:rPr>
                      <w:rFonts w:ascii="Arial" w:hAnsi="Arial" w:cs="Arial"/>
                      <w:sz w:val="20"/>
                      <w:szCs w:val="20"/>
                    </w:rPr>
                    <w:t>(kPa/PSI)</w:t>
                  </w:r>
                </w:p>
              </w:tc>
              <w:tc>
                <w:tcPr>
                  <w:tcW w:w="2110" w:type="dxa"/>
                  <w:shd w:val="clear" w:color="auto" w:fill="8DB3E2" w:themeFill="text2" w:themeFillTint="66"/>
                </w:tcPr>
                <w:p w14:paraId="1F9299E1" w14:textId="77777777" w:rsidR="008B63B9" w:rsidRDefault="008B63B9" w:rsidP="008B63B9">
                  <w:pPr>
                    <w:jc w:val="center"/>
                    <w:rPr>
                      <w:rFonts w:ascii="Arial" w:hAnsi="Arial" w:cs="Arial"/>
                      <w:sz w:val="20"/>
                      <w:szCs w:val="20"/>
                    </w:rPr>
                  </w:pPr>
                  <w:r>
                    <w:rPr>
                      <w:rFonts w:ascii="Arial" w:hAnsi="Arial" w:cs="Arial"/>
                      <w:sz w:val="20"/>
                      <w:szCs w:val="20"/>
                    </w:rPr>
                    <w:t xml:space="preserve">Fecha </w:t>
                  </w:r>
                </w:p>
                <w:p w14:paraId="562622E8" w14:textId="77777777" w:rsidR="008B63B9" w:rsidRDefault="008B63B9" w:rsidP="008B63B9">
                  <w:pPr>
                    <w:jc w:val="center"/>
                    <w:rPr>
                      <w:rFonts w:ascii="Arial" w:hAnsi="Arial" w:cs="Arial"/>
                      <w:sz w:val="20"/>
                      <w:szCs w:val="20"/>
                    </w:rPr>
                  </w:pPr>
                  <w:r>
                    <w:rPr>
                      <w:rFonts w:ascii="Arial" w:hAnsi="Arial" w:cs="Arial"/>
                      <w:sz w:val="20"/>
                      <w:szCs w:val="20"/>
                    </w:rPr>
                    <w:t>(DD/MM/AA)</w:t>
                  </w:r>
                </w:p>
              </w:tc>
              <w:tc>
                <w:tcPr>
                  <w:tcW w:w="2110" w:type="dxa"/>
                  <w:shd w:val="clear" w:color="auto" w:fill="8DB3E2" w:themeFill="text2" w:themeFillTint="66"/>
                </w:tcPr>
                <w:p w14:paraId="1015F3C7" w14:textId="77777777" w:rsidR="008B63B9" w:rsidRDefault="008B63B9" w:rsidP="008B63B9">
                  <w:pPr>
                    <w:jc w:val="center"/>
                    <w:rPr>
                      <w:rFonts w:ascii="Arial" w:hAnsi="Arial" w:cs="Arial"/>
                      <w:sz w:val="20"/>
                      <w:szCs w:val="20"/>
                    </w:rPr>
                  </w:pPr>
                  <w:r>
                    <w:rPr>
                      <w:rFonts w:ascii="Arial" w:hAnsi="Arial" w:cs="Arial"/>
                      <w:sz w:val="20"/>
                      <w:szCs w:val="20"/>
                    </w:rPr>
                    <w:t>ciclo</w:t>
                  </w:r>
                </w:p>
              </w:tc>
            </w:tr>
            <w:tr w:rsidR="008B63B9" w14:paraId="7EDA8BD0" w14:textId="77777777" w:rsidTr="008B63B9">
              <w:tc>
                <w:tcPr>
                  <w:tcW w:w="2109" w:type="dxa"/>
                </w:tcPr>
                <w:p w14:paraId="6D70428E" w14:textId="065C70D2" w:rsidR="008B63B9" w:rsidRDefault="008B63B9" w:rsidP="008B63B9">
                  <w:pPr>
                    <w:jc w:val="center"/>
                    <w:rPr>
                      <w:rFonts w:ascii="Arial" w:hAnsi="Arial" w:cs="Arial"/>
                      <w:sz w:val="20"/>
                      <w:szCs w:val="20"/>
                    </w:rPr>
                  </w:pPr>
                  <w:r>
                    <w:rPr>
                      <w:rFonts w:ascii="Arial" w:hAnsi="Arial" w:cs="Arial"/>
                      <w:sz w:val="20"/>
                      <w:szCs w:val="20"/>
                    </w:rPr>
                    <w:t>Ciclo con cajas de Petri</w:t>
                  </w:r>
                  <w:r w:rsidR="00972400">
                    <w:rPr>
                      <w:rFonts w:ascii="Arial" w:hAnsi="Arial" w:cs="Arial"/>
                      <w:sz w:val="20"/>
                      <w:szCs w:val="20"/>
                    </w:rPr>
                    <w:t xml:space="preserve"> (Figura </w:t>
                  </w:r>
                  <w:proofErr w:type="gramStart"/>
                  <w:r w:rsidR="008F2809">
                    <w:rPr>
                      <w:rFonts w:ascii="Arial" w:hAnsi="Arial" w:cs="Arial"/>
                      <w:sz w:val="20"/>
                      <w:szCs w:val="20"/>
                    </w:rPr>
                    <w:t>4</w:t>
                  </w:r>
                  <w:r w:rsidR="00972400">
                    <w:rPr>
                      <w:rFonts w:ascii="Arial" w:hAnsi="Arial" w:cs="Arial"/>
                      <w:sz w:val="20"/>
                      <w:szCs w:val="20"/>
                    </w:rPr>
                    <w:t xml:space="preserve"> )</w:t>
                  </w:r>
                  <w:proofErr w:type="gramEnd"/>
                </w:p>
              </w:tc>
              <w:tc>
                <w:tcPr>
                  <w:tcW w:w="2109" w:type="dxa"/>
                </w:tcPr>
                <w:p w14:paraId="06B62073" w14:textId="77777777" w:rsidR="008B63B9" w:rsidRDefault="008B63B9" w:rsidP="008B63B9">
                  <w:pPr>
                    <w:jc w:val="center"/>
                    <w:rPr>
                      <w:rFonts w:ascii="Arial" w:hAnsi="Arial" w:cs="Arial"/>
                      <w:sz w:val="20"/>
                      <w:szCs w:val="20"/>
                    </w:rPr>
                  </w:pPr>
                  <w:r>
                    <w:rPr>
                      <w:rFonts w:ascii="Arial" w:hAnsi="Arial" w:cs="Arial"/>
                      <w:sz w:val="20"/>
                      <w:szCs w:val="20"/>
                    </w:rPr>
                    <w:t>121.4</w:t>
                  </w:r>
                </w:p>
              </w:tc>
              <w:tc>
                <w:tcPr>
                  <w:tcW w:w="2110" w:type="dxa"/>
                </w:tcPr>
                <w:p w14:paraId="14078DC2" w14:textId="77777777" w:rsidR="008B63B9" w:rsidRDefault="008B63B9" w:rsidP="008B63B9">
                  <w:pPr>
                    <w:jc w:val="center"/>
                    <w:rPr>
                      <w:rFonts w:ascii="Arial" w:hAnsi="Arial" w:cs="Arial"/>
                      <w:sz w:val="20"/>
                      <w:szCs w:val="20"/>
                    </w:rPr>
                  </w:pPr>
                  <w:r>
                    <w:rPr>
                      <w:rFonts w:ascii="Arial" w:hAnsi="Arial" w:cs="Arial"/>
                      <w:sz w:val="20"/>
                      <w:szCs w:val="20"/>
                    </w:rPr>
                    <w:t>155/22.48</w:t>
                  </w:r>
                </w:p>
              </w:tc>
              <w:tc>
                <w:tcPr>
                  <w:tcW w:w="2110" w:type="dxa"/>
                </w:tcPr>
                <w:p w14:paraId="00D604E0" w14:textId="77777777" w:rsidR="008B63B9" w:rsidRDefault="008B63B9" w:rsidP="008B63B9">
                  <w:pPr>
                    <w:jc w:val="center"/>
                    <w:rPr>
                      <w:rFonts w:ascii="Arial" w:hAnsi="Arial" w:cs="Arial"/>
                      <w:sz w:val="20"/>
                      <w:szCs w:val="20"/>
                    </w:rPr>
                  </w:pPr>
                  <w:r>
                    <w:rPr>
                      <w:rFonts w:ascii="Arial" w:hAnsi="Arial" w:cs="Arial"/>
                      <w:sz w:val="20"/>
                      <w:szCs w:val="20"/>
                    </w:rPr>
                    <w:t>01/10/20</w:t>
                  </w:r>
                </w:p>
              </w:tc>
              <w:tc>
                <w:tcPr>
                  <w:tcW w:w="2110" w:type="dxa"/>
                </w:tcPr>
                <w:p w14:paraId="2D85BE19" w14:textId="77777777" w:rsidR="008B63B9" w:rsidRDefault="008B63B9" w:rsidP="008B63B9">
                  <w:pPr>
                    <w:jc w:val="center"/>
                    <w:rPr>
                      <w:rFonts w:ascii="Arial" w:hAnsi="Arial" w:cs="Arial"/>
                      <w:sz w:val="20"/>
                      <w:szCs w:val="20"/>
                    </w:rPr>
                  </w:pPr>
                  <w:r>
                    <w:rPr>
                      <w:rFonts w:ascii="Arial" w:hAnsi="Arial" w:cs="Arial"/>
                      <w:sz w:val="20"/>
                      <w:szCs w:val="20"/>
                    </w:rPr>
                    <w:t>Líquidos B</w:t>
                  </w:r>
                </w:p>
              </w:tc>
            </w:tr>
            <w:tr w:rsidR="008B63B9" w14:paraId="2A8226F8" w14:textId="77777777" w:rsidTr="008B63B9">
              <w:tc>
                <w:tcPr>
                  <w:tcW w:w="2109" w:type="dxa"/>
                </w:tcPr>
                <w:p w14:paraId="2132A1E3" w14:textId="56FE1E4F" w:rsidR="008B63B9" w:rsidRDefault="008B63B9" w:rsidP="008B63B9">
                  <w:pPr>
                    <w:jc w:val="center"/>
                    <w:rPr>
                      <w:rFonts w:ascii="Arial" w:hAnsi="Arial" w:cs="Arial"/>
                      <w:sz w:val="20"/>
                      <w:szCs w:val="20"/>
                    </w:rPr>
                  </w:pPr>
                  <w:r>
                    <w:rPr>
                      <w:rFonts w:ascii="Arial" w:hAnsi="Arial" w:cs="Arial"/>
                      <w:sz w:val="20"/>
                      <w:szCs w:val="20"/>
                    </w:rPr>
                    <w:t>Ciclo con carga de 5 litros de líquidos</w:t>
                  </w:r>
                  <w:r w:rsidR="00972400">
                    <w:rPr>
                      <w:rFonts w:ascii="Arial" w:hAnsi="Arial" w:cs="Arial"/>
                      <w:sz w:val="20"/>
                      <w:szCs w:val="20"/>
                    </w:rPr>
                    <w:t xml:space="preserve"> (Figura </w:t>
                  </w:r>
                  <w:proofErr w:type="gramStart"/>
                  <w:r w:rsidR="008F2809">
                    <w:rPr>
                      <w:rFonts w:ascii="Arial" w:hAnsi="Arial" w:cs="Arial"/>
                      <w:sz w:val="20"/>
                      <w:szCs w:val="20"/>
                    </w:rPr>
                    <w:t>6</w:t>
                  </w:r>
                  <w:r w:rsidR="00972400">
                    <w:rPr>
                      <w:rFonts w:ascii="Arial" w:hAnsi="Arial" w:cs="Arial"/>
                      <w:sz w:val="20"/>
                      <w:szCs w:val="20"/>
                    </w:rPr>
                    <w:t xml:space="preserve"> )</w:t>
                  </w:r>
                  <w:proofErr w:type="gramEnd"/>
                </w:p>
              </w:tc>
              <w:tc>
                <w:tcPr>
                  <w:tcW w:w="2109" w:type="dxa"/>
                </w:tcPr>
                <w:p w14:paraId="2E795250" w14:textId="77777777" w:rsidR="008B63B9" w:rsidRDefault="008B63B9" w:rsidP="008B63B9">
                  <w:pPr>
                    <w:jc w:val="center"/>
                    <w:rPr>
                      <w:rFonts w:ascii="Arial" w:hAnsi="Arial" w:cs="Arial"/>
                      <w:sz w:val="20"/>
                      <w:szCs w:val="20"/>
                    </w:rPr>
                  </w:pPr>
                  <w:r>
                    <w:rPr>
                      <w:rFonts w:ascii="Arial" w:hAnsi="Arial" w:cs="Arial"/>
                      <w:sz w:val="20"/>
                      <w:szCs w:val="20"/>
                    </w:rPr>
                    <w:t>121.4</w:t>
                  </w:r>
                </w:p>
              </w:tc>
              <w:tc>
                <w:tcPr>
                  <w:tcW w:w="2110" w:type="dxa"/>
                </w:tcPr>
                <w:p w14:paraId="7F57A086" w14:textId="77777777" w:rsidR="008B63B9" w:rsidRDefault="008B63B9" w:rsidP="008B63B9">
                  <w:pPr>
                    <w:jc w:val="center"/>
                    <w:rPr>
                      <w:rFonts w:ascii="Arial" w:hAnsi="Arial" w:cs="Arial"/>
                      <w:sz w:val="20"/>
                      <w:szCs w:val="20"/>
                    </w:rPr>
                  </w:pPr>
                  <w:r>
                    <w:rPr>
                      <w:rFonts w:ascii="Arial" w:hAnsi="Arial" w:cs="Arial"/>
                      <w:sz w:val="20"/>
                      <w:szCs w:val="20"/>
                    </w:rPr>
                    <w:t>135/19.58</w:t>
                  </w:r>
                </w:p>
              </w:tc>
              <w:tc>
                <w:tcPr>
                  <w:tcW w:w="2110" w:type="dxa"/>
                </w:tcPr>
                <w:p w14:paraId="5FB6303C" w14:textId="77777777" w:rsidR="008B63B9" w:rsidRDefault="008B63B9" w:rsidP="008B63B9">
                  <w:pPr>
                    <w:jc w:val="center"/>
                    <w:rPr>
                      <w:rFonts w:ascii="Arial" w:hAnsi="Arial" w:cs="Arial"/>
                      <w:sz w:val="20"/>
                      <w:szCs w:val="20"/>
                    </w:rPr>
                  </w:pPr>
                  <w:r>
                    <w:rPr>
                      <w:rFonts w:ascii="Arial" w:hAnsi="Arial" w:cs="Arial"/>
                      <w:sz w:val="20"/>
                      <w:szCs w:val="20"/>
                    </w:rPr>
                    <w:t>19/08/20</w:t>
                  </w:r>
                </w:p>
              </w:tc>
              <w:tc>
                <w:tcPr>
                  <w:tcW w:w="2110" w:type="dxa"/>
                </w:tcPr>
                <w:p w14:paraId="6B655BDD" w14:textId="77777777" w:rsidR="008B63B9" w:rsidRDefault="008B63B9" w:rsidP="008B63B9">
                  <w:pPr>
                    <w:jc w:val="center"/>
                    <w:rPr>
                      <w:rFonts w:ascii="Arial" w:hAnsi="Arial" w:cs="Arial"/>
                      <w:sz w:val="20"/>
                      <w:szCs w:val="20"/>
                    </w:rPr>
                  </w:pPr>
                  <w:r>
                    <w:rPr>
                      <w:rFonts w:ascii="Arial" w:hAnsi="Arial" w:cs="Arial"/>
                      <w:sz w:val="20"/>
                      <w:szCs w:val="20"/>
                    </w:rPr>
                    <w:t>Líquidos A</w:t>
                  </w:r>
                </w:p>
              </w:tc>
            </w:tr>
            <w:tr w:rsidR="008B63B9" w14:paraId="43D3B75A" w14:textId="77777777" w:rsidTr="008B63B9">
              <w:trPr>
                <w:trHeight w:val="525"/>
              </w:trPr>
              <w:tc>
                <w:tcPr>
                  <w:tcW w:w="2109" w:type="dxa"/>
                </w:tcPr>
                <w:p w14:paraId="5E1DD155" w14:textId="77777777" w:rsidR="008B63B9" w:rsidRDefault="008B63B9" w:rsidP="008B63B9">
                  <w:pPr>
                    <w:jc w:val="center"/>
                    <w:rPr>
                      <w:rFonts w:ascii="Arial" w:hAnsi="Arial" w:cs="Arial"/>
                      <w:sz w:val="20"/>
                      <w:szCs w:val="20"/>
                    </w:rPr>
                  </w:pPr>
                  <w:r>
                    <w:rPr>
                      <w:rFonts w:ascii="Arial" w:hAnsi="Arial" w:cs="Arial"/>
                      <w:sz w:val="20"/>
                      <w:szCs w:val="20"/>
                    </w:rPr>
                    <w:t>Ciclo sin carga</w:t>
                  </w:r>
                </w:p>
                <w:p w14:paraId="38F49088" w14:textId="6ABDD87E" w:rsidR="00972400" w:rsidRDefault="00972400" w:rsidP="008B63B9">
                  <w:pPr>
                    <w:jc w:val="center"/>
                    <w:rPr>
                      <w:rFonts w:ascii="Arial" w:hAnsi="Arial" w:cs="Arial"/>
                      <w:sz w:val="20"/>
                      <w:szCs w:val="20"/>
                    </w:rPr>
                  </w:pPr>
                  <w:r>
                    <w:rPr>
                      <w:rFonts w:ascii="Arial" w:hAnsi="Arial" w:cs="Arial"/>
                      <w:sz w:val="20"/>
                      <w:szCs w:val="20"/>
                    </w:rPr>
                    <w:t xml:space="preserve">(Figura </w:t>
                  </w:r>
                  <w:r w:rsidR="008F2809">
                    <w:rPr>
                      <w:rFonts w:ascii="Arial" w:hAnsi="Arial" w:cs="Arial"/>
                      <w:sz w:val="20"/>
                      <w:szCs w:val="20"/>
                    </w:rPr>
                    <w:t>5</w:t>
                  </w:r>
                  <w:r>
                    <w:rPr>
                      <w:rFonts w:ascii="Arial" w:hAnsi="Arial" w:cs="Arial"/>
                      <w:sz w:val="20"/>
                      <w:szCs w:val="20"/>
                    </w:rPr>
                    <w:t>)</w:t>
                  </w:r>
                </w:p>
              </w:tc>
              <w:tc>
                <w:tcPr>
                  <w:tcW w:w="2109" w:type="dxa"/>
                </w:tcPr>
                <w:p w14:paraId="19598567" w14:textId="77777777" w:rsidR="008B63B9" w:rsidRDefault="008B63B9" w:rsidP="008B63B9">
                  <w:pPr>
                    <w:jc w:val="center"/>
                    <w:rPr>
                      <w:rFonts w:ascii="Arial" w:hAnsi="Arial" w:cs="Arial"/>
                      <w:sz w:val="20"/>
                      <w:szCs w:val="20"/>
                    </w:rPr>
                  </w:pPr>
                  <w:r>
                    <w:rPr>
                      <w:rFonts w:ascii="Arial" w:hAnsi="Arial" w:cs="Arial"/>
                      <w:sz w:val="20"/>
                      <w:szCs w:val="20"/>
                    </w:rPr>
                    <w:t>121.3</w:t>
                  </w:r>
                </w:p>
              </w:tc>
              <w:tc>
                <w:tcPr>
                  <w:tcW w:w="2110" w:type="dxa"/>
                </w:tcPr>
                <w:p w14:paraId="1A5F8BA6" w14:textId="77777777" w:rsidR="008B63B9" w:rsidRDefault="008B63B9" w:rsidP="008B63B9">
                  <w:pPr>
                    <w:jc w:val="center"/>
                    <w:rPr>
                      <w:rFonts w:ascii="Arial" w:hAnsi="Arial" w:cs="Arial"/>
                      <w:sz w:val="20"/>
                      <w:szCs w:val="20"/>
                    </w:rPr>
                  </w:pPr>
                  <w:r>
                    <w:rPr>
                      <w:rFonts w:ascii="Arial" w:hAnsi="Arial" w:cs="Arial"/>
                      <w:sz w:val="20"/>
                      <w:szCs w:val="20"/>
                    </w:rPr>
                    <w:t>141/20.45</w:t>
                  </w:r>
                </w:p>
              </w:tc>
              <w:tc>
                <w:tcPr>
                  <w:tcW w:w="2110" w:type="dxa"/>
                </w:tcPr>
                <w:p w14:paraId="5E7D20DE" w14:textId="77777777" w:rsidR="008B63B9" w:rsidRDefault="008B63B9" w:rsidP="008B63B9">
                  <w:pPr>
                    <w:jc w:val="center"/>
                    <w:rPr>
                      <w:rFonts w:ascii="Arial" w:hAnsi="Arial" w:cs="Arial"/>
                      <w:sz w:val="20"/>
                      <w:szCs w:val="20"/>
                    </w:rPr>
                  </w:pPr>
                  <w:r>
                    <w:rPr>
                      <w:rFonts w:ascii="Arial" w:hAnsi="Arial" w:cs="Arial"/>
                      <w:sz w:val="20"/>
                      <w:szCs w:val="20"/>
                    </w:rPr>
                    <w:t>01/10/20</w:t>
                  </w:r>
                </w:p>
              </w:tc>
              <w:tc>
                <w:tcPr>
                  <w:tcW w:w="2110" w:type="dxa"/>
                </w:tcPr>
                <w:p w14:paraId="0162BC05" w14:textId="77777777" w:rsidR="008B63B9" w:rsidRDefault="008B63B9" w:rsidP="008B63B9">
                  <w:pPr>
                    <w:jc w:val="center"/>
                    <w:rPr>
                      <w:rFonts w:ascii="Arial" w:hAnsi="Arial" w:cs="Arial"/>
                      <w:sz w:val="20"/>
                      <w:szCs w:val="20"/>
                    </w:rPr>
                  </w:pPr>
                  <w:r>
                    <w:rPr>
                      <w:rFonts w:ascii="Arial" w:hAnsi="Arial" w:cs="Arial"/>
                      <w:sz w:val="20"/>
                      <w:szCs w:val="20"/>
                    </w:rPr>
                    <w:t>Líquidos B</w:t>
                  </w:r>
                </w:p>
              </w:tc>
            </w:tr>
          </w:tbl>
          <w:p w14:paraId="2C2DBFA1" w14:textId="77777777" w:rsidR="00CA26B7" w:rsidRDefault="00CA26B7" w:rsidP="005934D4">
            <w:pPr>
              <w:rPr>
                <w:rFonts w:ascii="Arial" w:hAnsi="Arial" w:cs="Arial"/>
                <w:sz w:val="20"/>
                <w:szCs w:val="20"/>
              </w:rPr>
            </w:pPr>
          </w:p>
          <w:p w14:paraId="721D50D0" w14:textId="77777777" w:rsidR="0050527B" w:rsidRDefault="0050527B" w:rsidP="005934D4">
            <w:pPr>
              <w:rPr>
                <w:rFonts w:ascii="Arial" w:hAnsi="Arial" w:cs="Arial"/>
                <w:b/>
                <w:sz w:val="20"/>
                <w:szCs w:val="20"/>
              </w:rPr>
            </w:pPr>
          </w:p>
          <w:p w14:paraId="69B226C8" w14:textId="77777777" w:rsidR="00837FBD" w:rsidRPr="00837FBD" w:rsidRDefault="00837FBD" w:rsidP="00837FBD">
            <w:pPr>
              <w:jc w:val="both"/>
              <w:rPr>
                <w:rFonts w:ascii="Arial" w:hAnsi="Arial" w:cs="Arial"/>
                <w:sz w:val="20"/>
                <w:szCs w:val="20"/>
              </w:rPr>
            </w:pPr>
            <w:r>
              <w:rPr>
                <w:rFonts w:ascii="Arial" w:hAnsi="Arial" w:cs="Arial"/>
                <w:sz w:val="20"/>
                <w:szCs w:val="20"/>
              </w:rPr>
              <w:t xml:space="preserve">De la tabla se puede concluir que al introducir </w:t>
            </w:r>
            <w:proofErr w:type="gramStart"/>
            <w:r>
              <w:rPr>
                <w:rFonts w:ascii="Arial" w:hAnsi="Arial" w:cs="Arial"/>
                <w:sz w:val="20"/>
                <w:szCs w:val="20"/>
              </w:rPr>
              <w:t>la cajas</w:t>
            </w:r>
            <w:proofErr w:type="gramEnd"/>
            <w:r>
              <w:rPr>
                <w:rFonts w:ascii="Arial" w:hAnsi="Arial" w:cs="Arial"/>
                <w:sz w:val="20"/>
                <w:szCs w:val="20"/>
              </w:rPr>
              <w:t xml:space="preserve"> de Petri es cuando se presenta alteraciones en la presión, ya que también se revisaron los históricos de los datos arrojados por el equipo, en donde se encuentran valores de presión mayores y sin relación con la temperatura, en cambio con ciclos con una carga diferente o en vacío, el equipo funciona de manera correcta.</w:t>
            </w:r>
          </w:p>
          <w:p w14:paraId="7286C429" w14:textId="77777777" w:rsidR="0050527B" w:rsidRDefault="0050527B" w:rsidP="005934D4">
            <w:pPr>
              <w:rPr>
                <w:rFonts w:ascii="Arial" w:hAnsi="Arial" w:cs="Arial"/>
                <w:b/>
                <w:sz w:val="20"/>
                <w:szCs w:val="20"/>
              </w:rPr>
            </w:pPr>
          </w:p>
          <w:p w14:paraId="37203C40" w14:textId="77777777" w:rsidR="00837FBD" w:rsidRPr="00837FBD" w:rsidRDefault="00837FBD" w:rsidP="00CD02E2">
            <w:pPr>
              <w:jc w:val="both"/>
              <w:rPr>
                <w:rFonts w:ascii="Arial" w:hAnsi="Arial" w:cs="Arial"/>
                <w:sz w:val="20"/>
                <w:szCs w:val="20"/>
              </w:rPr>
            </w:pPr>
            <w:r>
              <w:rPr>
                <w:rFonts w:ascii="Arial" w:hAnsi="Arial" w:cs="Arial"/>
                <w:sz w:val="20"/>
                <w:szCs w:val="20"/>
              </w:rPr>
              <w:t>Seguido de realizar los ciclos con carga y sin carga, se observa que el desfogue del equipo es realizado en un tanque de acero ub</w:t>
            </w:r>
            <w:r w:rsidR="00CD02E2">
              <w:rPr>
                <w:rFonts w:ascii="Arial" w:hAnsi="Arial" w:cs="Arial"/>
                <w:sz w:val="20"/>
                <w:szCs w:val="20"/>
              </w:rPr>
              <w:t xml:space="preserve">icado a un lado de la autoclave, el tanque se encuentra con los líquidos desechados en los ciclos. Este tanque puede llegar a afectar el funcionamiento del equipo, ya que al no dejar que la válvula de desfogue realice una purga del aire que se encuentra dentro de la cámara al comienzo del ciclo, puede generar presiones superiores o presentar anomalías por el aire que queda dentro de la cámara. </w:t>
            </w:r>
          </w:p>
          <w:p w14:paraId="6AB437B1" w14:textId="77777777" w:rsidR="0050527B" w:rsidRDefault="0050527B" w:rsidP="005934D4">
            <w:pPr>
              <w:rPr>
                <w:rFonts w:ascii="Arial" w:hAnsi="Arial" w:cs="Arial"/>
                <w:b/>
                <w:sz w:val="20"/>
                <w:szCs w:val="20"/>
              </w:rPr>
            </w:pPr>
          </w:p>
          <w:p w14:paraId="1EC97657" w14:textId="77777777" w:rsidR="00CD02E2" w:rsidRDefault="00CD02E2" w:rsidP="005934D4">
            <w:pPr>
              <w:rPr>
                <w:rFonts w:ascii="Arial" w:hAnsi="Arial" w:cs="Arial"/>
                <w:b/>
                <w:sz w:val="20"/>
                <w:szCs w:val="20"/>
              </w:rPr>
            </w:pPr>
            <w:r w:rsidRPr="00CD02E2">
              <w:rPr>
                <w:rFonts w:ascii="Arial" w:hAnsi="Arial" w:cs="Arial"/>
                <w:b/>
                <w:noProof/>
                <w:sz w:val="20"/>
                <w:szCs w:val="20"/>
                <w:lang w:val="es-CO" w:eastAsia="es-CO"/>
              </w:rPr>
              <w:lastRenderedPageBreak/>
              <w:drawing>
                <wp:anchor distT="0" distB="0" distL="114300" distR="114300" simplePos="0" relativeHeight="251676672" behindDoc="0" locked="0" layoutInCell="1" allowOverlap="1" wp14:anchorId="6A528E5E" wp14:editId="7C2C9C63">
                  <wp:simplePos x="0" y="0"/>
                  <wp:positionH relativeFrom="column">
                    <wp:posOffset>306070</wp:posOffset>
                  </wp:positionH>
                  <wp:positionV relativeFrom="paragraph">
                    <wp:posOffset>133350</wp:posOffset>
                  </wp:positionV>
                  <wp:extent cx="2389505" cy="3409950"/>
                  <wp:effectExtent l="0" t="0" r="0" b="0"/>
                  <wp:wrapThrough wrapText="bothSides">
                    <wp:wrapPolygon edited="0">
                      <wp:start x="0" y="0"/>
                      <wp:lineTo x="0" y="21479"/>
                      <wp:lineTo x="21353" y="21479"/>
                      <wp:lineTo x="21353" y="0"/>
                      <wp:lineTo x="0" y="0"/>
                    </wp:wrapPolygon>
                  </wp:wrapThrough>
                  <wp:docPr id="29" name="Imagen 29" descr="C:\Users\Compaq Cq18-4021\Downloads\Mantenimiento autoclave 40L LAb RYAN\WhatsApp Image 2020-10-05 at 10.40.4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aq Cq18-4021\Downloads\Mantenimiento autoclave 40L LAb RYAN\WhatsApp Image 2020-10-05 at 10.40.43 AM (1).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418" b="7396"/>
                          <a:stretch/>
                        </pic:blipFill>
                        <pic:spPr bwMode="auto">
                          <a:xfrm>
                            <a:off x="0" y="0"/>
                            <a:ext cx="2389505" cy="3409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02E2">
              <w:rPr>
                <w:rFonts w:ascii="Arial" w:hAnsi="Arial" w:cs="Arial"/>
                <w:b/>
                <w:noProof/>
                <w:sz w:val="20"/>
                <w:szCs w:val="20"/>
                <w:lang w:val="es-CO" w:eastAsia="es-CO"/>
              </w:rPr>
              <w:drawing>
                <wp:anchor distT="0" distB="0" distL="114300" distR="114300" simplePos="0" relativeHeight="251677696" behindDoc="0" locked="0" layoutInCell="1" allowOverlap="1" wp14:anchorId="567885EA" wp14:editId="68B636E6">
                  <wp:simplePos x="0" y="0"/>
                  <wp:positionH relativeFrom="column">
                    <wp:posOffset>2973070</wp:posOffset>
                  </wp:positionH>
                  <wp:positionV relativeFrom="paragraph">
                    <wp:posOffset>143097</wp:posOffset>
                  </wp:positionV>
                  <wp:extent cx="3111703" cy="3400425"/>
                  <wp:effectExtent l="0" t="0" r="0" b="0"/>
                  <wp:wrapThrough wrapText="bothSides">
                    <wp:wrapPolygon edited="0">
                      <wp:start x="0" y="0"/>
                      <wp:lineTo x="0" y="21418"/>
                      <wp:lineTo x="21424" y="21418"/>
                      <wp:lineTo x="21424" y="0"/>
                      <wp:lineTo x="0" y="0"/>
                    </wp:wrapPolygon>
                  </wp:wrapThrough>
                  <wp:docPr id="30" name="Imagen 30" descr="C:\Users\Compaq Cq18-4021\Downloads\Mantenimiento autoclave 40L LAb RYAN\WhatsApp Image 2020-10-05 at 10.53.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aq Cq18-4021\Downloads\Mantenimiento autoclave 40L LAb RYAN\WhatsApp Image 2020-10-05 at 10.53.16 AM.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t="14413" b="24118"/>
                          <a:stretch/>
                        </pic:blipFill>
                        <pic:spPr bwMode="auto">
                          <a:xfrm>
                            <a:off x="0" y="0"/>
                            <a:ext cx="3111703" cy="3400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CDB6CE" w14:textId="77777777" w:rsidR="0050527B" w:rsidRDefault="0050527B" w:rsidP="005934D4">
            <w:pPr>
              <w:rPr>
                <w:rFonts w:ascii="Arial" w:hAnsi="Arial" w:cs="Arial"/>
                <w:b/>
                <w:sz w:val="20"/>
                <w:szCs w:val="20"/>
              </w:rPr>
            </w:pPr>
          </w:p>
          <w:p w14:paraId="3BEAD673" w14:textId="77777777" w:rsidR="0050527B" w:rsidRDefault="0050527B" w:rsidP="005934D4">
            <w:pPr>
              <w:rPr>
                <w:rFonts w:ascii="Arial" w:hAnsi="Arial" w:cs="Arial"/>
                <w:b/>
                <w:sz w:val="20"/>
                <w:szCs w:val="20"/>
              </w:rPr>
            </w:pPr>
          </w:p>
          <w:p w14:paraId="3B31DCE8" w14:textId="77777777" w:rsidR="0050527B" w:rsidRDefault="0050527B" w:rsidP="005934D4">
            <w:pPr>
              <w:rPr>
                <w:rFonts w:ascii="Arial" w:hAnsi="Arial" w:cs="Arial"/>
                <w:b/>
                <w:sz w:val="20"/>
                <w:szCs w:val="20"/>
              </w:rPr>
            </w:pPr>
          </w:p>
          <w:p w14:paraId="02F4960A" w14:textId="77777777" w:rsidR="0050527B" w:rsidRDefault="0050527B" w:rsidP="005934D4">
            <w:pPr>
              <w:rPr>
                <w:rFonts w:ascii="Arial" w:hAnsi="Arial" w:cs="Arial"/>
                <w:b/>
                <w:sz w:val="20"/>
                <w:szCs w:val="20"/>
              </w:rPr>
            </w:pPr>
          </w:p>
          <w:p w14:paraId="7C2CA45E" w14:textId="77777777" w:rsidR="0050527B" w:rsidRDefault="0050527B" w:rsidP="005934D4">
            <w:pPr>
              <w:rPr>
                <w:rFonts w:ascii="Arial" w:hAnsi="Arial" w:cs="Arial"/>
                <w:b/>
                <w:sz w:val="20"/>
                <w:szCs w:val="20"/>
              </w:rPr>
            </w:pPr>
          </w:p>
          <w:p w14:paraId="57AAA6D5" w14:textId="77777777" w:rsidR="0050527B" w:rsidRDefault="0050527B" w:rsidP="005934D4">
            <w:pPr>
              <w:rPr>
                <w:rFonts w:ascii="Arial" w:hAnsi="Arial" w:cs="Arial"/>
                <w:b/>
                <w:sz w:val="20"/>
                <w:szCs w:val="20"/>
              </w:rPr>
            </w:pPr>
          </w:p>
          <w:p w14:paraId="48CF0D86" w14:textId="77777777" w:rsidR="0050527B" w:rsidRDefault="0050527B" w:rsidP="005934D4">
            <w:pPr>
              <w:rPr>
                <w:rFonts w:ascii="Arial" w:hAnsi="Arial" w:cs="Arial"/>
                <w:b/>
                <w:sz w:val="20"/>
                <w:szCs w:val="20"/>
              </w:rPr>
            </w:pPr>
          </w:p>
          <w:p w14:paraId="4A46A6D8" w14:textId="77777777" w:rsidR="0050527B" w:rsidRDefault="0050527B" w:rsidP="005934D4">
            <w:pPr>
              <w:rPr>
                <w:rFonts w:ascii="Arial" w:hAnsi="Arial" w:cs="Arial"/>
                <w:b/>
                <w:sz w:val="20"/>
                <w:szCs w:val="20"/>
              </w:rPr>
            </w:pPr>
          </w:p>
          <w:p w14:paraId="137B8C28" w14:textId="77777777" w:rsidR="0050527B" w:rsidRDefault="0050527B" w:rsidP="005934D4">
            <w:pPr>
              <w:rPr>
                <w:rFonts w:ascii="Arial" w:hAnsi="Arial" w:cs="Arial"/>
                <w:b/>
                <w:sz w:val="20"/>
                <w:szCs w:val="20"/>
              </w:rPr>
            </w:pPr>
          </w:p>
          <w:p w14:paraId="05BC8C4A" w14:textId="77777777" w:rsidR="0050527B" w:rsidRDefault="0050527B" w:rsidP="005934D4">
            <w:pPr>
              <w:rPr>
                <w:rFonts w:ascii="Arial" w:hAnsi="Arial" w:cs="Arial"/>
                <w:b/>
                <w:sz w:val="20"/>
                <w:szCs w:val="20"/>
              </w:rPr>
            </w:pPr>
          </w:p>
          <w:p w14:paraId="2D5E9760" w14:textId="77777777" w:rsidR="0050527B" w:rsidRDefault="0050527B" w:rsidP="005934D4">
            <w:pPr>
              <w:rPr>
                <w:rFonts w:ascii="Arial" w:hAnsi="Arial" w:cs="Arial"/>
                <w:b/>
                <w:sz w:val="20"/>
                <w:szCs w:val="20"/>
              </w:rPr>
            </w:pPr>
          </w:p>
          <w:p w14:paraId="20E202F6" w14:textId="77777777" w:rsidR="0050527B" w:rsidRDefault="0050527B" w:rsidP="005934D4">
            <w:pPr>
              <w:rPr>
                <w:rFonts w:ascii="Arial" w:hAnsi="Arial" w:cs="Arial"/>
                <w:b/>
                <w:sz w:val="20"/>
                <w:szCs w:val="20"/>
              </w:rPr>
            </w:pPr>
          </w:p>
          <w:p w14:paraId="19985CFA" w14:textId="77777777" w:rsidR="00CD02E2" w:rsidRDefault="00CD02E2" w:rsidP="005934D4">
            <w:pPr>
              <w:rPr>
                <w:rFonts w:ascii="Arial" w:hAnsi="Arial" w:cs="Arial"/>
                <w:b/>
                <w:sz w:val="20"/>
                <w:szCs w:val="20"/>
              </w:rPr>
            </w:pPr>
          </w:p>
          <w:p w14:paraId="0533B2D9" w14:textId="77777777" w:rsidR="00CD02E2" w:rsidRDefault="00CD02E2" w:rsidP="005934D4">
            <w:pPr>
              <w:rPr>
                <w:rFonts w:ascii="Arial" w:hAnsi="Arial" w:cs="Arial"/>
                <w:b/>
                <w:sz w:val="20"/>
                <w:szCs w:val="20"/>
              </w:rPr>
            </w:pPr>
          </w:p>
          <w:p w14:paraId="2B60E202" w14:textId="77777777" w:rsidR="00CD02E2" w:rsidRDefault="00CD02E2" w:rsidP="005934D4">
            <w:pPr>
              <w:rPr>
                <w:rFonts w:ascii="Arial" w:hAnsi="Arial" w:cs="Arial"/>
                <w:b/>
                <w:sz w:val="20"/>
                <w:szCs w:val="20"/>
              </w:rPr>
            </w:pPr>
          </w:p>
          <w:p w14:paraId="3ECB42E4" w14:textId="77777777" w:rsidR="00CD02E2" w:rsidRDefault="00CD02E2" w:rsidP="005934D4">
            <w:pPr>
              <w:rPr>
                <w:rFonts w:ascii="Arial" w:hAnsi="Arial" w:cs="Arial"/>
                <w:b/>
                <w:sz w:val="20"/>
                <w:szCs w:val="20"/>
              </w:rPr>
            </w:pPr>
          </w:p>
          <w:p w14:paraId="16D1E857" w14:textId="77777777" w:rsidR="00CD02E2" w:rsidRDefault="00CD02E2" w:rsidP="005934D4">
            <w:pPr>
              <w:rPr>
                <w:rFonts w:ascii="Arial" w:hAnsi="Arial" w:cs="Arial"/>
                <w:b/>
                <w:sz w:val="20"/>
                <w:szCs w:val="20"/>
              </w:rPr>
            </w:pPr>
          </w:p>
          <w:p w14:paraId="0DCB1E56" w14:textId="77777777" w:rsidR="00CD02E2" w:rsidRDefault="00CD02E2" w:rsidP="005934D4">
            <w:pPr>
              <w:rPr>
                <w:rFonts w:ascii="Arial" w:hAnsi="Arial" w:cs="Arial"/>
                <w:b/>
                <w:sz w:val="20"/>
                <w:szCs w:val="20"/>
              </w:rPr>
            </w:pPr>
          </w:p>
          <w:p w14:paraId="44577CB8" w14:textId="77777777" w:rsidR="00CD02E2" w:rsidRDefault="00CD02E2" w:rsidP="005934D4">
            <w:pPr>
              <w:rPr>
                <w:rFonts w:ascii="Arial" w:hAnsi="Arial" w:cs="Arial"/>
                <w:b/>
                <w:sz w:val="20"/>
                <w:szCs w:val="20"/>
              </w:rPr>
            </w:pPr>
          </w:p>
          <w:p w14:paraId="6B587083" w14:textId="77777777" w:rsidR="00CD02E2" w:rsidRDefault="00CD02E2" w:rsidP="005934D4">
            <w:pPr>
              <w:rPr>
                <w:rFonts w:ascii="Arial" w:hAnsi="Arial" w:cs="Arial"/>
                <w:b/>
                <w:sz w:val="20"/>
                <w:szCs w:val="20"/>
              </w:rPr>
            </w:pPr>
          </w:p>
          <w:p w14:paraId="3AE15158" w14:textId="77777777" w:rsidR="0050527B" w:rsidRDefault="0050527B" w:rsidP="005934D4">
            <w:pPr>
              <w:rPr>
                <w:rFonts w:ascii="Arial" w:hAnsi="Arial" w:cs="Arial"/>
                <w:b/>
                <w:sz w:val="20"/>
                <w:szCs w:val="20"/>
              </w:rPr>
            </w:pPr>
          </w:p>
          <w:p w14:paraId="70FA6B44" w14:textId="77777777" w:rsidR="0050527B" w:rsidRDefault="0050527B" w:rsidP="005934D4">
            <w:pPr>
              <w:rPr>
                <w:rFonts w:ascii="Arial" w:hAnsi="Arial" w:cs="Arial"/>
                <w:b/>
                <w:sz w:val="20"/>
                <w:szCs w:val="20"/>
              </w:rPr>
            </w:pPr>
          </w:p>
          <w:p w14:paraId="51F208C9" w14:textId="77777777" w:rsidR="00EC6280" w:rsidRDefault="00EC6280" w:rsidP="00D45887">
            <w:pPr>
              <w:rPr>
                <w:rFonts w:ascii="Arial" w:hAnsi="Arial" w:cs="Arial"/>
                <w:b/>
                <w:sz w:val="20"/>
                <w:szCs w:val="20"/>
              </w:rPr>
            </w:pPr>
          </w:p>
          <w:p w14:paraId="4D47F53D" w14:textId="77777777" w:rsidR="00D45887" w:rsidRDefault="00CD02E2" w:rsidP="00EC6280">
            <w:pPr>
              <w:jc w:val="center"/>
              <w:rPr>
                <w:rFonts w:ascii="Arial" w:hAnsi="Arial" w:cs="Arial"/>
                <w:b/>
                <w:sz w:val="20"/>
                <w:szCs w:val="20"/>
              </w:rPr>
            </w:pPr>
            <w:r>
              <w:rPr>
                <w:noProof/>
                <w:lang w:val="es-CO" w:eastAsia="es-CO"/>
              </w:rPr>
              <mc:AlternateContent>
                <mc:Choice Requires="wps">
                  <w:drawing>
                    <wp:anchor distT="0" distB="0" distL="114300" distR="114300" simplePos="0" relativeHeight="251681792" behindDoc="0" locked="0" layoutInCell="1" allowOverlap="1" wp14:anchorId="31650E0A" wp14:editId="0CD87279">
                      <wp:simplePos x="0" y="0"/>
                      <wp:positionH relativeFrom="column">
                        <wp:posOffset>353695</wp:posOffset>
                      </wp:positionH>
                      <wp:positionV relativeFrom="paragraph">
                        <wp:posOffset>145415</wp:posOffset>
                      </wp:positionV>
                      <wp:extent cx="2389505" cy="635"/>
                      <wp:effectExtent l="0" t="0" r="0" b="0"/>
                      <wp:wrapThrough wrapText="bothSides">
                        <wp:wrapPolygon edited="0">
                          <wp:start x="0" y="0"/>
                          <wp:lineTo x="0" y="21600"/>
                          <wp:lineTo x="21600" y="21600"/>
                          <wp:lineTo x="21600" y="0"/>
                        </wp:wrapPolygon>
                      </wp:wrapThrough>
                      <wp:docPr id="32" name="Cuadro de texto 32"/>
                      <wp:cNvGraphicFramePr/>
                      <a:graphic xmlns:a="http://schemas.openxmlformats.org/drawingml/2006/main">
                        <a:graphicData uri="http://schemas.microsoft.com/office/word/2010/wordprocessingShape">
                          <wps:wsp>
                            <wps:cNvSpPr txBox="1"/>
                            <wps:spPr>
                              <a:xfrm>
                                <a:off x="0" y="0"/>
                                <a:ext cx="2389505" cy="635"/>
                              </a:xfrm>
                              <a:prstGeom prst="rect">
                                <a:avLst/>
                              </a:prstGeom>
                              <a:solidFill>
                                <a:prstClr val="white"/>
                              </a:solidFill>
                              <a:ln>
                                <a:noFill/>
                              </a:ln>
                              <a:effectLst/>
                            </wps:spPr>
                            <wps:txbx>
                              <w:txbxContent>
                                <w:p w14:paraId="13FE1650" w14:textId="41B45E68" w:rsidR="00CD02E2" w:rsidRPr="00CD02E2" w:rsidRDefault="00833328" w:rsidP="00CD02E2">
                                  <w:pPr>
                                    <w:pStyle w:val="Descripcin"/>
                                    <w:jc w:val="center"/>
                                    <w:rPr>
                                      <w:rFonts w:ascii="Arial" w:hAnsi="Arial" w:cs="Arial"/>
                                      <w:b/>
                                      <w:noProof/>
                                      <w:color w:val="auto"/>
                                      <w:sz w:val="20"/>
                                      <w:szCs w:val="20"/>
                                    </w:rPr>
                                  </w:pPr>
                                  <w:r w:rsidRPr="00CD02E2">
                                    <w:rPr>
                                      <w:color w:val="auto"/>
                                    </w:rPr>
                                    <w:t>Figura 7. Tanque</w:t>
                                  </w:r>
                                  <w:r w:rsidR="00CD02E2" w:rsidRPr="00CD02E2">
                                    <w:rPr>
                                      <w:color w:val="auto"/>
                                    </w:rPr>
                                    <w:t xml:space="preserve"> de desfogue.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50E0A" id="Cuadro de texto 32" o:spid="_x0000_s1030" type="#_x0000_t202" style="position:absolute;left:0;text-align:left;margin-left:27.85pt;margin-top:11.45pt;width:188.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" stroked="f">
                      <v:textbox style="mso-fit-shape-to-text:t" inset="0,0,0,0">
                        <w:txbxContent>
                          <w:p w14:paraId="13FE1650" w14:textId="41B45E68" w:rsidR="00CD02E2" w:rsidRPr="00CD02E2" w:rsidRDefault="00833328" w:rsidP="00CD02E2">
                            <w:pPr>
                              <w:pStyle w:val="Descripcin"/>
                              <w:jc w:val="center"/>
                              <w:rPr>
                                <w:rFonts w:ascii="Arial" w:hAnsi="Arial" w:cs="Arial"/>
                                <w:b/>
                                <w:noProof/>
                                <w:color w:val="auto"/>
                                <w:sz w:val="20"/>
                                <w:szCs w:val="20"/>
                              </w:rPr>
                            </w:pPr>
                            <w:r w:rsidRPr="00CD02E2">
                              <w:rPr>
                                <w:color w:val="auto"/>
                              </w:rPr>
                              <w:t>Figura 7. Tanque</w:t>
                            </w:r>
                            <w:r w:rsidR="00CD02E2" w:rsidRPr="00CD02E2">
                              <w:rPr>
                                <w:color w:val="auto"/>
                              </w:rPr>
                              <w:t xml:space="preserve"> de desfogue.</w:t>
                            </w:r>
                          </w:p>
                        </w:txbxContent>
                      </v:textbox>
                      <w10:wrap type="through"/>
                    </v:shape>
                  </w:pict>
                </mc:Fallback>
              </mc:AlternateContent>
            </w:r>
          </w:p>
          <w:p w14:paraId="5C98066A" w14:textId="77777777" w:rsidR="00CA26B7" w:rsidRDefault="00CD02E2" w:rsidP="00EC6280">
            <w:pPr>
              <w:jc w:val="center"/>
              <w:rPr>
                <w:rFonts w:ascii="Arial" w:hAnsi="Arial" w:cs="Arial"/>
                <w:b/>
                <w:sz w:val="20"/>
                <w:szCs w:val="20"/>
              </w:rPr>
            </w:pPr>
            <w:r>
              <w:rPr>
                <w:noProof/>
                <w:lang w:val="es-CO" w:eastAsia="es-CO"/>
              </w:rPr>
              <mc:AlternateContent>
                <mc:Choice Requires="wps">
                  <w:drawing>
                    <wp:anchor distT="0" distB="0" distL="114300" distR="114300" simplePos="0" relativeHeight="251679744" behindDoc="0" locked="0" layoutInCell="1" allowOverlap="1" wp14:anchorId="66AC4174" wp14:editId="7957F380">
                      <wp:simplePos x="0" y="0"/>
                      <wp:positionH relativeFrom="column">
                        <wp:posOffset>2973070</wp:posOffset>
                      </wp:positionH>
                      <wp:positionV relativeFrom="paragraph">
                        <wp:posOffset>8890</wp:posOffset>
                      </wp:positionV>
                      <wp:extent cx="3111500" cy="635"/>
                      <wp:effectExtent l="0" t="0" r="0" b="0"/>
                      <wp:wrapThrough wrapText="bothSides">
                        <wp:wrapPolygon edited="0">
                          <wp:start x="0" y="0"/>
                          <wp:lineTo x="0" y="21600"/>
                          <wp:lineTo x="21600" y="21600"/>
                          <wp:lineTo x="21600" y="0"/>
                        </wp:wrapPolygon>
                      </wp:wrapThrough>
                      <wp:docPr id="31" name="Cuadro de texto 3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a:effectLst/>
                            </wps:spPr>
                            <wps:txbx>
                              <w:txbxContent>
                                <w:p w14:paraId="5007F507" w14:textId="4A5F6730" w:rsidR="00CD02E2" w:rsidRPr="00CD02E2" w:rsidRDefault="00833328" w:rsidP="00CD02E2">
                                  <w:pPr>
                                    <w:pStyle w:val="Descripcin"/>
                                    <w:jc w:val="center"/>
                                    <w:rPr>
                                      <w:rFonts w:ascii="Arial" w:hAnsi="Arial" w:cs="Arial"/>
                                      <w:b/>
                                      <w:noProof/>
                                      <w:color w:val="auto"/>
                                      <w:sz w:val="20"/>
                                      <w:szCs w:val="20"/>
                                    </w:rPr>
                                  </w:pPr>
                                  <w:r w:rsidRPr="00CD02E2">
                                    <w:rPr>
                                      <w:color w:val="auto"/>
                                    </w:rPr>
                                    <w:t>Figura 8</w:t>
                                  </w:r>
                                  <w:r w:rsidR="00CD02E2" w:rsidRPr="00CD02E2">
                                    <w:rPr>
                                      <w:color w:val="auto"/>
                                    </w:rPr>
                                    <w:t xml:space="preserve">. Líquidos residuales de </w:t>
                                  </w:r>
                                  <w:r w:rsidR="00CD02E2">
                                    <w:rPr>
                                      <w:color w:val="auto"/>
                                    </w:rPr>
                                    <w:t>d</w:t>
                                  </w:r>
                                  <w:r w:rsidR="00CD02E2" w:rsidRPr="00CD02E2">
                                    <w:rPr>
                                      <w:color w:val="auto"/>
                                    </w:rPr>
                                    <w:t>esfogue.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C4174" id="Cuadro de texto 31" o:spid="_x0000_s1031" type="#_x0000_t202" style="position:absolute;left:0;text-align:left;margin-left:234.1pt;margin-top:.7pt;width:2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" stroked="f">
                      <v:textbox style="mso-fit-shape-to-text:t" inset="0,0,0,0">
                        <w:txbxContent>
                          <w:p w14:paraId="5007F507" w14:textId="4A5F6730" w:rsidR="00CD02E2" w:rsidRPr="00CD02E2" w:rsidRDefault="00833328" w:rsidP="00CD02E2">
                            <w:pPr>
                              <w:pStyle w:val="Descripcin"/>
                              <w:jc w:val="center"/>
                              <w:rPr>
                                <w:rFonts w:ascii="Arial" w:hAnsi="Arial" w:cs="Arial"/>
                                <w:b/>
                                <w:noProof/>
                                <w:color w:val="auto"/>
                                <w:sz w:val="20"/>
                                <w:szCs w:val="20"/>
                              </w:rPr>
                            </w:pPr>
                            <w:r w:rsidRPr="00CD02E2">
                              <w:rPr>
                                <w:color w:val="auto"/>
                              </w:rPr>
                              <w:t>Figura 8</w:t>
                            </w:r>
                            <w:r w:rsidR="00CD02E2" w:rsidRPr="00CD02E2">
                              <w:rPr>
                                <w:color w:val="auto"/>
                              </w:rPr>
                              <w:t xml:space="preserve">. Líquidos residuales de </w:t>
                            </w:r>
                            <w:r w:rsidR="00CD02E2">
                              <w:rPr>
                                <w:color w:val="auto"/>
                              </w:rPr>
                              <w:t>d</w:t>
                            </w:r>
                            <w:r w:rsidR="00CD02E2" w:rsidRPr="00CD02E2">
                              <w:rPr>
                                <w:color w:val="auto"/>
                              </w:rPr>
                              <w:t>esfogue.</w:t>
                            </w:r>
                          </w:p>
                        </w:txbxContent>
                      </v:textbox>
                      <w10:wrap type="through"/>
                    </v:shape>
                  </w:pict>
                </mc:Fallback>
              </mc:AlternateContent>
            </w:r>
          </w:p>
          <w:p w14:paraId="4F3B07DE" w14:textId="77777777" w:rsidR="00945C88" w:rsidRDefault="00945C88" w:rsidP="00EC6280">
            <w:pPr>
              <w:jc w:val="center"/>
              <w:rPr>
                <w:rFonts w:ascii="Arial" w:hAnsi="Arial" w:cs="Arial"/>
                <w:b/>
                <w:sz w:val="20"/>
                <w:szCs w:val="20"/>
              </w:rPr>
            </w:pPr>
          </w:p>
          <w:p w14:paraId="26A9B70D" w14:textId="77777777" w:rsidR="00945C88" w:rsidRDefault="00945C88" w:rsidP="00EC6280">
            <w:pPr>
              <w:jc w:val="center"/>
              <w:rPr>
                <w:rFonts w:ascii="Arial" w:hAnsi="Arial" w:cs="Arial"/>
                <w:b/>
                <w:sz w:val="20"/>
                <w:szCs w:val="20"/>
              </w:rPr>
            </w:pPr>
          </w:p>
          <w:p w14:paraId="57E03AAC" w14:textId="36F46101" w:rsidR="00E020E4" w:rsidRPr="00E020E4" w:rsidRDefault="00E020E4" w:rsidP="00E020E4">
            <w:pPr>
              <w:rPr>
                <w:rFonts w:ascii="Arial" w:hAnsi="Arial" w:cs="Arial"/>
                <w:sz w:val="20"/>
                <w:szCs w:val="20"/>
              </w:rPr>
            </w:pPr>
            <w:r>
              <w:rPr>
                <w:rFonts w:ascii="Arial" w:hAnsi="Arial" w:cs="Arial"/>
                <w:sz w:val="20"/>
                <w:szCs w:val="20"/>
              </w:rPr>
              <w:t xml:space="preserve">Al detectar esta falla </w:t>
            </w:r>
            <w:r w:rsidR="000225D5">
              <w:rPr>
                <w:rFonts w:ascii="Arial" w:hAnsi="Arial" w:cs="Arial"/>
                <w:sz w:val="20"/>
                <w:szCs w:val="20"/>
              </w:rPr>
              <w:t>se desconecta la manguera de desf</w:t>
            </w:r>
            <w:r>
              <w:rPr>
                <w:rFonts w:ascii="Arial" w:hAnsi="Arial" w:cs="Arial"/>
                <w:sz w:val="20"/>
                <w:szCs w:val="20"/>
              </w:rPr>
              <w:t>o</w:t>
            </w:r>
            <w:r w:rsidR="000225D5">
              <w:rPr>
                <w:rFonts w:ascii="Arial" w:hAnsi="Arial" w:cs="Arial"/>
                <w:sz w:val="20"/>
                <w:szCs w:val="20"/>
              </w:rPr>
              <w:t>g</w:t>
            </w:r>
            <w:r>
              <w:rPr>
                <w:rFonts w:ascii="Arial" w:hAnsi="Arial" w:cs="Arial"/>
                <w:sz w:val="20"/>
                <w:szCs w:val="20"/>
              </w:rPr>
              <w:t>u</w:t>
            </w:r>
            <w:r w:rsidR="000225D5">
              <w:rPr>
                <w:rFonts w:ascii="Arial" w:hAnsi="Arial" w:cs="Arial"/>
                <w:sz w:val="20"/>
                <w:szCs w:val="20"/>
              </w:rPr>
              <w:t>e</w:t>
            </w:r>
            <w:r>
              <w:rPr>
                <w:rFonts w:ascii="Arial" w:hAnsi="Arial" w:cs="Arial"/>
                <w:sz w:val="20"/>
                <w:szCs w:val="20"/>
              </w:rPr>
              <w:t xml:space="preserve"> del tanque </w:t>
            </w:r>
            <w:r w:rsidR="000225D5">
              <w:rPr>
                <w:rFonts w:ascii="Arial" w:hAnsi="Arial" w:cs="Arial"/>
                <w:sz w:val="20"/>
                <w:szCs w:val="20"/>
              </w:rPr>
              <w:t xml:space="preserve">de la figura </w:t>
            </w:r>
            <w:r w:rsidR="00833328">
              <w:rPr>
                <w:rFonts w:ascii="Arial" w:hAnsi="Arial" w:cs="Arial"/>
                <w:sz w:val="20"/>
                <w:szCs w:val="20"/>
              </w:rPr>
              <w:t>7</w:t>
            </w:r>
            <w:r w:rsidR="000225D5">
              <w:rPr>
                <w:rFonts w:ascii="Arial" w:hAnsi="Arial" w:cs="Arial"/>
                <w:sz w:val="20"/>
                <w:szCs w:val="20"/>
              </w:rPr>
              <w:t xml:space="preserve"> para revisar su comportamiento sin esta contrapresión generada por el agua que ocupaba el tanque.</w:t>
            </w:r>
          </w:p>
          <w:p w14:paraId="5037C73A" w14:textId="77777777" w:rsidR="0033718C" w:rsidRDefault="0033718C" w:rsidP="00E020E4">
            <w:pPr>
              <w:rPr>
                <w:rFonts w:ascii="Arial" w:hAnsi="Arial" w:cs="Arial"/>
                <w:b/>
                <w:sz w:val="20"/>
                <w:szCs w:val="20"/>
              </w:rPr>
            </w:pPr>
          </w:p>
          <w:p w14:paraId="06E2E7BF" w14:textId="77777777" w:rsidR="0033718C" w:rsidRDefault="00D63547" w:rsidP="00D63547">
            <w:pPr>
              <w:pStyle w:val="Prrafodelista"/>
              <w:numPr>
                <w:ilvl w:val="0"/>
                <w:numId w:val="10"/>
              </w:numPr>
              <w:jc w:val="both"/>
              <w:rPr>
                <w:rFonts w:ascii="Arial" w:hAnsi="Arial" w:cs="Arial"/>
                <w:b/>
                <w:sz w:val="20"/>
                <w:szCs w:val="20"/>
              </w:rPr>
            </w:pPr>
            <w:r w:rsidRPr="00D63547">
              <w:rPr>
                <w:rFonts w:ascii="Arial" w:hAnsi="Arial" w:cs="Arial"/>
                <w:b/>
                <w:sz w:val="20"/>
                <w:szCs w:val="20"/>
              </w:rPr>
              <w:t>Conclusiones</w:t>
            </w:r>
          </w:p>
          <w:p w14:paraId="49E13E89" w14:textId="77777777" w:rsidR="00D63547" w:rsidRDefault="00D63547" w:rsidP="00D63547">
            <w:pPr>
              <w:jc w:val="both"/>
              <w:rPr>
                <w:rFonts w:ascii="Arial" w:hAnsi="Arial" w:cs="Arial"/>
                <w:b/>
                <w:sz w:val="20"/>
                <w:szCs w:val="20"/>
              </w:rPr>
            </w:pPr>
          </w:p>
          <w:p w14:paraId="6128F7CB" w14:textId="2A87E975" w:rsidR="00E020E4" w:rsidRDefault="00D63547" w:rsidP="00D63547">
            <w:pPr>
              <w:jc w:val="both"/>
              <w:rPr>
                <w:rFonts w:ascii="Arial" w:hAnsi="Arial" w:cs="Arial"/>
                <w:sz w:val="20"/>
                <w:szCs w:val="20"/>
              </w:rPr>
            </w:pPr>
            <w:r>
              <w:rPr>
                <w:rFonts w:ascii="Arial" w:hAnsi="Arial" w:cs="Arial"/>
                <w:sz w:val="20"/>
                <w:szCs w:val="20"/>
              </w:rPr>
              <w:t xml:space="preserve">Las pruebas realizadas </w:t>
            </w:r>
            <w:r w:rsidR="007F55DF">
              <w:rPr>
                <w:rFonts w:ascii="Arial" w:hAnsi="Arial" w:cs="Arial"/>
                <w:sz w:val="20"/>
                <w:szCs w:val="20"/>
              </w:rPr>
              <w:t xml:space="preserve">al equipo demuestran que </w:t>
            </w:r>
            <w:r w:rsidR="00E020E4">
              <w:rPr>
                <w:rFonts w:ascii="Arial" w:hAnsi="Arial" w:cs="Arial"/>
                <w:sz w:val="20"/>
                <w:szCs w:val="20"/>
              </w:rPr>
              <w:t xml:space="preserve">presenta una anomalía en el momento de esterilizar las cajas de Petri, esto se puede generar porque los líquidos introducidos, a mayores temperaturas pueden generar algún tipo de </w:t>
            </w:r>
            <w:r w:rsidR="0057455C">
              <w:rPr>
                <w:rFonts w:ascii="Arial" w:hAnsi="Arial" w:cs="Arial"/>
                <w:sz w:val="20"/>
                <w:szCs w:val="20"/>
              </w:rPr>
              <w:t>sobre</w:t>
            </w:r>
            <w:r w:rsidR="00E020E4">
              <w:rPr>
                <w:rFonts w:ascii="Arial" w:hAnsi="Arial" w:cs="Arial"/>
                <w:sz w:val="20"/>
                <w:szCs w:val="20"/>
              </w:rPr>
              <w:t xml:space="preserve">presión que afecta la </w:t>
            </w:r>
            <w:r w:rsidR="0057455C">
              <w:rPr>
                <w:rFonts w:ascii="Arial" w:hAnsi="Arial" w:cs="Arial"/>
                <w:sz w:val="20"/>
                <w:szCs w:val="20"/>
              </w:rPr>
              <w:t>relación Presión-Temperatura del vapor de agua</w:t>
            </w:r>
            <w:r w:rsidR="00E020E4">
              <w:rPr>
                <w:rFonts w:ascii="Arial" w:hAnsi="Arial" w:cs="Arial"/>
                <w:sz w:val="20"/>
                <w:szCs w:val="20"/>
              </w:rPr>
              <w:t>.</w:t>
            </w:r>
          </w:p>
          <w:p w14:paraId="7BB70168" w14:textId="77777777" w:rsidR="00E020E4" w:rsidRDefault="00E020E4" w:rsidP="00D63547">
            <w:pPr>
              <w:jc w:val="both"/>
              <w:rPr>
                <w:rFonts w:ascii="Arial" w:hAnsi="Arial" w:cs="Arial"/>
                <w:sz w:val="20"/>
                <w:szCs w:val="20"/>
              </w:rPr>
            </w:pPr>
          </w:p>
          <w:p w14:paraId="36BDEABE" w14:textId="77777777" w:rsidR="00E020E4" w:rsidRDefault="00E020E4" w:rsidP="00E020E4">
            <w:pPr>
              <w:jc w:val="both"/>
              <w:rPr>
                <w:rFonts w:ascii="Arial" w:hAnsi="Arial" w:cs="Arial"/>
                <w:sz w:val="20"/>
                <w:szCs w:val="20"/>
              </w:rPr>
            </w:pPr>
            <w:r>
              <w:rPr>
                <w:rFonts w:ascii="Arial" w:hAnsi="Arial" w:cs="Arial"/>
                <w:sz w:val="20"/>
                <w:szCs w:val="20"/>
              </w:rPr>
              <w:t>El equipo al realizar un ciclo en vacío o con una carga diferente funciona correctamente.</w:t>
            </w:r>
          </w:p>
          <w:p w14:paraId="2EE34D85" w14:textId="77777777" w:rsidR="00E020E4" w:rsidRDefault="00E020E4" w:rsidP="00E020E4">
            <w:pPr>
              <w:jc w:val="both"/>
              <w:rPr>
                <w:rFonts w:ascii="Arial" w:hAnsi="Arial" w:cs="Arial"/>
                <w:sz w:val="20"/>
                <w:szCs w:val="20"/>
              </w:rPr>
            </w:pPr>
          </w:p>
          <w:p w14:paraId="6121C0A1" w14:textId="77777777" w:rsidR="00D63547" w:rsidRDefault="00E020E4" w:rsidP="00E020E4">
            <w:pPr>
              <w:jc w:val="both"/>
              <w:rPr>
                <w:rFonts w:ascii="Arial" w:hAnsi="Arial" w:cs="Arial"/>
                <w:sz w:val="20"/>
                <w:szCs w:val="20"/>
              </w:rPr>
            </w:pPr>
            <w:r>
              <w:rPr>
                <w:rFonts w:ascii="Arial" w:hAnsi="Arial" w:cs="Arial"/>
                <w:sz w:val="20"/>
                <w:szCs w:val="20"/>
              </w:rPr>
              <w:t>La fuga de presión se generó porque el empaque no estaba en uniformidad con el borde del tanque, y al soportar una alta presión este se descoloco, ocasionando una fuga por la parte de la puerta.</w:t>
            </w:r>
          </w:p>
          <w:p w14:paraId="66E7CE1B" w14:textId="77777777" w:rsidR="00E020E4" w:rsidRDefault="00E020E4" w:rsidP="00E020E4">
            <w:pPr>
              <w:jc w:val="both"/>
              <w:rPr>
                <w:rFonts w:ascii="Arial" w:hAnsi="Arial" w:cs="Arial"/>
                <w:sz w:val="20"/>
                <w:szCs w:val="20"/>
              </w:rPr>
            </w:pPr>
          </w:p>
          <w:p w14:paraId="65DAD80B" w14:textId="77777777" w:rsidR="00D63547" w:rsidRDefault="00D63547" w:rsidP="00D63547">
            <w:pPr>
              <w:jc w:val="both"/>
              <w:rPr>
                <w:rFonts w:ascii="Arial" w:hAnsi="Arial" w:cs="Arial"/>
                <w:sz w:val="20"/>
                <w:szCs w:val="20"/>
              </w:rPr>
            </w:pPr>
            <w:r>
              <w:rPr>
                <w:rFonts w:ascii="Arial" w:hAnsi="Arial" w:cs="Arial"/>
                <w:sz w:val="20"/>
                <w:szCs w:val="20"/>
              </w:rPr>
              <w:t>Los parámetros de control s</w:t>
            </w:r>
            <w:r w:rsidRPr="00D63547">
              <w:rPr>
                <w:rFonts w:ascii="Arial" w:hAnsi="Arial" w:cs="Arial"/>
                <w:sz w:val="20"/>
                <w:szCs w:val="20"/>
              </w:rPr>
              <w:t>e encuentran con normalidad y dentro los rangos de funcionamiento sugeridos por fábrica.</w:t>
            </w:r>
          </w:p>
          <w:p w14:paraId="179F0FF7" w14:textId="77777777" w:rsidR="007F55DF" w:rsidRDefault="007F55DF" w:rsidP="00D63547">
            <w:pPr>
              <w:jc w:val="both"/>
              <w:rPr>
                <w:rFonts w:ascii="Arial" w:hAnsi="Arial" w:cs="Arial"/>
                <w:sz w:val="20"/>
                <w:szCs w:val="20"/>
              </w:rPr>
            </w:pPr>
          </w:p>
          <w:p w14:paraId="4C3434C5" w14:textId="77777777" w:rsidR="00E020E4" w:rsidRDefault="00E020E4" w:rsidP="00D63547">
            <w:pPr>
              <w:jc w:val="both"/>
              <w:rPr>
                <w:rFonts w:ascii="Arial" w:hAnsi="Arial" w:cs="Arial"/>
                <w:sz w:val="20"/>
                <w:szCs w:val="20"/>
              </w:rPr>
            </w:pPr>
            <w:r>
              <w:rPr>
                <w:rFonts w:ascii="Arial" w:hAnsi="Arial" w:cs="Arial"/>
                <w:sz w:val="20"/>
                <w:szCs w:val="20"/>
              </w:rPr>
              <w:t>Se ajustó el valor del termostato de 150°C a 200°C ya que estaba presentando una activación sin siquiera haber llegado a esa temperatura.</w:t>
            </w:r>
          </w:p>
          <w:p w14:paraId="09D952B2" w14:textId="77777777" w:rsidR="00D63547" w:rsidRDefault="00D63547" w:rsidP="00D63547">
            <w:pPr>
              <w:jc w:val="both"/>
              <w:rPr>
                <w:rFonts w:ascii="Arial" w:hAnsi="Arial" w:cs="Arial"/>
                <w:sz w:val="20"/>
                <w:szCs w:val="20"/>
              </w:rPr>
            </w:pPr>
          </w:p>
          <w:p w14:paraId="71462411" w14:textId="77777777" w:rsidR="007A47C1" w:rsidRPr="007A47C1" w:rsidRDefault="007A47C1" w:rsidP="007A47C1">
            <w:pPr>
              <w:pStyle w:val="Prrafodelista"/>
              <w:numPr>
                <w:ilvl w:val="0"/>
                <w:numId w:val="10"/>
              </w:numPr>
              <w:jc w:val="both"/>
              <w:rPr>
                <w:rFonts w:ascii="Arial" w:hAnsi="Arial" w:cs="Arial"/>
                <w:b/>
                <w:sz w:val="20"/>
                <w:szCs w:val="20"/>
              </w:rPr>
            </w:pPr>
            <w:r w:rsidRPr="007A47C1">
              <w:rPr>
                <w:rFonts w:ascii="Arial" w:hAnsi="Arial" w:cs="Arial"/>
                <w:b/>
                <w:sz w:val="20"/>
                <w:szCs w:val="20"/>
              </w:rPr>
              <w:t>Observaciones</w:t>
            </w:r>
          </w:p>
          <w:p w14:paraId="2AE2A33A" w14:textId="77777777" w:rsidR="00D63547" w:rsidRDefault="00D63547" w:rsidP="00D63547">
            <w:pPr>
              <w:jc w:val="both"/>
              <w:rPr>
                <w:rFonts w:ascii="Arial" w:hAnsi="Arial" w:cs="Arial"/>
                <w:sz w:val="20"/>
                <w:szCs w:val="20"/>
              </w:rPr>
            </w:pPr>
          </w:p>
          <w:p w14:paraId="539CB612" w14:textId="3B13E7BA" w:rsidR="007B5ACD" w:rsidRDefault="00F10D1B" w:rsidP="00D63547">
            <w:pPr>
              <w:jc w:val="both"/>
              <w:rPr>
                <w:rFonts w:ascii="Arial" w:hAnsi="Arial" w:cs="Arial"/>
                <w:sz w:val="20"/>
                <w:szCs w:val="20"/>
              </w:rPr>
            </w:pPr>
            <w:r>
              <w:rPr>
                <w:rFonts w:ascii="Arial" w:hAnsi="Arial" w:cs="Arial"/>
                <w:sz w:val="20"/>
                <w:szCs w:val="20"/>
              </w:rPr>
              <w:t>Se recomienda</w:t>
            </w:r>
            <w:r w:rsidR="000225D5">
              <w:rPr>
                <w:rFonts w:ascii="Arial" w:hAnsi="Arial" w:cs="Arial"/>
                <w:sz w:val="20"/>
                <w:szCs w:val="20"/>
              </w:rPr>
              <w:t xml:space="preserve"> desconectar la manguera del tanque de desfogue y tener un tubo de desfogue con la capacidad de soportar temperaturas altas, y preferiblemente ubicado a un nivel más bajo que el equipo.</w:t>
            </w:r>
          </w:p>
          <w:p w14:paraId="05AD9A39" w14:textId="70023367" w:rsidR="0057455C" w:rsidRDefault="0057455C" w:rsidP="00D63547">
            <w:pPr>
              <w:jc w:val="both"/>
              <w:rPr>
                <w:rFonts w:ascii="Arial" w:hAnsi="Arial" w:cs="Arial"/>
                <w:sz w:val="20"/>
                <w:szCs w:val="20"/>
              </w:rPr>
            </w:pPr>
          </w:p>
          <w:p w14:paraId="1F7AE730" w14:textId="11D2428B" w:rsidR="0057455C" w:rsidRDefault="0057455C" w:rsidP="00D63547">
            <w:pPr>
              <w:jc w:val="both"/>
              <w:rPr>
                <w:rFonts w:ascii="Arial" w:hAnsi="Arial" w:cs="Arial"/>
                <w:sz w:val="20"/>
                <w:szCs w:val="20"/>
              </w:rPr>
            </w:pPr>
            <w:r>
              <w:rPr>
                <w:rFonts w:ascii="Arial" w:hAnsi="Arial" w:cs="Arial"/>
                <w:sz w:val="20"/>
                <w:szCs w:val="20"/>
              </w:rPr>
              <w:t>Se recomienda que antes de iniciar cualquier ciclo de esterilización se verifique lo siguiente:</w:t>
            </w:r>
          </w:p>
          <w:p w14:paraId="4A4F942E" w14:textId="69F47FB3" w:rsidR="0057455C" w:rsidRDefault="0057455C" w:rsidP="00D63547">
            <w:pPr>
              <w:jc w:val="both"/>
              <w:rPr>
                <w:rFonts w:ascii="Arial" w:hAnsi="Arial" w:cs="Arial"/>
                <w:sz w:val="20"/>
                <w:szCs w:val="20"/>
              </w:rPr>
            </w:pPr>
          </w:p>
          <w:p w14:paraId="63D3F1CF" w14:textId="50864BE8" w:rsidR="0057455C" w:rsidRDefault="0057455C" w:rsidP="0057455C">
            <w:pPr>
              <w:pStyle w:val="Prrafodelista"/>
              <w:numPr>
                <w:ilvl w:val="0"/>
                <w:numId w:val="16"/>
              </w:numPr>
              <w:jc w:val="both"/>
              <w:rPr>
                <w:rFonts w:ascii="Arial" w:hAnsi="Arial" w:cs="Arial"/>
                <w:sz w:val="20"/>
                <w:szCs w:val="20"/>
              </w:rPr>
            </w:pPr>
            <w:r>
              <w:rPr>
                <w:rFonts w:ascii="Arial" w:hAnsi="Arial" w:cs="Arial"/>
                <w:sz w:val="20"/>
                <w:szCs w:val="20"/>
              </w:rPr>
              <w:lastRenderedPageBreak/>
              <w:t>Que el empaque de la puerta se encuentre ubicado correctamente en la ranura de la puerta antes de realizar el cierre de la misma.</w:t>
            </w:r>
          </w:p>
          <w:p w14:paraId="4B1AEB48" w14:textId="25A0AE33" w:rsidR="0057455C" w:rsidRDefault="0057455C" w:rsidP="0057455C">
            <w:pPr>
              <w:pStyle w:val="Prrafodelista"/>
              <w:numPr>
                <w:ilvl w:val="0"/>
                <w:numId w:val="16"/>
              </w:numPr>
              <w:jc w:val="both"/>
              <w:rPr>
                <w:rFonts w:ascii="Arial" w:hAnsi="Arial" w:cs="Arial"/>
                <w:sz w:val="20"/>
                <w:szCs w:val="20"/>
              </w:rPr>
            </w:pPr>
            <w:r>
              <w:rPr>
                <w:rFonts w:ascii="Arial" w:hAnsi="Arial" w:cs="Arial"/>
                <w:sz w:val="20"/>
                <w:szCs w:val="20"/>
              </w:rPr>
              <w:t>Que el empaque de la puerta se encuentre totalmente limpio y sin ningún tipo de obstrucción que pueda afectar el selle de la puerta.</w:t>
            </w:r>
          </w:p>
          <w:p w14:paraId="204790DA" w14:textId="35151B42" w:rsidR="0057455C" w:rsidRDefault="0057455C" w:rsidP="0057455C">
            <w:pPr>
              <w:pStyle w:val="Prrafodelista"/>
              <w:numPr>
                <w:ilvl w:val="0"/>
                <w:numId w:val="16"/>
              </w:numPr>
              <w:jc w:val="both"/>
              <w:rPr>
                <w:rFonts w:ascii="Arial" w:hAnsi="Arial" w:cs="Arial"/>
                <w:sz w:val="20"/>
                <w:szCs w:val="20"/>
              </w:rPr>
            </w:pPr>
            <w:r w:rsidRPr="0057455C">
              <w:rPr>
                <w:rFonts w:ascii="Arial" w:hAnsi="Arial" w:cs="Arial"/>
                <w:sz w:val="20"/>
                <w:szCs w:val="20"/>
              </w:rPr>
              <w:t>Nunca utilizar la autoclave para esterilizar productos corrosivos (ácidos, bases o fenoles), compuestos volátiles o soluciones (etanol, metanol o cloroformo) ni substancias radioactivas.</w:t>
            </w:r>
          </w:p>
          <w:p w14:paraId="55841A2F" w14:textId="6681328F" w:rsidR="0057455C" w:rsidRDefault="0057455C" w:rsidP="0057455C">
            <w:pPr>
              <w:pStyle w:val="Prrafodelista"/>
              <w:numPr>
                <w:ilvl w:val="0"/>
                <w:numId w:val="16"/>
              </w:numPr>
              <w:jc w:val="both"/>
              <w:rPr>
                <w:rFonts w:ascii="Arial" w:hAnsi="Arial" w:cs="Arial"/>
                <w:sz w:val="20"/>
                <w:szCs w:val="20"/>
              </w:rPr>
            </w:pPr>
            <w:r w:rsidRPr="0057455C">
              <w:rPr>
                <w:rFonts w:ascii="Arial" w:hAnsi="Arial" w:cs="Arial"/>
                <w:sz w:val="20"/>
                <w:szCs w:val="20"/>
              </w:rPr>
              <w:t>Antes de iniciar un ciclo de esterilización, asegurarse de cerrar la puerta, ésta debe quedar debidamente bloqueada.</w:t>
            </w:r>
          </w:p>
          <w:p w14:paraId="057D7ED4" w14:textId="357E8F7D" w:rsidR="0057455C" w:rsidRPr="0057455C" w:rsidRDefault="0057455C" w:rsidP="0057455C">
            <w:pPr>
              <w:pStyle w:val="Prrafodelista"/>
              <w:numPr>
                <w:ilvl w:val="0"/>
                <w:numId w:val="16"/>
              </w:numPr>
              <w:jc w:val="both"/>
              <w:rPr>
                <w:rFonts w:ascii="Arial" w:hAnsi="Arial" w:cs="Arial"/>
                <w:sz w:val="20"/>
                <w:szCs w:val="20"/>
              </w:rPr>
            </w:pPr>
            <w:r>
              <w:rPr>
                <w:rFonts w:ascii="Arial" w:hAnsi="Arial" w:cs="Arial"/>
                <w:sz w:val="20"/>
                <w:szCs w:val="20"/>
              </w:rPr>
              <w:t>Verifique que la autoclave tenga el nivel de agua adecuado antes de iniciar.</w:t>
            </w:r>
          </w:p>
          <w:p w14:paraId="3E01ADC0" w14:textId="77777777" w:rsidR="000225D5" w:rsidRDefault="000225D5" w:rsidP="00D63547">
            <w:pPr>
              <w:jc w:val="both"/>
              <w:rPr>
                <w:rFonts w:ascii="Arial" w:hAnsi="Arial" w:cs="Arial"/>
                <w:sz w:val="20"/>
                <w:szCs w:val="20"/>
              </w:rPr>
            </w:pPr>
          </w:p>
          <w:p w14:paraId="61737717" w14:textId="77777777" w:rsidR="000225D5" w:rsidRPr="00D63547" w:rsidRDefault="000225D5" w:rsidP="00D63547">
            <w:pPr>
              <w:jc w:val="both"/>
              <w:rPr>
                <w:rFonts w:ascii="Arial" w:hAnsi="Arial" w:cs="Arial"/>
                <w:sz w:val="20"/>
                <w:szCs w:val="20"/>
              </w:rPr>
            </w:pPr>
          </w:p>
          <w:p w14:paraId="25AC8D1E" w14:textId="77777777" w:rsidR="00E110C3" w:rsidRPr="00E110C3" w:rsidRDefault="00E110C3" w:rsidP="00D321B6">
            <w:pPr>
              <w:jc w:val="both"/>
              <w:rPr>
                <w:rFonts w:ascii="Arial" w:hAnsi="Arial" w:cs="Arial"/>
                <w:b/>
                <w:sz w:val="20"/>
                <w:szCs w:val="20"/>
              </w:rPr>
            </w:pPr>
          </w:p>
        </w:tc>
      </w:tr>
    </w:tbl>
    <w:p w14:paraId="2A234A7F" w14:textId="77777777" w:rsidR="00FB0AE7" w:rsidRPr="00590832" w:rsidRDefault="00FB0AE7" w:rsidP="00590832">
      <w:pPr>
        <w:ind w:left="-851"/>
      </w:pPr>
    </w:p>
    <w:sectPr w:rsidR="00FB0AE7" w:rsidRPr="00590832" w:rsidSect="0050527B">
      <w:headerReference w:type="default" r:id="rId16"/>
      <w:pgSz w:w="12240" w:h="15840"/>
      <w:pgMar w:top="1418"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3EB83" w14:textId="77777777" w:rsidR="0088790F" w:rsidRDefault="0088790F" w:rsidP="00EA253D">
      <w:pPr>
        <w:spacing w:after="0" w:line="240" w:lineRule="auto"/>
      </w:pPr>
      <w:r>
        <w:separator/>
      </w:r>
    </w:p>
  </w:endnote>
  <w:endnote w:type="continuationSeparator" w:id="0">
    <w:p w14:paraId="3BB464BC" w14:textId="77777777" w:rsidR="0088790F" w:rsidRDefault="0088790F"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1DFA3" w14:textId="77777777" w:rsidR="0088790F" w:rsidRDefault="0088790F" w:rsidP="00EA253D">
      <w:pPr>
        <w:spacing w:after="0" w:line="240" w:lineRule="auto"/>
      </w:pPr>
      <w:r>
        <w:separator/>
      </w:r>
    </w:p>
  </w:footnote>
  <w:footnote w:type="continuationSeparator" w:id="0">
    <w:p w14:paraId="34F995B3" w14:textId="77777777" w:rsidR="0088790F" w:rsidRDefault="0088790F" w:rsidP="00E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14:paraId="66222A92" w14:textId="77777777" w:rsidTr="00590832">
      <w:trPr>
        <w:trHeight w:val="248"/>
      </w:trPr>
      <w:tc>
        <w:tcPr>
          <w:tcW w:w="3119" w:type="dxa"/>
          <w:vMerge w:val="restart"/>
          <w:vAlign w:val="bottom"/>
        </w:tcPr>
        <w:p w14:paraId="176DFE8E" w14:textId="77777777"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4C591C3B" wp14:editId="119CE1D9">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71CB566A" w14:textId="77777777"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14:paraId="20BF0FA1" w14:textId="77777777" w:rsidR="00184454" w:rsidRPr="00590832" w:rsidRDefault="00590832" w:rsidP="004E203F">
          <w:pPr>
            <w:pStyle w:val="Encabezado"/>
            <w:jc w:val="center"/>
            <w:rPr>
              <w:rFonts w:ascii="Arial" w:hAnsi="Arial" w:cs="Arial"/>
              <w:b/>
              <w:sz w:val="20"/>
              <w:szCs w:val="20"/>
              <w:lang w:val="es-CO"/>
            </w:rPr>
          </w:pPr>
          <w:r w:rsidRPr="00590832">
            <w:rPr>
              <w:rFonts w:ascii="Arial" w:hAnsi="Arial" w:cs="Arial"/>
              <w:b/>
              <w:sz w:val="20"/>
              <w:szCs w:val="20"/>
              <w:lang w:val="es-CO"/>
            </w:rPr>
            <w:t>REPORTE DE MANTENIMIENTO</w:t>
          </w:r>
        </w:p>
      </w:tc>
      <w:tc>
        <w:tcPr>
          <w:tcW w:w="2127" w:type="dxa"/>
          <w:vAlign w:val="center"/>
        </w:tcPr>
        <w:p w14:paraId="5CC75559" w14:textId="77777777" w:rsidR="00184454" w:rsidRPr="00590832" w:rsidRDefault="00184454" w:rsidP="00184454">
          <w:pPr>
            <w:pStyle w:val="Encabezado"/>
            <w:jc w:val="center"/>
            <w:rPr>
              <w:rFonts w:ascii="Arial" w:hAnsi="Arial" w:cs="Arial"/>
              <w:b/>
              <w:sz w:val="20"/>
              <w:szCs w:val="20"/>
              <w:lang w:val="es-CO"/>
            </w:rPr>
          </w:pPr>
          <w:r w:rsidRPr="00590832">
            <w:rPr>
              <w:rFonts w:ascii="Arial" w:hAnsi="Arial" w:cs="Arial"/>
              <w:b/>
              <w:sz w:val="20"/>
              <w:szCs w:val="20"/>
              <w:lang w:val="es-CO"/>
            </w:rPr>
            <w:t xml:space="preserve">FJP – </w:t>
          </w:r>
          <w:r w:rsidR="00590832" w:rsidRPr="00590832">
            <w:rPr>
              <w:rFonts w:ascii="Arial" w:hAnsi="Arial" w:cs="Arial"/>
              <w:b/>
              <w:sz w:val="20"/>
              <w:szCs w:val="20"/>
              <w:lang w:val="es-CO"/>
            </w:rPr>
            <w:t>68</w:t>
          </w:r>
        </w:p>
      </w:tc>
    </w:tr>
    <w:tr w:rsidR="00184454" w:rsidRPr="000E60F1" w14:paraId="598A39B5" w14:textId="77777777" w:rsidTr="00590832">
      <w:trPr>
        <w:trHeight w:val="247"/>
      </w:trPr>
      <w:tc>
        <w:tcPr>
          <w:tcW w:w="3119" w:type="dxa"/>
          <w:vMerge/>
          <w:vAlign w:val="center"/>
        </w:tcPr>
        <w:p w14:paraId="47C80AD1" w14:textId="77777777"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14:paraId="6053BD5B"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07942633" w14:textId="77777777"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14:paraId="7744FE8F" w14:textId="77777777" w:rsidTr="00590832">
      <w:trPr>
        <w:trHeight w:val="895"/>
      </w:trPr>
      <w:tc>
        <w:tcPr>
          <w:tcW w:w="3119" w:type="dxa"/>
          <w:vMerge/>
          <w:vAlign w:val="center"/>
        </w:tcPr>
        <w:p w14:paraId="26D4C406" w14:textId="77777777"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14:paraId="4B70E9E7"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45CA26F2" w14:textId="77777777"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9D30A0">
            <w:rPr>
              <w:rFonts w:ascii="Arial" w:hAnsi="Arial" w:cs="Arial"/>
              <w:b/>
              <w:noProof/>
              <w:snapToGrid w:val="0"/>
              <w:sz w:val="20"/>
              <w:szCs w:val="20"/>
            </w:rPr>
            <w:t>5</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9D30A0">
            <w:rPr>
              <w:rStyle w:val="Nmerodepgina"/>
              <w:rFonts w:ascii="Arial" w:hAnsi="Arial" w:cs="Arial"/>
              <w:b/>
              <w:noProof/>
              <w:sz w:val="20"/>
              <w:szCs w:val="20"/>
            </w:rPr>
            <w:t>5</w:t>
          </w:r>
          <w:r w:rsidRPr="00590832">
            <w:rPr>
              <w:rStyle w:val="Nmerodepgina"/>
              <w:rFonts w:ascii="Arial" w:hAnsi="Arial" w:cs="Arial"/>
              <w:b/>
              <w:sz w:val="20"/>
              <w:szCs w:val="20"/>
            </w:rPr>
            <w:fldChar w:fldCharType="end"/>
          </w:r>
        </w:p>
      </w:tc>
    </w:tr>
    <w:tr w:rsidR="00184454" w:rsidRPr="000E60F1" w14:paraId="2607F70B" w14:textId="77777777" w:rsidTr="00590832">
      <w:tc>
        <w:tcPr>
          <w:tcW w:w="10349" w:type="dxa"/>
          <w:gridSpan w:val="3"/>
        </w:tcPr>
        <w:p w14:paraId="2CE69C53" w14:textId="77777777" w:rsidR="00184454" w:rsidRPr="00B321D0" w:rsidRDefault="00184454" w:rsidP="00C81981">
          <w:pPr>
            <w:pStyle w:val="Encabezado"/>
            <w:rPr>
              <w:lang w:val="es-CO"/>
            </w:rPr>
          </w:pPr>
          <w:r w:rsidRPr="00B321D0">
            <w:rPr>
              <w:lang w:val="es-CO"/>
            </w:rPr>
            <w:t xml:space="preserve">PROCESO: </w:t>
          </w:r>
          <w:r w:rsidR="00C81981">
            <w:rPr>
              <w:lang w:val="es-CO"/>
            </w:rPr>
            <w:t>MEDICIÓN DE SATISFACCIÓN DEL CLIENTE</w:t>
          </w:r>
        </w:p>
      </w:tc>
    </w:tr>
  </w:tbl>
  <w:p w14:paraId="1A9D2123" w14:textId="77777777"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0BE414E"/>
    <w:multiLevelType w:val="hybridMultilevel"/>
    <w:tmpl w:val="06483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4EF26D4"/>
    <w:multiLevelType w:val="hybridMultilevel"/>
    <w:tmpl w:val="AB709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C374016"/>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2"/>
  </w:num>
  <w:num w:numId="3">
    <w:abstractNumId w:val="13"/>
  </w:num>
  <w:num w:numId="4">
    <w:abstractNumId w:val="8"/>
  </w:num>
  <w:num w:numId="5">
    <w:abstractNumId w:val="7"/>
  </w:num>
  <w:num w:numId="6">
    <w:abstractNumId w:val="4"/>
  </w:num>
  <w:num w:numId="7">
    <w:abstractNumId w:val="6"/>
  </w:num>
  <w:num w:numId="8">
    <w:abstractNumId w:val="3"/>
  </w:num>
  <w:num w:numId="9">
    <w:abstractNumId w:val="15"/>
  </w:num>
  <w:num w:numId="10">
    <w:abstractNumId w:val="0"/>
  </w:num>
  <w:num w:numId="11">
    <w:abstractNumId w:val="5"/>
  </w:num>
  <w:num w:numId="12">
    <w:abstractNumId w:val="10"/>
  </w:num>
  <w:num w:numId="13">
    <w:abstractNumId w:val="1"/>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319D"/>
    <w:rsid w:val="0000598D"/>
    <w:rsid w:val="000102B0"/>
    <w:rsid w:val="000126EE"/>
    <w:rsid w:val="00012F0E"/>
    <w:rsid w:val="00013786"/>
    <w:rsid w:val="000225D5"/>
    <w:rsid w:val="000247E8"/>
    <w:rsid w:val="00027A85"/>
    <w:rsid w:val="000457F1"/>
    <w:rsid w:val="00045F26"/>
    <w:rsid w:val="00066D27"/>
    <w:rsid w:val="000704F6"/>
    <w:rsid w:val="000716EB"/>
    <w:rsid w:val="00084119"/>
    <w:rsid w:val="00087FE6"/>
    <w:rsid w:val="000A0D09"/>
    <w:rsid w:val="000B103F"/>
    <w:rsid w:val="000B2587"/>
    <w:rsid w:val="000D677F"/>
    <w:rsid w:val="0011035D"/>
    <w:rsid w:val="001174DD"/>
    <w:rsid w:val="00124B57"/>
    <w:rsid w:val="001368E7"/>
    <w:rsid w:val="00146AA4"/>
    <w:rsid w:val="0015484A"/>
    <w:rsid w:val="00155300"/>
    <w:rsid w:val="00184454"/>
    <w:rsid w:val="001863AC"/>
    <w:rsid w:val="0019017D"/>
    <w:rsid w:val="001B6159"/>
    <w:rsid w:val="001C579B"/>
    <w:rsid w:val="001C5BBB"/>
    <w:rsid w:val="001C6481"/>
    <w:rsid w:val="001D7DA3"/>
    <w:rsid w:val="001E4016"/>
    <w:rsid w:val="00205BF4"/>
    <w:rsid w:val="0021099A"/>
    <w:rsid w:val="002334CA"/>
    <w:rsid w:val="0023517D"/>
    <w:rsid w:val="002432FA"/>
    <w:rsid w:val="00276084"/>
    <w:rsid w:val="00287A89"/>
    <w:rsid w:val="002946A8"/>
    <w:rsid w:val="002A04B5"/>
    <w:rsid w:val="002A1F4B"/>
    <w:rsid w:val="002A7DC9"/>
    <w:rsid w:val="002B6AC4"/>
    <w:rsid w:val="002C4DE9"/>
    <w:rsid w:val="002D443C"/>
    <w:rsid w:val="002E0DB3"/>
    <w:rsid w:val="00334EFC"/>
    <w:rsid w:val="0033718C"/>
    <w:rsid w:val="0035632D"/>
    <w:rsid w:val="00372A89"/>
    <w:rsid w:val="00383BF4"/>
    <w:rsid w:val="0038401E"/>
    <w:rsid w:val="003919EE"/>
    <w:rsid w:val="0039420C"/>
    <w:rsid w:val="003B1E9D"/>
    <w:rsid w:val="003B3BC8"/>
    <w:rsid w:val="003C301E"/>
    <w:rsid w:val="003E0EFC"/>
    <w:rsid w:val="003E7773"/>
    <w:rsid w:val="003F0995"/>
    <w:rsid w:val="00403778"/>
    <w:rsid w:val="0041714C"/>
    <w:rsid w:val="0043176D"/>
    <w:rsid w:val="00431AAE"/>
    <w:rsid w:val="004406D6"/>
    <w:rsid w:val="00463673"/>
    <w:rsid w:val="004713E0"/>
    <w:rsid w:val="0047573F"/>
    <w:rsid w:val="00477DE4"/>
    <w:rsid w:val="0049107C"/>
    <w:rsid w:val="00497D55"/>
    <w:rsid w:val="004A4469"/>
    <w:rsid w:val="004B2E1A"/>
    <w:rsid w:val="004C1CD9"/>
    <w:rsid w:val="004C24DB"/>
    <w:rsid w:val="004C7062"/>
    <w:rsid w:val="004E203F"/>
    <w:rsid w:val="0050026E"/>
    <w:rsid w:val="0050527B"/>
    <w:rsid w:val="00506FFA"/>
    <w:rsid w:val="005152DC"/>
    <w:rsid w:val="00515AC1"/>
    <w:rsid w:val="00530281"/>
    <w:rsid w:val="0057455C"/>
    <w:rsid w:val="005759D9"/>
    <w:rsid w:val="00583800"/>
    <w:rsid w:val="005857A5"/>
    <w:rsid w:val="00590832"/>
    <w:rsid w:val="005934D4"/>
    <w:rsid w:val="005C23E8"/>
    <w:rsid w:val="005D4FAB"/>
    <w:rsid w:val="005E44FD"/>
    <w:rsid w:val="005F0C43"/>
    <w:rsid w:val="005F57DF"/>
    <w:rsid w:val="005F6F44"/>
    <w:rsid w:val="00620D0B"/>
    <w:rsid w:val="00622042"/>
    <w:rsid w:val="00633196"/>
    <w:rsid w:val="00640CD5"/>
    <w:rsid w:val="0066799B"/>
    <w:rsid w:val="00687544"/>
    <w:rsid w:val="0069073F"/>
    <w:rsid w:val="006A0FCB"/>
    <w:rsid w:val="006A4C1B"/>
    <w:rsid w:val="006A5B93"/>
    <w:rsid w:val="006A6FCC"/>
    <w:rsid w:val="006D35BA"/>
    <w:rsid w:val="006D7B03"/>
    <w:rsid w:val="006E454A"/>
    <w:rsid w:val="006E5B8C"/>
    <w:rsid w:val="006F4ED5"/>
    <w:rsid w:val="0070299A"/>
    <w:rsid w:val="00702D03"/>
    <w:rsid w:val="00725F9D"/>
    <w:rsid w:val="00726D6F"/>
    <w:rsid w:val="00732BD0"/>
    <w:rsid w:val="007359B9"/>
    <w:rsid w:val="00770E6D"/>
    <w:rsid w:val="00771DB6"/>
    <w:rsid w:val="007815E5"/>
    <w:rsid w:val="00792599"/>
    <w:rsid w:val="00795976"/>
    <w:rsid w:val="007A0B7F"/>
    <w:rsid w:val="007A47C1"/>
    <w:rsid w:val="007A53BC"/>
    <w:rsid w:val="007A6B13"/>
    <w:rsid w:val="007B5ACD"/>
    <w:rsid w:val="007C1EF1"/>
    <w:rsid w:val="007F55DF"/>
    <w:rsid w:val="00804963"/>
    <w:rsid w:val="00806858"/>
    <w:rsid w:val="00807BCE"/>
    <w:rsid w:val="00811918"/>
    <w:rsid w:val="00813A27"/>
    <w:rsid w:val="00833328"/>
    <w:rsid w:val="008346D1"/>
    <w:rsid w:val="00837FBD"/>
    <w:rsid w:val="00843CCB"/>
    <w:rsid w:val="008547FA"/>
    <w:rsid w:val="00860B9E"/>
    <w:rsid w:val="00861FA9"/>
    <w:rsid w:val="0086318B"/>
    <w:rsid w:val="00863A56"/>
    <w:rsid w:val="00865155"/>
    <w:rsid w:val="008671C4"/>
    <w:rsid w:val="0087007A"/>
    <w:rsid w:val="0087253B"/>
    <w:rsid w:val="0088179A"/>
    <w:rsid w:val="0088790F"/>
    <w:rsid w:val="00891830"/>
    <w:rsid w:val="00895CDA"/>
    <w:rsid w:val="008B63B9"/>
    <w:rsid w:val="008D0947"/>
    <w:rsid w:val="008E0FE7"/>
    <w:rsid w:val="008E522A"/>
    <w:rsid w:val="008F2809"/>
    <w:rsid w:val="0090384D"/>
    <w:rsid w:val="00910DBB"/>
    <w:rsid w:val="00925E02"/>
    <w:rsid w:val="00934A4B"/>
    <w:rsid w:val="00945C88"/>
    <w:rsid w:val="00960917"/>
    <w:rsid w:val="0096585A"/>
    <w:rsid w:val="009716B4"/>
    <w:rsid w:val="00972400"/>
    <w:rsid w:val="00976E55"/>
    <w:rsid w:val="009A31BB"/>
    <w:rsid w:val="009A4333"/>
    <w:rsid w:val="009A5246"/>
    <w:rsid w:val="009A7284"/>
    <w:rsid w:val="009B2B02"/>
    <w:rsid w:val="009B380E"/>
    <w:rsid w:val="009B39B6"/>
    <w:rsid w:val="009B3F88"/>
    <w:rsid w:val="009B7BA7"/>
    <w:rsid w:val="009D30A0"/>
    <w:rsid w:val="009E5B11"/>
    <w:rsid w:val="009F2102"/>
    <w:rsid w:val="009F529A"/>
    <w:rsid w:val="00A04D2C"/>
    <w:rsid w:val="00A06EBB"/>
    <w:rsid w:val="00A109F4"/>
    <w:rsid w:val="00A25A52"/>
    <w:rsid w:val="00A4123E"/>
    <w:rsid w:val="00A6219C"/>
    <w:rsid w:val="00A651B1"/>
    <w:rsid w:val="00A75D89"/>
    <w:rsid w:val="00A87A7E"/>
    <w:rsid w:val="00AA0398"/>
    <w:rsid w:val="00AB509A"/>
    <w:rsid w:val="00AB521C"/>
    <w:rsid w:val="00AB7C25"/>
    <w:rsid w:val="00AB7CDC"/>
    <w:rsid w:val="00AE05B0"/>
    <w:rsid w:val="00AE0D14"/>
    <w:rsid w:val="00AE0D8D"/>
    <w:rsid w:val="00AE196B"/>
    <w:rsid w:val="00AE7499"/>
    <w:rsid w:val="00AF22BE"/>
    <w:rsid w:val="00AF3D19"/>
    <w:rsid w:val="00AF554F"/>
    <w:rsid w:val="00AF78C2"/>
    <w:rsid w:val="00B027D8"/>
    <w:rsid w:val="00B11721"/>
    <w:rsid w:val="00B1372B"/>
    <w:rsid w:val="00B23C1A"/>
    <w:rsid w:val="00B27D2E"/>
    <w:rsid w:val="00B75A1E"/>
    <w:rsid w:val="00B832AC"/>
    <w:rsid w:val="00BA0D62"/>
    <w:rsid w:val="00BB2F75"/>
    <w:rsid w:val="00BC12B3"/>
    <w:rsid w:val="00BC285F"/>
    <w:rsid w:val="00BD6766"/>
    <w:rsid w:val="00BE421B"/>
    <w:rsid w:val="00BF14E5"/>
    <w:rsid w:val="00C1369D"/>
    <w:rsid w:val="00C626B3"/>
    <w:rsid w:val="00C65905"/>
    <w:rsid w:val="00C676C0"/>
    <w:rsid w:val="00C81981"/>
    <w:rsid w:val="00C87ED9"/>
    <w:rsid w:val="00C97932"/>
    <w:rsid w:val="00CA26B7"/>
    <w:rsid w:val="00CA46B8"/>
    <w:rsid w:val="00CA6C7B"/>
    <w:rsid w:val="00CA77C2"/>
    <w:rsid w:val="00CB4111"/>
    <w:rsid w:val="00CC7DC7"/>
    <w:rsid w:val="00CD02E2"/>
    <w:rsid w:val="00CD1916"/>
    <w:rsid w:val="00CD5E55"/>
    <w:rsid w:val="00CE1690"/>
    <w:rsid w:val="00D00D6B"/>
    <w:rsid w:val="00D0216A"/>
    <w:rsid w:val="00D03C13"/>
    <w:rsid w:val="00D05844"/>
    <w:rsid w:val="00D11617"/>
    <w:rsid w:val="00D166A5"/>
    <w:rsid w:val="00D23607"/>
    <w:rsid w:val="00D262A7"/>
    <w:rsid w:val="00D321B6"/>
    <w:rsid w:val="00D45887"/>
    <w:rsid w:val="00D46363"/>
    <w:rsid w:val="00D46CAA"/>
    <w:rsid w:val="00D63547"/>
    <w:rsid w:val="00D66E2D"/>
    <w:rsid w:val="00D87FB6"/>
    <w:rsid w:val="00D943FA"/>
    <w:rsid w:val="00D976A5"/>
    <w:rsid w:val="00DA43E1"/>
    <w:rsid w:val="00DC5537"/>
    <w:rsid w:val="00DD7672"/>
    <w:rsid w:val="00DE1ADE"/>
    <w:rsid w:val="00DE77F0"/>
    <w:rsid w:val="00DF41E2"/>
    <w:rsid w:val="00E020E4"/>
    <w:rsid w:val="00E110C3"/>
    <w:rsid w:val="00E13C7B"/>
    <w:rsid w:val="00E24371"/>
    <w:rsid w:val="00E3633A"/>
    <w:rsid w:val="00E37169"/>
    <w:rsid w:val="00E43072"/>
    <w:rsid w:val="00E53C7A"/>
    <w:rsid w:val="00E573D3"/>
    <w:rsid w:val="00E643CC"/>
    <w:rsid w:val="00E71241"/>
    <w:rsid w:val="00E821BE"/>
    <w:rsid w:val="00E8300E"/>
    <w:rsid w:val="00E85E20"/>
    <w:rsid w:val="00E91C87"/>
    <w:rsid w:val="00E95A90"/>
    <w:rsid w:val="00EA1639"/>
    <w:rsid w:val="00EA253D"/>
    <w:rsid w:val="00EC00C1"/>
    <w:rsid w:val="00EC2885"/>
    <w:rsid w:val="00EC4B8C"/>
    <w:rsid w:val="00EC6033"/>
    <w:rsid w:val="00EC6280"/>
    <w:rsid w:val="00EC6F1E"/>
    <w:rsid w:val="00EE52F0"/>
    <w:rsid w:val="00EE5607"/>
    <w:rsid w:val="00EE6F0C"/>
    <w:rsid w:val="00EF4D16"/>
    <w:rsid w:val="00F10D1B"/>
    <w:rsid w:val="00F124EE"/>
    <w:rsid w:val="00F14330"/>
    <w:rsid w:val="00F14DBC"/>
    <w:rsid w:val="00F15F0D"/>
    <w:rsid w:val="00F23D55"/>
    <w:rsid w:val="00F439C4"/>
    <w:rsid w:val="00F4431F"/>
    <w:rsid w:val="00F57B33"/>
    <w:rsid w:val="00F664F4"/>
    <w:rsid w:val="00F719B7"/>
    <w:rsid w:val="00F8604C"/>
    <w:rsid w:val="00F87E8D"/>
    <w:rsid w:val="00F913AD"/>
    <w:rsid w:val="00F963A4"/>
    <w:rsid w:val="00FA07F3"/>
    <w:rsid w:val="00FB0AE7"/>
    <w:rsid w:val="00FB6961"/>
    <w:rsid w:val="00FD6527"/>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7435"/>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paragraph" w:styleId="Ttulo3">
    <w:name w:val="heading 3"/>
    <w:basedOn w:val="Normal"/>
    <w:next w:val="Normal"/>
    <w:link w:val="Ttulo3Car"/>
    <w:uiPriority w:val="9"/>
    <w:semiHidden/>
    <w:unhideWhenUsed/>
    <w:qFormat/>
    <w:rsid w:val="00E53C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rsid w:val="000716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concuadrcula1clara-nfasis1">
    <w:name w:val="Grid Table 1 Light Accent 1"/>
    <w:basedOn w:val="Tablanormal"/>
    <w:uiPriority w:val="46"/>
    <w:rsid w:val="00B832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 w:type="character" w:customStyle="1" w:styleId="Ttulo3Car">
    <w:name w:val="Título 3 Car"/>
    <w:basedOn w:val="Fuentedeprrafopredeter"/>
    <w:link w:val="Ttulo3"/>
    <w:uiPriority w:val="9"/>
    <w:semiHidden/>
    <w:rsid w:val="00E53C7A"/>
    <w:rPr>
      <w:rFonts w:asciiTheme="majorHAnsi" w:eastAsiaTheme="majorEastAsia" w:hAnsiTheme="majorHAnsi" w:cstheme="majorBidi"/>
      <w:color w:val="243F60" w:themeColor="accent1" w:themeShade="7F"/>
      <w:sz w:val="24"/>
      <w:szCs w:val="24"/>
      <w:lang w:val="es-ES"/>
    </w:rPr>
  </w:style>
  <w:style w:type="paragraph" w:styleId="Descripcin">
    <w:name w:val="caption"/>
    <w:basedOn w:val="Normal"/>
    <w:next w:val="Normal"/>
    <w:uiPriority w:val="35"/>
    <w:unhideWhenUsed/>
    <w:qFormat/>
    <w:rsid w:val="001368E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185250322">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7B35C-5026-487B-822D-251077C2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1091</Words>
  <Characters>6004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10</cp:revision>
  <cp:lastPrinted>2020-10-05T20:27:00Z</cp:lastPrinted>
  <dcterms:created xsi:type="dcterms:W3CDTF">2020-10-05T20:13:00Z</dcterms:created>
  <dcterms:modified xsi:type="dcterms:W3CDTF">2020-10-05T20:27:00Z</dcterms:modified>
</cp:coreProperties>
</file>