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D6C" w:rsidRPr="00C30D6C" w:rsidRDefault="00D63093">
      <w:pPr>
        <w:rPr>
          <w:b/>
          <w:noProof/>
          <w:lang w:eastAsia="es-CO"/>
        </w:rPr>
      </w:pPr>
      <w:r>
        <w:rPr>
          <w:b/>
          <w:noProof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57.85pt;margin-top:-.2pt;width:124.55pt;height:23.1pt;z-index:251664384;mso-width-relative:margin;mso-height-relative:margin">
            <v:textbox>
              <w:txbxContent>
                <w:p w:rsidR="006C1466" w:rsidRDefault="006C1466" w:rsidP="006C1466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Resistencias</w:t>
                  </w:r>
                </w:p>
              </w:txbxContent>
            </v:textbox>
          </v:shape>
        </w:pict>
      </w:r>
      <w:r w:rsidR="00C30D6C" w:rsidRPr="00C30D6C">
        <w:rPr>
          <w:b/>
          <w:noProof/>
          <w:lang w:eastAsia="es-CO"/>
        </w:rPr>
        <w:t>Figura 1. Tanque de Autoclave</w:t>
      </w:r>
    </w:p>
    <w:p w:rsidR="004A2742" w:rsidRDefault="00D63093">
      <w:r>
        <w:rPr>
          <w:noProof/>
          <w:lang w:eastAsia="es-CO"/>
        </w:rPr>
        <w:pict>
          <v:shape id="_x0000_s1031" type="#_x0000_t202" style="position:absolute;margin-left:383.6pt;margin-top:15.1pt;width:64.55pt;height:36pt;z-index:251663360;mso-width-relative:margin;mso-height-relative:margin">
            <v:textbox>
              <w:txbxContent>
                <w:p w:rsidR="006C1466" w:rsidRDefault="006C1466" w:rsidP="006C1466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Tornillo de sujeción</w:t>
                  </w:r>
                </w:p>
              </w:txbxContent>
            </v:textbox>
          </v:shape>
        </w:pict>
      </w:r>
      <w:r w:rsidR="00C30D6C">
        <w:rPr>
          <w:noProof/>
          <w:lang w:eastAsia="es-CO"/>
        </w:rPr>
        <w:drawing>
          <wp:inline distT="0" distB="0" distL="0" distR="0">
            <wp:extent cx="4852560" cy="3070939"/>
            <wp:effectExtent l="19050" t="0" r="51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11" t="5442" r="11201" b="6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560" cy="307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6C" w:rsidRDefault="00C30D6C" w:rsidP="00C30D6C">
      <w:pPr>
        <w:jc w:val="both"/>
      </w:pPr>
      <w:r>
        <w:t>Lo que se busca realizar es algo similar a lo mostrado en la Figura 1. Cada resistencia tiene las características</w:t>
      </w:r>
      <w:r w:rsidR="00CF6C52">
        <w:t xml:space="preserve"> mostradas en la Figura 2.</w:t>
      </w:r>
    </w:p>
    <w:p w:rsidR="00CF6C52" w:rsidRDefault="00CF6C52" w:rsidP="00C30D6C">
      <w:pPr>
        <w:jc w:val="both"/>
      </w:pPr>
      <w:r>
        <w:t>El tanque tiene un diámetro externo de 26cm</w:t>
      </w:r>
      <w:r w:rsidR="000C6B99">
        <w:t xml:space="preserve"> y se va a colocar un aislamiento de manta cerámica de 1 pulgada de espesor.</w:t>
      </w:r>
    </w:p>
    <w:p w:rsidR="00CF6C52" w:rsidRPr="00CF6C52" w:rsidRDefault="00CF6C52" w:rsidP="00C30D6C">
      <w:pPr>
        <w:jc w:val="both"/>
        <w:rPr>
          <w:b/>
        </w:rPr>
      </w:pPr>
      <w:r w:rsidRPr="00CF6C52">
        <w:rPr>
          <w:b/>
        </w:rPr>
        <w:t>Figura 2. Resistencia de Abrazadera.</w:t>
      </w:r>
    </w:p>
    <w:p w:rsidR="00C30D6C" w:rsidRDefault="00D63093" w:rsidP="00C30D6C">
      <w:pPr>
        <w:pStyle w:val="Prrafodelista"/>
      </w:pPr>
      <w:r>
        <w:rPr>
          <w:noProof/>
          <w:lang w:eastAsia="es-CO"/>
        </w:rPr>
        <w:pict>
          <v:shape id="_x0000_s1028" type="#_x0000_t202" style="position:absolute;left:0;text-align:left;margin-left:185.95pt;margin-top:113.35pt;width:44.7pt;height:20.5pt;z-index:251659264;mso-width-relative:margin;mso-height-relative:margin">
            <v:textbox>
              <w:txbxContent>
                <w:p w:rsidR="00C30D6C" w:rsidRDefault="00C30D6C" w:rsidP="00C30D6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7.5cm</w:t>
                  </w:r>
                </w:p>
              </w:txbxContent>
            </v:textbox>
          </v:shape>
        </w:pict>
      </w:r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7.15pt;margin-top:113.35pt;width:8.8pt;height:28.55pt;z-index:251658240" o:connectortype="straight">
            <v:stroke startarrow="block" endarrow="block"/>
          </v:shape>
        </w:pict>
      </w:r>
      <w:r w:rsidR="00C30D6C"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474417</wp:posOffset>
            </wp:positionH>
            <wp:positionV relativeFrom="paragraph">
              <wp:posOffset>-923</wp:posOffset>
            </wp:positionV>
            <wp:extent cx="2851641" cy="2234242"/>
            <wp:effectExtent l="19050" t="0" r="5859" b="0"/>
            <wp:wrapNone/>
            <wp:docPr id="4" name="Imagen 4" descr="C:\Users\Usuario\Desktop\TUH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TUH018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41" cy="2234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0D6C">
        <w:tab/>
      </w:r>
      <w:r w:rsidR="00C30D6C">
        <w:tab/>
      </w:r>
    </w:p>
    <w:p w:rsidR="00C30D6C" w:rsidRDefault="00C30D6C" w:rsidP="00C30D6C">
      <w:pPr>
        <w:pStyle w:val="Prrafodelista"/>
      </w:pPr>
    </w:p>
    <w:p w:rsidR="00C30D6C" w:rsidRDefault="00C30D6C" w:rsidP="00C30D6C">
      <w:pPr>
        <w:pStyle w:val="Prrafodelista"/>
      </w:pPr>
    </w:p>
    <w:p w:rsidR="00C30D6C" w:rsidRDefault="00C30D6C" w:rsidP="00C30D6C">
      <w:pPr>
        <w:pStyle w:val="Prrafodelista"/>
      </w:pPr>
    </w:p>
    <w:p w:rsidR="00C30D6C" w:rsidRDefault="00C30D6C" w:rsidP="00C30D6C">
      <w:pPr>
        <w:pStyle w:val="Prrafodelista"/>
      </w:pPr>
    </w:p>
    <w:p w:rsidR="00C30D6C" w:rsidRDefault="00C30D6C" w:rsidP="00C30D6C">
      <w:pPr>
        <w:pStyle w:val="Prrafodelista"/>
      </w:pPr>
    </w:p>
    <w:p w:rsidR="00C30D6C" w:rsidRDefault="00D63093" w:rsidP="00C30D6C">
      <w:pPr>
        <w:pStyle w:val="Prrafodelista"/>
      </w:pPr>
      <w:r>
        <w:rPr>
          <w:noProof/>
          <w:lang w:eastAsia="es-CO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4" type="#_x0000_t19" style="position:absolute;left:0;text-align:left;margin-left:49.5pt;margin-top:13.75pt;width:60.1pt;height:52.85pt;rotation:11092029fd;z-index:251665408">
            <v:stroke startarrow="open" endarrow="open"/>
          </v:shape>
        </w:pict>
      </w:r>
    </w:p>
    <w:p w:rsidR="00C30D6C" w:rsidRDefault="00C30D6C" w:rsidP="00C30D6C">
      <w:pPr>
        <w:pStyle w:val="Prrafodelista"/>
      </w:pPr>
    </w:p>
    <w:p w:rsidR="00C30D6C" w:rsidRDefault="00C30D6C" w:rsidP="00C30D6C">
      <w:pPr>
        <w:pStyle w:val="Prrafodelista"/>
      </w:pPr>
    </w:p>
    <w:p w:rsidR="00C30D6C" w:rsidRDefault="00D63093" w:rsidP="00C30D6C">
      <w:pPr>
        <w:pStyle w:val="Prrafodelista"/>
      </w:pPr>
      <w:r>
        <w:rPr>
          <w:noProof/>
          <w:lang w:eastAsia="es-CO"/>
        </w:rPr>
        <w:pict>
          <v:shape id="_x0000_s1030" type="#_x0000_t202" style="position:absolute;left:0;text-align:left;margin-left:27.05pt;margin-top:10.95pt;width:44.7pt;height:20.5pt;z-index:251662336;mso-width-relative:margin;mso-height-relative:margin">
            <v:textbox>
              <w:txbxContent>
                <w:p w:rsidR="00C30D6C" w:rsidRDefault="00C30D6C" w:rsidP="00C30D6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20cm</w:t>
                  </w:r>
                </w:p>
              </w:txbxContent>
            </v:textbox>
          </v:shape>
        </w:pict>
      </w:r>
    </w:p>
    <w:p w:rsidR="00C30D6C" w:rsidRDefault="00C30D6C" w:rsidP="00C30D6C">
      <w:pPr>
        <w:pStyle w:val="Prrafodelista"/>
      </w:pPr>
    </w:p>
    <w:p w:rsidR="00C30D6C" w:rsidRDefault="00C30D6C" w:rsidP="00C30D6C">
      <w:pPr>
        <w:pStyle w:val="Prrafodelista"/>
      </w:pPr>
    </w:p>
    <w:p w:rsidR="00C30D6C" w:rsidRDefault="00C30D6C" w:rsidP="00C30D6C">
      <w:pPr>
        <w:pStyle w:val="Prrafodelista"/>
        <w:ind w:left="0"/>
      </w:pPr>
    </w:p>
    <w:p w:rsidR="00C30D6C" w:rsidRDefault="00C30D6C" w:rsidP="00733449">
      <w:pPr>
        <w:pStyle w:val="Prrafodelista"/>
        <w:ind w:left="0"/>
        <w:jc w:val="both"/>
      </w:pPr>
      <w:r>
        <w:t xml:space="preserve">Basado en que la resistencia </w:t>
      </w:r>
      <w:r w:rsidR="00D82824">
        <w:t>debe tener</w:t>
      </w:r>
      <w:r>
        <w:t xml:space="preserve"> una potencia de 3W por cm2, se determino que el espacio útil donde debe existir resistencia es de 20cm</w:t>
      </w:r>
      <w:r w:rsidR="00733449">
        <w:t xml:space="preserve"> de largo</w:t>
      </w:r>
      <w:r>
        <w:t xml:space="preserve"> con un ancho de 7,5cm</w:t>
      </w:r>
      <w:r w:rsidR="006C1466">
        <w:t>, para una potencia de 450W</w:t>
      </w:r>
      <w:r w:rsidR="00CF6C52">
        <w:t xml:space="preserve"> (ver Figura 2).</w:t>
      </w:r>
      <w:r>
        <w:tab/>
      </w:r>
      <w:r>
        <w:tab/>
      </w:r>
      <w:r>
        <w:tab/>
      </w:r>
      <w:r>
        <w:tab/>
      </w:r>
      <w:r>
        <w:tab/>
      </w:r>
    </w:p>
    <w:sectPr w:rsidR="00C30D6C" w:rsidSect="002D7B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62357"/>
    <w:multiLevelType w:val="hybridMultilevel"/>
    <w:tmpl w:val="104A47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0D6C"/>
    <w:rsid w:val="0005376E"/>
    <w:rsid w:val="0009288A"/>
    <w:rsid w:val="000C6B99"/>
    <w:rsid w:val="00113859"/>
    <w:rsid w:val="002803E5"/>
    <w:rsid w:val="002D7BBA"/>
    <w:rsid w:val="0034289D"/>
    <w:rsid w:val="006C1466"/>
    <w:rsid w:val="00733449"/>
    <w:rsid w:val="007709C5"/>
    <w:rsid w:val="007E6AA0"/>
    <w:rsid w:val="00887A75"/>
    <w:rsid w:val="00A25F4F"/>
    <w:rsid w:val="00B6701A"/>
    <w:rsid w:val="00C30D6C"/>
    <w:rsid w:val="00CF6C52"/>
    <w:rsid w:val="00D63093"/>
    <w:rsid w:val="00D82824"/>
    <w:rsid w:val="00DD1D66"/>
    <w:rsid w:val="00DE6F65"/>
    <w:rsid w:val="00E14387"/>
    <w:rsid w:val="00FD5CA2"/>
    <w:rsid w:val="00FE3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arc" idref="#_x0000_s1034"/>
        <o:r id="V:Rule3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B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D6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0D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08A17-3301-4836-BA8A-4922EDC74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2015-09-30T16:41:00Z</dcterms:created>
  <dcterms:modified xsi:type="dcterms:W3CDTF">2015-09-30T17:29:00Z</dcterms:modified>
</cp:coreProperties>
</file>