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lang w:val="en-US"/>
              </w:rPr>
              <w:t>extractora de gases y humos</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413</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Cs/>
                <w:sz w:val="20"/>
                <w:szCs w:val="20"/>
              </w:rPr>
            </w:pPr>
            <w:r>
              <w:rPr>
                <w:rFonts w:ascii="Arial" w:cs="Arial" w:hAnsi="Arial"/>
                <w:b/>
                <w:sz w:val="20"/>
                <w:szCs w:val="20"/>
              </w:rPr>
              <w:t>Pruebas Realizadas</w:t>
            </w:r>
          </w:p>
          <w:p>
            <w:pPr>
              <w:pStyle w:val="style179"/>
              <w:numPr>
                <w:ilvl w:val="0"/>
                <w:numId w:val="12"/>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2"/>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2"/>
              </w:numPr>
              <w:jc w:val="both"/>
              <w:rPr>
                <w:rFonts w:ascii="Arial" w:cs="Arial" w:hAnsi="Arial"/>
                <w:sz w:val="20"/>
                <w:szCs w:val="20"/>
              </w:rPr>
            </w:pPr>
            <w:r>
              <w:rPr>
                <w:rFonts w:ascii="Arial" w:cs="Arial" w:hAnsi="Arial"/>
                <w:sz w:val="20"/>
                <w:szCs w:val="20"/>
              </w:rPr>
              <w:t xml:space="preserve">Prueba de temporizado de </w:t>
            </w:r>
            <w:r>
              <w:rPr>
                <w:rFonts w:ascii="Arial" w:cs="Arial" w:hAnsi="Arial"/>
                <w:sz w:val="20"/>
                <w:szCs w:val="20"/>
                <w:lang w:val="en-US"/>
              </w:rPr>
              <w:t>purga</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 xml:space="preserve">Anemómetro                                                               </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4"/>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 xml:space="preserve">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w:t>
            </w:r>
            <w:r>
              <w:rPr>
                <w:rFonts w:ascii="Arial" w:cs="Arial" w:hAnsi="Arial"/>
                <w:bCs/>
                <w:sz w:val="20"/>
                <w:szCs w:val="20"/>
                <w:lang w:val="en-US"/>
              </w:rPr>
              <w:t xml:space="preserve">0.3um. (No aplica) </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p>
              </w:tc>
              <w:tc>
                <w:tcPr>
                  <w:tcW w:w="2000" w:type="dxa"/>
                  <w:tcBorders/>
                  <w:shd w:val="clear" w:color="auto" w:fill="c6d9f1"/>
                </w:tcPr>
                <w:p>
                  <w:pPr>
                    <w:pStyle w:val="style0"/>
                    <w:jc w:val="center"/>
                    <w:rPr>
                      <w:rFonts w:ascii="Arial" w:cs="Arial" w:hAnsi="Arial"/>
                      <w:sz w:val="20"/>
                      <w:szCs w:val="20"/>
                    </w:rPr>
                  </w:pPr>
                </w:p>
              </w:tc>
              <w:tc>
                <w:tcPr>
                  <w:tcW w:w="2000" w:type="dxa"/>
                  <w:tcBorders/>
                  <w:shd w:val="clear" w:color="auto" w:fill="c6d9f1"/>
                </w:tcPr>
                <w:p>
                  <w:pPr>
                    <w:pStyle w:val="style0"/>
                    <w:jc w:val="center"/>
                    <w:rPr>
                      <w:rFonts w:ascii="Arial" w:cs="Arial" w:hAnsi="Arial"/>
                      <w:sz w:val="20"/>
                      <w:szCs w:val="20"/>
                    </w:rPr>
                  </w:pPr>
                </w:p>
              </w:tc>
              <w:tc>
                <w:tcPr>
                  <w:tcW w:w="2000" w:type="dxa"/>
                  <w:tcBorders/>
                  <w:shd w:val="clear" w:color="auto" w:fill="c6d9f1"/>
                </w:tcPr>
                <w:p>
                  <w:pPr>
                    <w:pStyle w:val="style0"/>
                    <w:jc w:val="center"/>
                    <w:rPr>
                      <w:rFonts w:ascii="Arial" w:cs="Arial" w:hAnsi="Arial"/>
                      <w:sz w:val="20"/>
                      <w:szCs w:val="20"/>
                    </w:rPr>
                  </w:pP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p>
              </w:tc>
              <w:tc>
                <w:tcPr>
                  <w:tcW w:w="2000" w:type="dxa"/>
                  <w:tcBorders/>
                  <w:shd w:val="clear" w:color="auto" w:fill="c6d9f1"/>
                </w:tcPr>
                <w:p>
                  <w:pPr>
                    <w:pStyle w:val="style0"/>
                    <w:jc w:val="center"/>
                    <w:rPr>
                      <w:rFonts w:ascii="Arial" w:cs="Arial" w:hAnsi="Arial"/>
                      <w:sz w:val="20"/>
                      <w:szCs w:val="20"/>
                    </w:rPr>
                  </w:pPr>
                </w:p>
              </w:tc>
              <w:tc>
                <w:tcPr>
                  <w:tcW w:w="2000" w:type="dxa"/>
                  <w:tcBorders/>
                  <w:shd w:val="clear" w:color="auto" w:fill="c6d9f1"/>
                </w:tcPr>
                <w:p>
                  <w:pPr>
                    <w:pStyle w:val="style0"/>
                    <w:jc w:val="center"/>
                    <w:rPr>
                      <w:rFonts w:ascii="Arial" w:cs="Arial" w:hAnsi="Arial"/>
                      <w:sz w:val="20"/>
                      <w:szCs w:val="20"/>
                    </w:rPr>
                  </w:pPr>
                </w:p>
              </w:tc>
              <w:tc>
                <w:tcPr>
                  <w:tcW w:w="2000" w:type="dxa"/>
                  <w:tcBorders/>
                  <w:shd w:val="clear" w:color="auto" w:fill="c6d9f1"/>
                </w:tcPr>
                <w:p>
                  <w:pPr>
                    <w:pStyle w:val="style0"/>
                    <w:jc w:val="center"/>
                    <w:rPr>
                      <w:rFonts w:ascii="Arial" w:cs="Arial" w:hAnsi="Arial"/>
                      <w:sz w:val="20"/>
                      <w:szCs w:val="20"/>
                    </w:rPr>
                  </w:pP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8"/>
              </w:numPr>
              <w:jc w:val="both"/>
              <w:rPr>
                <w:rFonts w:ascii="Arial" w:cs="Arial" w:hAnsi="Arial"/>
                <w:b/>
                <w:sz w:val="20"/>
                <w:szCs w:val="20"/>
              </w:rPr>
            </w:pPr>
            <w:r>
              <w:rPr>
                <w:rFonts w:ascii="Arial" w:cs="Arial" w:hAnsi="Arial"/>
                <w:b/>
                <w:sz w:val="20"/>
                <w:szCs w:val="20"/>
              </w:rPr>
              <w:t xml:space="preserve">Medición Flujo de </w:t>
            </w:r>
            <w:r>
              <w:rPr>
                <w:rFonts w:ascii="Arial" w:cs="Arial" w:hAnsi="Arial"/>
                <w:b/>
                <w:sz w:val="20"/>
                <w:szCs w:val="20"/>
                <w:lang w:val="en-US"/>
              </w:rPr>
              <w:t xml:space="preserve">Ingreso </w:t>
            </w:r>
            <w:r>
              <w:rPr>
                <w:rFonts w:ascii="Arial" w:cs="Arial" w:hAnsi="Arial"/>
                <w:b/>
                <w:sz w:val="20"/>
                <w:szCs w:val="20"/>
              </w:rPr>
              <w:t xml:space="preserve">: </w:t>
            </w:r>
            <w:r>
              <w:rPr>
                <w:rFonts w:ascii="Arial" w:cs="Arial" w:hAnsi="Arial"/>
                <w:sz w:val="20"/>
                <w:szCs w:val="20"/>
              </w:rPr>
              <w:t xml:space="preserve">Se </w:t>
            </w:r>
            <w:r>
              <w:rPr>
                <w:rFonts w:ascii="Arial" w:cs="Arial" w:hAnsi="Arial"/>
                <w:sz w:val="20"/>
                <w:szCs w:val="20"/>
                <w:lang w:val="en-US"/>
              </w:rPr>
              <w:t>ubica el medidor de flujo en el vidrio para verificar la succión del aire</w:t>
            </w:r>
            <w:r>
              <w:rPr>
                <w:rFonts w:ascii="Arial" w:cs="Arial" w:hAnsi="Arial"/>
                <w:sz w:val="20"/>
                <w:szCs w:val="20"/>
              </w:rPr>
              <w:t xml:space="preserve">. Realice 9 mediciones, distribuido en una rejilla de </w:t>
            </w:r>
            <w:r>
              <w:rPr>
                <w:rFonts w:ascii="Arial" w:cs="Arial" w:hAnsi="Arial"/>
                <w:sz w:val="20"/>
                <w:szCs w:val="20"/>
                <w:lang w:val="en-US"/>
              </w:rPr>
              <w:t>3X3. Distancia 40 cm</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0. 6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100.61</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0.5111</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8"/>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419</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473</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480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420</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8"/>
              </w:numPr>
              <w:rPr>
                <w:rFonts w:ascii="Arial" w:cs="Arial" w:hAnsi="Arial"/>
                <w:b/>
                <w:sz w:val="20"/>
                <w:szCs w:val="20"/>
              </w:rPr>
            </w:pPr>
            <w:r>
              <w:rPr>
                <w:rFonts w:ascii="Arial" w:cs="Arial" w:hAnsi="Arial"/>
                <w:b/>
                <w:sz w:val="20"/>
                <w:szCs w:val="20"/>
              </w:rPr>
              <w:t xml:space="preserve">Prueba de temporizado de </w:t>
            </w:r>
            <w:r>
              <w:rPr>
                <w:rFonts w:ascii="Arial" w:cs="Arial" w:hAnsi="Arial"/>
                <w:b/>
                <w:sz w:val="20"/>
                <w:szCs w:val="20"/>
                <w:lang w:val="en-US"/>
              </w:rPr>
              <w:t>purga</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w:t>
            </w:r>
            <w:r>
              <w:rPr>
                <w:rFonts w:ascii="Arial" w:cs="Arial" w:hAnsi="Arial"/>
                <w:bCs/>
                <w:sz w:val="20"/>
                <w:szCs w:val="20"/>
                <w:lang w:val="en-US"/>
              </w:rPr>
              <w:t xml:space="preserve">purga </w:t>
            </w:r>
            <w:r>
              <w:rPr>
                <w:rFonts w:ascii="Arial" w:cs="Arial" w:hAnsi="Arial"/>
                <w:bCs/>
                <w:sz w:val="20"/>
                <w:szCs w:val="20"/>
              </w:rPr>
              <w:t xml:space="preserve"> ejecute el tiempo correctamente.</w:t>
            </w:r>
            <w:r>
              <w:rPr>
                <w:rFonts w:ascii="Arial" w:cs="Arial" w:hAnsi="Arial"/>
                <w:bCs/>
                <w:sz w:val="20"/>
                <w:szCs w:val="20"/>
              </w:rPr>
              <w:t xml:space="preserve"> Programe un tiempo no menor a </w:t>
            </w:r>
            <w:r>
              <w:rPr>
                <w:rFonts w:ascii="Arial" w:cs="Arial" w:hAnsi="Arial"/>
                <w:bCs/>
                <w:sz w:val="20"/>
                <w:szCs w:val="20"/>
                <w:lang w:val="en-US"/>
              </w:rPr>
              <w:t xml:space="preserve">2 </w:t>
            </w:r>
            <w:r>
              <w:rPr>
                <w:rFonts w:ascii="Arial" w:cs="Arial" w:hAnsi="Arial"/>
                <w:bCs/>
                <w:sz w:val="20"/>
                <w:szCs w:val="20"/>
              </w:rPr>
              <w:t xml:space="preserve">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2:00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2:01</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NA</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2</w:t>
            </w:r>
          </w:p>
          <w:p>
            <w:pPr>
              <w:pStyle w:val="style0"/>
              <w:jc w:val="both"/>
              <w:rPr>
                <w:rFonts w:ascii="Arial" w:cs="Arial" w:hAnsi="Arial"/>
                <w:b/>
                <w:bCs/>
                <w:sz w:val="20"/>
                <w:szCs w:val="20"/>
              </w:rPr>
            </w:pPr>
            <w:r>
              <w:rPr>
                <w:rFonts w:ascii="Arial" w:cs="Arial" w:hAnsi="Arial"/>
                <w:b/>
                <w:bCs/>
                <w:sz w:val="20"/>
                <w:szCs w:val="20"/>
                <w:lang w:val="en-US"/>
              </w:rPr>
              <w:t>Temporizador: 2:00</w:t>
            </w:r>
          </w:p>
          <w:p>
            <w:pPr>
              <w:pStyle w:val="style0"/>
              <w:jc w:val="both"/>
              <w:rPr>
                <w:rFonts w:ascii="Arial" w:cs="Arial" w:hAnsi="Arial"/>
                <w:b/>
                <w:bCs/>
                <w:sz w:val="20"/>
                <w:szCs w:val="20"/>
              </w:rPr>
            </w:pPr>
            <w:r>
              <w:rPr>
                <w:rFonts w:ascii="Arial" w:cs="Arial" w:hAnsi="Arial"/>
                <w:b/>
                <w:bCs/>
                <w:sz w:val="20"/>
                <w:szCs w:val="20"/>
              </w:rPr>
              <w:t>Valor de Presión (inH20):</w:t>
            </w:r>
            <w:r>
              <w:rPr>
                <w:rFonts w:ascii="Arial" w:cs="Arial" w:hAnsi="Arial"/>
                <w:b/>
                <w:bCs/>
                <w:sz w:val="20"/>
                <w:szCs w:val="20"/>
                <w:lang w:val="en-US"/>
              </w:rPr>
              <w:t>NA</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nsid w:val="00000008"/>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nsid w:val="00000009"/>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0000000C"/>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5"/>
  </w:num>
  <w:num w:numId="4">
    <w:abstractNumId w:val="12"/>
  </w:num>
  <w:num w:numId="5">
    <w:abstractNumId w:val="4"/>
  </w:num>
  <w:num w:numId="6">
    <w:abstractNumId w:val="11"/>
  </w:num>
  <w:num w:numId="7">
    <w:abstractNumId w:val="6"/>
  </w:num>
  <w:num w:numId="8">
    <w:abstractNumId w:val="2"/>
  </w:num>
  <w:num w:numId="9">
    <w:abstractNumId w:val="9"/>
  </w:num>
  <w:num w:numId="10">
    <w:abstractNumId w:val="5"/>
  </w:num>
  <w:num w:numId="11">
    <w:abstractNumId w:val="10"/>
  </w:num>
  <w:num w:numId="12">
    <w:abstractNumId w:val="7"/>
  </w:num>
  <w:num w:numId="13">
    <w:abstractNumId w:val="13"/>
  </w:num>
  <w:num w:numId="14">
    <w:abstractNumId w:val="0"/>
  </w:num>
  <w:num w:numId="15">
    <w:abstractNumId w:val="3"/>
  </w:num>
  <w:num w:numId="1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Words>560</Words>
  <Pages>3</Pages>
  <Characters>3015</Characters>
  <Application>WPS Office</Application>
  <DocSecurity>0</DocSecurity>
  <Paragraphs>229</Paragraphs>
  <ScaleCrop>false</ScaleCrop>
  <Company>Microsoft</Company>
  <LinksUpToDate>false</LinksUpToDate>
  <CharactersWithSpaces>3872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2020-07-22T15:38:00Z</dcterms:created>
  <dc:creator>user</dc:creator>
  <lastModifiedBy>Moto G (4)</lastModifiedBy>
  <lastPrinted>2020-08-11T12:22:00Z</lastPrinted>
  <dcterms:modified xsi:type="dcterms:W3CDTF">2020-11-24T13:30:53Z</dcterms:modified>
  <revision>23</revision>
</coreProperties>
</file>

<file path=docProps/custom.xml><?xml version="1.0" encoding="utf-8"?>
<Properties xmlns="http://schemas.openxmlformats.org/officeDocument/2006/custom-properties" xmlns:vt="http://schemas.openxmlformats.org/officeDocument/2006/docPropsVTypes"/>
</file>