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AE7E8" w14:textId="1BE123DE" w:rsidR="00F979A6" w:rsidRPr="005C707F" w:rsidRDefault="00F979A6" w:rsidP="008F403A">
      <w:pPr>
        <w:pStyle w:val="Ttulo1"/>
        <w:numPr>
          <w:ilvl w:val="0"/>
          <w:numId w:val="43"/>
        </w:numPr>
        <w:spacing w:line="240" w:lineRule="auto"/>
        <w:jc w:val="both"/>
        <w:rPr>
          <w:sz w:val="24"/>
        </w:rPr>
      </w:pPr>
      <w:bookmarkStart w:id="0" w:name="_Toc53995782"/>
      <w:r w:rsidRPr="005C707F">
        <w:rPr>
          <w:noProof/>
          <w:sz w:val="24"/>
          <w:lang w:val="es-CO" w:eastAsia="es-CO"/>
        </w:rPr>
        <w:drawing>
          <wp:anchor distT="0" distB="0" distL="114300" distR="114300" simplePos="0" relativeHeight="251659264" behindDoc="1" locked="0" layoutInCell="1" allowOverlap="1" wp14:anchorId="69233873" wp14:editId="07398F73">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707F">
        <w:rPr>
          <w:sz w:val="24"/>
        </w:rPr>
        <w:t>INSTRUCCIONES IMPORTANTES DE SEGURIDAD</w:t>
      </w:r>
      <w:bookmarkEnd w:id="0"/>
    </w:p>
    <w:p w14:paraId="1AEF9D5A" w14:textId="77777777" w:rsidR="00F979A6" w:rsidRPr="005C707F" w:rsidRDefault="00F979A6" w:rsidP="0001654E">
      <w:pPr>
        <w:autoSpaceDE w:val="0"/>
        <w:autoSpaceDN w:val="0"/>
        <w:adjustRightInd w:val="0"/>
        <w:spacing w:after="0" w:line="240" w:lineRule="auto"/>
        <w:jc w:val="both"/>
        <w:rPr>
          <w:b/>
          <w:szCs w:val="24"/>
        </w:rPr>
      </w:pPr>
      <w:r w:rsidRPr="005C707F">
        <w:rPr>
          <w:b/>
          <w:szCs w:val="24"/>
        </w:rPr>
        <w:t>Lea cuidadosamente las instrucciones de operación del equipo antes de iniciar cualquier operación.</w:t>
      </w:r>
    </w:p>
    <w:p w14:paraId="0B8AA791" w14:textId="77777777" w:rsidR="00F979A6" w:rsidRPr="005C707F" w:rsidRDefault="00F979A6" w:rsidP="0001654E">
      <w:pPr>
        <w:autoSpaceDE w:val="0"/>
        <w:autoSpaceDN w:val="0"/>
        <w:adjustRightInd w:val="0"/>
        <w:spacing w:after="0" w:line="240" w:lineRule="auto"/>
        <w:jc w:val="both"/>
        <w:rPr>
          <w:b/>
          <w:szCs w:val="24"/>
        </w:rPr>
      </w:pPr>
    </w:p>
    <w:p w14:paraId="614B21D7" w14:textId="77777777" w:rsidR="00F979A6" w:rsidRPr="005C707F" w:rsidRDefault="00F979A6" w:rsidP="0001654E">
      <w:pPr>
        <w:pStyle w:val="Prrafodelista"/>
        <w:numPr>
          <w:ilvl w:val="1"/>
          <w:numId w:val="6"/>
        </w:numPr>
        <w:autoSpaceDE w:val="0"/>
        <w:autoSpaceDN w:val="0"/>
        <w:adjustRightInd w:val="0"/>
        <w:spacing w:after="0" w:line="240" w:lineRule="auto"/>
        <w:jc w:val="both"/>
        <w:rPr>
          <w:b/>
          <w:szCs w:val="24"/>
        </w:rPr>
      </w:pPr>
      <w:r w:rsidRPr="005C707F">
        <w:rPr>
          <w:b/>
          <w:szCs w:val="24"/>
        </w:rPr>
        <w:t xml:space="preserve"> Inspección de entrada</w:t>
      </w:r>
    </w:p>
    <w:p w14:paraId="1A5E2FD7" w14:textId="4A58ACA5" w:rsidR="00F979A6" w:rsidRPr="005C707F" w:rsidRDefault="00F979A6" w:rsidP="0001654E">
      <w:pPr>
        <w:autoSpaceDE w:val="0"/>
        <w:autoSpaceDN w:val="0"/>
        <w:adjustRightInd w:val="0"/>
        <w:spacing w:after="0" w:line="240" w:lineRule="auto"/>
        <w:jc w:val="both"/>
        <w:rPr>
          <w:szCs w:val="24"/>
        </w:rPr>
      </w:pPr>
      <w:r>
        <w:rPr>
          <w:szCs w:val="24"/>
        </w:rPr>
        <w:t>El equipo</w:t>
      </w:r>
      <w:r w:rsidRPr="005C707F">
        <w:rPr>
          <w:szCs w:val="24"/>
        </w:rPr>
        <w:t xml:space="preserve"> debe ser desempacad</w:t>
      </w:r>
      <w:r>
        <w:rPr>
          <w:szCs w:val="24"/>
        </w:rPr>
        <w:t>o</w:t>
      </w:r>
      <w:r w:rsidRPr="005C707F">
        <w:rPr>
          <w:szCs w:val="24"/>
        </w:rPr>
        <w:t xml:space="preserve"> e inspeccionad</w:t>
      </w:r>
      <w:r>
        <w:rPr>
          <w:szCs w:val="24"/>
        </w:rPr>
        <w:t>o</w:t>
      </w:r>
      <w:r w:rsidRPr="005C707F">
        <w:rPr>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2A5E12D0" w14:textId="77777777" w:rsidR="00F979A6" w:rsidRPr="005C707F" w:rsidRDefault="00F979A6" w:rsidP="0001654E">
      <w:pPr>
        <w:autoSpaceDE w:val="0"/>
        <w:autoSpaceDN w:val="0"/>
        <w:adjustRightInd w:val="0"/>
        <w:spacing w:after="0" w:line="240" w:lineRule="auto"/>
        <w:jc w:val="both"/>
        <w:rPr>
          <w:szCs w:val="24"/>
        </w:rPr>
      </w:pPr>
      <w:r w:rsidRPr="005C707F">
        <w:rPr>
          <w:szCs w:val="24"/>
        </w:rPr>
        <w:t xml:space="preserve">Si se detecta algún daño aparente, contáctese con su distribuidor para que se notifique a fábrica y poder tramitar el reclamo con el transportador correspondiente. Todos los productos de </w:t>
      </w:r>
      <w:r w:rsidRPr="005C707F">
        <w:rPr>
          <w:b/>
          <w:szCs w:val="24"/>
        </w:rPr>
        <w:t xml:space="preserve">JP Inglobal </w:t>
      </w:r>
      <w:r w:rsidRPr="005C707F">
        <w:rPr>
          <w:szCs w:val="24"/>
        </w:rPr>
        <w:t>son cuidadosament</w:t>
      </w:r>
      <w:r>
        <w:rPr>
          <w:szCs w:val="24"/>
        </w:rPr>
        <w:t>e inspeccionados antes del envío</w:t>
      </w:r>
      <w:r w:rsidRPr="005C707F">
        <w:rPr>
          <w:szCs w:val="24"/>
        </w:rPr>
        <w:t xml:space="preserve"> y se toman todas las precauciones razonables al prepararlos para </w:t>
      </w:r>
      <w:r>
        <w:rPr>
          <w:szCs w:val="24"/>
        </w:rPr>
        <w:t>e</w:t>
      </w:r>
      <w:r w:rsidRPr="005C707F">
        <w:rPr>
          <w:szCs w:val="24"/>
        </w:rPr>
        <w:t>l</w:t>
      </w:r>
      <w:r>
        <w:rPr>
          <w:szCs w:val="24"/>
        </w:rPr>
        <w:t xml:space="preserve"> envío</w:t>
      </w:r>
      <w:r w:rsidRPr="005C707F">
        <w:rPr>
          <w:szCs w:val="24"/>
        </w:rPr>
        <w:t>, esto con el fin de asegurar una llegada segura a su destino.</w:t>
      </w:r>
    </w:p>
    <w:p w14:paraId="760488E1" w14:textId="77777777" w:rsidR="00F979A6" w:rsidRPr="005C707F" w:rsidRDefault="00F979A6" w:rsidP="0001654E">
      <w:pPr>
        <w:autoSpaceDE w:val="0"/>
        <w:autoSpaceDN w:val="0"/>
        <w:adjustRightInd w:val="0"/>
        <w:spacing w:after="0" w:line="240" w:lineRule="auto"/>
        <w:jc w:val="both"/>
        <w:rPr>
          <w:szCs w:val="24"/>
        </w:rPr>
      </w:pPr>
    </w:p>
    <w:p w14:paraId="27041F58" w14:textId="77777777" w:rsidR="00F979A6" w:rsidRPr="005C707F" w:rsidRDefault="00F979A6" w:rsidP="0001654E">
      <w:pPr>
        <w:pStyle w:val="Prrafodelista"/>
        <w:numPr>
          <w:ilvl w:val="1"/>
          <w:numId w:val="6"/>
        </w:numPr>
        <w:autoSpaceDE w:val="0"/>
        <w:autoSpaceDN w:val="0"/>
        <w:adjustRightInd w:val="0"/>
        <w:spacing w:after="0" w:line="240" w:lineRule="auto"/>
        <w:jc w:val="both"/>
        <w:rPr>
          <w:szCs w:val="24"/>
        </w:rPr>
      </w:pPr>
      <w:r w:rsidRPr="005C707F">
        <w:rPr>
          <w:b/>
          <w:szCs w:val="24"/>
        </w:rPr>
        <w:t xml:space="preserve"> Garantía</w:t>
      </w:r>
    </w:p>
    <w:p w14:paraId="64333355" w14:textId="77777777" w:rsidR="00F979A6" w:rsidRPr="005C707F" w:rsidRDefault="00F979A6" w:rsidP="0001654E">
      <w:pPr>
        <w:autoSpaceDE w:val="0"/>
        <w:autoSpaceDN w:val="0"/>
        <w:adjustRightInd w:val="0"/>
        <w:spacing w:after="0" w:line="240" w:lineRule="auto"/>
        <w:jc w:val="both"/>
        <w:rPr>
          <w:szCs w:val="24"/>
        </w:rPr>
      </w:pPr>
      <w:r w:rsidRPr="005C707F">
        <w:rPr>
          <w:b/>
          <w:szCs w:val="24"/>
        </w:rPr>
        <w:t>JP Inglobal</w:t>
      </w:r>
      <w:r w:rsidRPr="005C707F">
        <w:rPr>
          <w:szCs w:val="24"/>
        </w:rPr>
        <w:t xml:space="preserve"> garantiza que este equipo está libre de defectos de material, mano de obra, componentes defectuosos y montaje durante un año. </w:t>
      </w:r>
    </w:p>
    <w:p w14:paraId="1B451ED8" w14:textId="2F7821D3" w:rsidR="00F979A6" w:rsidRPr="005C707F" w:rsidRDefault="00F979A6" w:rsidP="0001654E">
      <w:pPr>
        <w:autoSpaceDE w:val="0"/>
        <w:autoSpaceDN w:val="0"/>
        <w:adjustRightInd w:val="0"/>
        <w:spacing w:after="0" w:line="240" w:lineRule="auto"/>
        <w:jc w:val="both"/>
        <w:rPr>
          <w:szCs w:val="24"/>
        </w:rPr>
      </w:pPr>
      <w:r w:rsidRPr="005C707F">
        <w:rPr>
          <w:szCs w:val="24"/>
        </w:rPr>
        <w:t>La garantía no incluye ni reemplaza</w:t>
      </w:r>
      <w:r w:rsidR="00CA36FA">
        <w:rPr>
          <w:szCs w:val="24"/>
        </w:rPr>
        <w:t xml:space="preserve"> los </w:t>
      </w:r>
      <w:r w:rsidR="00036E07">
        <w:rPr>
          <w:szCs w:val="24"/>
        </w:rPr>
        <w:t>elementos consumibles</w:t>
      </w:r>
      <w:r w:rsidR="00CA36FA">
        <w:rPr>
          <w:szCs w:val="24"/>
        </w:rPr>
        <w:t xml:space="preserve"> ni</w:t>
      </w:r>
      <w:r w:rsidRPr="005C707F">
        <w:rPr>
          <w:szCs w:val="24"/>
        </w:rPr>
        <w:t xml:space="preserve"> el mantenimiento de rutina ni el mantenimiento preventivo que debe realizarse de acuerdo a las instrucciones descritas durante el manual.</w:t>
      </w:r>
    </w:p>
    <w:p w14:paraId="59FE41AC" w14:textId="5AA5FCB2" w:rsidR="00962066" w:rsidRDefault="00F979A6" w:rsidP="0001654E">
      <w:pPr>
        <w:autoSpaceDE w:val="0"/>
        <w:autoSpaceDN w:val="0"/>
        <w:adjustRightInd w:val="0"/>
        <w:spacing w:after="0" w:line="240" w:lineRule="auto"/>
        <w:jc w:val="both"/>
        <w:rPr>
          <w:szCs w:val="24"/>
        </w:rPr>
      </w:pPr>
      <w:r w:rsidRPr="005C707F">
        <w:rPr>
          <w:szCs w:val="24"/>
        </w:rPr>
        <w:t xml:space="preserve">Nuestra obligación se limita a reemplazar el instrumento o las piezas después de una examinación del equipo, si dentro del año a partir de la fecha de envió se demuestra algún defecto. Esta garantía no aplica a ningún instrumento o componente que haya sido sometido a mal uso, negligencia, accidente, instalación o aplicación incorrecta, ni se extenderá a </w:t>
      </w:r>
      <w:r w:rsidR="00CA36FA">
        <w:rPr>
          <w:szCs w:val="24"/>
        </w:rPr>
        <w:t xml:space="preserve">equipos </w:t>
      </w:r>
      <w:r w:rsidRPr="005C707F">
        <w:rPr>
          <w:szCs w:val="24"/>
        </w:rPr>
        <w:t xml:space="preserve">que sean reparados o modificados fuera de fábrica sin previa autorización. </w:t>
      </w:r>
    </w:p>
    <w:p w14:paraId="0071EEB5" w14:textId="546C4E22" w:rsidR="00F979A6" w:rsidRPr="005C707F" w:rsidRDefault="00F979A6" w:rsidP="0001654E">
      <w:pPr>
        <w:autoSpaceDE w:val="0"/>
        <w:autoSpaceDN w:val="0"/>
        <w:adjustRightInd w:val="0"/>
        <w:spacing w:after="0" w:line="240" w:lineRule="auto"/>
        <w:jc w:val="both"/>
        <w:rPr>
          <w:b/>
          <w:szCs w:val="24"/>
        </w:rPr>
      </w:pPr>
      <w:r w:rsidRPr="005C707F">
        <w:rPr>
          <w:b/>
          <w:szCs w:val="24"/>
        </w:rPr>
        <w:t xml:space="preserve">El </w:t>
      </w:r>
      <w:r>
        <w:rPr>
          <w:b/>
          <w:szCs w:val="24"/>
        </w:rPr>
        <w:t xml:space="preserve">equipo </w:t>
      </w:r>
      <w:r w:rsidRPr="005C707F">
        <w:rPr>
          <w:b/>
          <w:szCs w:val="24"/>
        </w:rPr>
        <w:t xml:space="preserve">no debe usarse de una manera no descrita en este manual. </w:t>
      </w:r>
    </w:p>
    <w:p w14:paraId="4428886A" w14:textId="3AA0C02F" w:rsidR="00F979A6" w:rsidRPr="005C707F" w:rsidRDefault="00F979A6" w:rsidP="0001654E">
      <w:pPr>
        <w:autoSpaceDE w:val="0"/>
        <w:autoSpaceDN w:val="0"/>
        <w:adjustRightInd w:val="0"/>
        <w:spacing w:after="0" w:line="240" w:lineRule="auto"/>
        <w:jc w:val="both"/>
        <w:rPr>
          <w:b/>
          <w:szCs w:val="24"/>
        </w:rPr>
      </w:pPr>
      <w:r w:rsidRPr="005C707F">
        <w:rPr>
          <w:b/>
          <w:szCs w:val="24"/>
        </w:rPr>
        <w:t xml:space="preserve">La empresa se reserva el derecho a garantía si </w:t>
      </w:r>
      <w:r>
        <w:rPr>
          <w:b/>
          <w:szCs w:val="24"/>
        </w:rPr>
        <w:t xml:space="preserve">el equipo </w:t>
      </w:r>
      <w:r w:rsidRPr="005C707F">
        <w:rPr>
          <w:b/>
          <w:szCs w:val="24"/>
        </w:rPr>
        <w:t>se opera por fuera de los rangos de suministro eléctrico sugeridos por el fabricante.</w:t>
      </w:r>
    </w:p>
    <w:p w14:paraId="5DFB47AC" w14:textId="0DF3D7B4" w:rsidR="0001654E" w:rsidRPr="0001654E" w:rsidRDefault="0001654E" w:rsidP="0001654E">
      <w:pPr>
        <w:pStyle w:val="Prrafodelista"/>
        <w:numPr>
          <w:ilvl w:val="1"/>
          <w:numId w:val="6"/>
        </w:numPr>
        <w:autoSpaceDE w:val="0"/>
        <w:autoSpaceDN w:val="0"/>
        <w:adjustRightInd w:val="0"/>
        <w:spacing w:after="0" w:line="240" w:lineRule="auto"/>
        <w:jc w:val="both"/>
        <w:rPr>
          <w:szCs w:val="24"/>
        </w:rPr>
      </w:pPr>
      <w:r w:rsidRPr="0001654E">
        <w:rPr>
          <w:b/>
          <w:szCs w:val="24"/>
        </w:rPr>
        <w:t>Instrucciones de seguridad</w:t>
      </w:r>
    </w:p>
    <w:p w14:paraId="0BF97119" w14:textId="13FA52E8" w:rsidR="0001654E" w:rsidRDefault="0001654E" w:rsidP="0001654E">
      <w:pPr>
        <w:autoSpaceDE w:val="0"/>
        <w:autoSpaceDN w:val="0"/>
        <w:adjustRightInd w:val="0"/>
        <w:spacing w:after="0" w:line="240" w:lineRule="auto"/>
        <w:jc w:val="both"/>
        <w:rPr>
          <w:szCs w:val="24"/>
        </w:rPr>
      </w:pPr>
      <w:r w:rsidRPr="005C707F">
        <w:rPr>
          <w:szCs w:val="24"/>
        </w:rPr>
        <w:t>Por favor lea y entienda las instrucciones de operación antes de la primera operación. Las siguientes observaciones pueden requerir orientación por parte del fabricante</w:t>
      </w:r>
      <w:r w:rsidR="009F460A">
        <w:rPr>
          <w:szCs w:val="24"/>
        </w:rPr>
        <w:t>.</w:t>
      </w:r>
    </w:p>
    <w:p w14:paraId="4417BBC8" w14:textId="058CFB52" w:rsidR="0001654E" w:rsidRDefault="0001654E" w:rsidP="0001654E">
      <w:pPr>
        <w:autoSpaceDE w:val="0"/>
        <w:autoSpaceDN w:val="0"/>
        <w:adjustRightInd w:val="0"/>
        <w:spacing w:after="0" w:line="240" w:lineRule="auto"/>
        <w:jc w:val="both"/>
        <w:rPr>
          <w:szCs w:val="24"/>
        </w:rPr>
      </w:pPr>
      <w:r>
        <w:rPr>
          <w:noProof/>
          <w:lang w:val="es-CO" w:eastAsia="es-CO"/>
        </w:rPr>
        <w:drawing>
          <wp:inline distT="0" distB="0" distL="0" distR="0" wp14:anchorId="08F68507" wp14:editId="745A0FE4">
            <wp:extent cx="238540" cy="238540"/>
            <wp:effectExtent l="0" t="0" r="9525" b="9525"/>
            <wp:docPr id="12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Pr>
          <w:szCs w:val="24"/>
        </w:rPr>
        <w:t>Nunca apunte la Luz Ultravioleta de forma directa a una persona, esta puede causar quemaduras y otros daños.</w:t>
      </w:r>
    </w:p>
    <w:p w14:paraId="5F3498D0" w14:textId="53024945" w:rsidR="0001654E" w:rsidRDefault="0001654E" w:rsidP="0001654E">
      <w:pPr>
        <w:autoSpaceDE w:val="0"/>
        <w:autoSpaceDN w:val="0"/>
        <w:adjustRightInd w:val="0"/>
        <w:spacing w:after="0" w:line="240" w:lineRule="auto"/>
        <w:jc w:val="both"/>
        <w:rPr>
          <w:szCs w:val="24"/>
        </w:rPr>
      </w:pPr>
      <w:r>
        <w:rPr>
          <w:noProof/>
          <w:lang w:val="es-CO" w:eastAsia="es-CO"/>
        </w:rPr>
        <w:drawing>
          <wp:inline distT="0" distB="0" distL="0" distR="0" wp14:anchorId="7FD74B8F" wp14:editId="017AB1A7">
            <wp:extent cx="238540" cy="238540"/>
            <wp:effectExtent l="0" t="0" r="9525" b="9525"/>
            <wp:docPr id="1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Pr>
          <w:szCs w:val="24"/>
        </w:rPr>
        <w:t>Antes de encender la Luz Ultravioleta, verifique que el área que se va a desinfectar se encuentre despejada de personal y totalmente limpia.</w:t>
      </w:r>
    </w:p>
    <w:p w14:paraId="19C1C99D" w14:textId="593F26E1" w:rsidR="002F7F03" w:rsidRDefault="002F7F03" w:rsidP="0001654E">
      <w:pPr>
        <w:autoSpaceDE w:val="0"/>
        <w:autoSpaceDN w:val="0"/>
        <w:adjustRightInd w:val="0"/>
        <w:spacing w:after="0" w:line="240" w:lineRule="auto"/>
        <w:jc w:val="both"/>
      </w:pPr>
      <w:r>
        <w:rPr>
          <w:noProof/>
          <w:lang w:val="es-CO" w:eastAsia="es-CO"/>
        </w:rPr>
        <w:drawing>
          <wp:inline distT="0" distB="0" distL="0" distR="0" wp14:anchorId="1CA77147" wp14:editId="5EB16E75">
            <wp:extent cx="238540" cy="238540"/>
            <wp:effectExtent l="0" t="0" r="9525" b="9525"/>
            <wp:docPr id="10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Pr>
          <w:szCs w:val="24"/>
        </w:rPr>
        <w:t xml:space="preserve">Evite que elementos punzantes entren en contacto con el tubo de la Luz UV, </w:t>
      </w:r>
      <w:r>
        <w:t>ya que se puede quebrar con facilidad.</w:t>
      </w:r>
    </w:p>
    <w:p w14:paraId="66C36C03" w14:textId="2C489507" w:rsidR="002F7F03" w:rsidRDefault="002F7F03" w:rsidP="0001654E">
      <w:pPr>
        <w:autoSpaceDE w:val="0"/>
        <w:autoSpaceDN w:val="0"/>
        <w:adjustRightInd w:val="0"/>
        <w:spacing w:after="0" w:line="240" w:lineRule="auto"/>
        <w:jc w:val="both"/>
        <w:rPr>
          <w:szCs w:val="24"/>
        </w:rPr>
      </w:pPr>
      <w:r>
        <w:rPr>
          <w:noProof/>
          <w:lang w:val="es-CO" w:eastAsia="es-CO"/>
        </w:rPr>
        <w:drawing>
          <wp:inline distT="0" distB="0" distL="0" distR="0" wp14:anchorId="4B7AF16E" wp14:editId="468CF95A">
            <wp:extent cx="238540" cy="238540"/>
            <wp:effectExtent l="0" t="0" r="9525" b="9525"/>
            <wp:docPr id="102"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Pr>
          <w:szCs w:val="24"/>
        </w:rPr>
        <w:t>Verifique que el tubo de la Luz UV se encuentra debidamente ajustado en el socket antes de iniciar a operar el equipo.</w:t>
      </w:r>
    </w:p>
    <w:p w14:paraId="363DBC73" w14:textId="77777777" w:rsidR="0001654E" w:rsidRDefault="0001654E" w:rsidP="0001654E">
      <w:pPr>
        <w:autoSpaceDE w:val="0"/>
        <w:autoSpaceDN w:val="0"/>
        <w:adjustRightInd w:val="0"/>
        <w:spacing w:after="0" w:line="240" w:lineRule="auto"/>
        <w:jc w:val="both"/>
        <w:rPr>
          <w:szCs w:val="24"/>
        </w:rPr>
      </w:pPr>
    </w:p>
    <w:p w14:paraId="0B514804" w14:textId="5A4B07A3" w:rsidR="0001654E" w:rsidRPr="0001654E" w:rsidRDefault="0001654E" w:rsidP="0001654E">
      <w:pPr>
        <w:pStyle w:val="Prrafodelista"/>
        <w:numPr>
          <w:ilvl w:val="0"/>
          <w:numId w:val="43"/>
        </w:numPr>
        <w:autoSpaceDE w:val="0"/>
        <w:autoSpaceDN w:val="0"/>
        <w:adjustRightInd w:val="0"/>
        <w:spacing w:after="0" w:line="240" w:lineRule="auto"/>
        <w:jc w:val="both"/>
        <w:rPr>
          <w:b/>
          <w:bCs/>
          <w:szCs w:val="24"/>
        </w:rPr>
      </w:pPr>
      <w:r w:rsidRPr="0001654E">
        <w:rPr>
          <w:b/>
          <w:bCs/>
          <w:szCs w:val="24"/>
        </w:rPr>
        <w:t>REQUERIMIENTOS ELECTRICOS</w:t>
      </w:r>
    </w:p>
    <w:p w14:paraId="17B95834" w14:textId="3C798B7F" w:rsidR="0001654E" w:rsidRDefault="0001654E" w:rsidP="0001654E">
      <w:pPr>
        <w:autoSpaceDE w:val="0"/>
        <w:autoSpaceDN w:val="0"/>
        <w:adjustRightInd w:val="0"/>
        <w:spacing w:after="0" w:line="240" w:lineRule="auto"/>
        <w:jc w:val="both"/>
        <w:rPr>
          <w:szCs w:val="24"/>
        </w:rPr>
      </w:pPr>
    </w:p>
    <w:tbl>
      <w:tblPr>
        <w:tblStyle w:val="Tablaconcuadrcula"/>
        <w:tblW w:w="0" w:type="auto"/>
        <w:jc w:val="center"/>
        <w:tblLook w:val="04A0" w:firstRow="1" w:lastRow="0" w:firstColumn="1" w:lastColumn="0" w:noHBand="0" w:noVBand="1"/>
      </w:tblPr>
      <w:tblGrid>
        <w:gridCol w:w="3114"/>
        <w:gridCol w:w="1755"/>
      </w:tblGrid>
      <w:tr w:rsidR="0001654E" w:rsidRPr="005C707F" w14:paraId="77CC3FF8" w14:textId="77777777" w:rsidTr="009007E3">
        <w:trPr>
          <w:jc w:val="center"/>
        </w:trPr>
        <w:tc>
          <w:tcPr>
            <w:tcW w:w="3114" w:type="dxa"/>
            <w:shd w:val="clear" w:color="auto" w:fill="BFBFBF" w:themeFill="background1" w:themeFillShade="BF"/>
          </w:tcPr>
          <w:p w14:paraId="51E29B97" w14:textId="77777777" w:rsidR="0001654E" w:rsidRPr="005C707F" w:rsidRDefault="0001654E" w:rsidP="006D2285">
            <w:pPr>
              <w:spacing w:line="276" w:lineRule="auto"/>
              <w:jc w:val="center"/>
              <w:rPr>
                <w:b/>
                <w:szCs w:val="24"/>
              </w:rPr>
            </w:pPr>
            <w:r w:rsidRPr="005C707F">
              <w:rPr>
                <w:b/>
                <w:szCs w:val="24"/>
              </w:rPr>
              <w:t>REQUERIMIENTOS</w:t>
            </w:r>
          </w:p>
        </w:tc>
        <w:tc>
          <w:tcPr>
            <w:tcW w:w="1755" w:type="dxa"/>
            <w:shd w:val="clear" w:color="auto" w:fill="BFBFBF" w:themeFill="background1" w:themeFillShade="BF"/>
          </w:tcPr>
          <w:p w14:paraId="7D77CBA4" w14:textId="77777777" w:rsidR="0001654E" w:rsidRPr="005C707F" w:rsidRDefault="0001654E" w:rsidP="006D2285">
            <w:pPr>
              <w:spacing w:line="276" w:lineRule="auto"/>
              <w:jc w:val="center"/>
              <w:rPr>
                <w:b/>
                <w:szCs w:val="24"/>
              </w:rPr>
            </w:pPr>
            <w:r w:rsidRPr="005C707F">
              <w:rPr>
                <w:b/>
                <w:szCs w:val="24"/>
              </w:rPr>
              <w:t>CONEXIÓN</w:t>
            </w:r>
          </w:p>
        </w:tc>
      </w:tr>
      <w:tr w:rsidR="0001654E" w:rsidRPr="005C707F" w14:paraId="0F087C20" w14:textId="77777777" w:rsidTr="009007E3">
        <w:trPr>
          <w:jc w:val="center"/>
        </w:trPr>
        <w:tc>
          <w:tcPr>
            <w:tcW w:w="3114" w:type="dxa"/>
          </w:tcPr>
          <w:p w14:paraId="71BF14C9" w14:textId="0F426444" w:rsidR="0001654E" w:rsidRPr="005C707F" w:rsidRDefault="009007E3" w:rsidP="006D2285">
            <w:pPr>
              <w:spacing w:line="276" w:lineRule="auto"/>
              <w:rPr>
                <w:szCs w:val="24"/>
              </w:rPr>
            </w:pPr>
            <w:r>
              <w:rPr>
                <w:szCs w:val="24"/>
                <w:lang w:val="es-CO"/>
              </w:rPr>
              <w:t>11</w:t>
            </w:r>
            <w:r w:rsidR="0001654E" w:rsidRPr="00B60813">
              <w:rPr>
                <w:szCs w:val="24"/>
                <w:lang w:val="es-CO"/>
              </w:rPr>
              <w:t xml:space="preserve">0 VAC, 60 Hz., </w:t>
            </w:r>
            <w:r w:rsidR="0001654E">
              <w:rPr>
                <w:szCs w:val="24"/>
                <w:lang w:val="es-CO"/>
              </w:rPr>
              <w:t xml:space="preserve">Monofásico, </w:t>
            </w:r>
            <w:r>
              <w:rPr>
                <w:szCs w:val="24"/>
                <w:lang w:val="es-CO"/>
              </w:rPr>
              <w:t>1</w:t>
            </w:r>
            <w:r w:rsidR="0001654E">
              <w:rPr>
                <w:szCs w:val="24"/>
                <w:lang w:val="es-CO"/>
              </w:rPr>
              <w:t xml:space="preserve">00W </w:t>
            </w:r>
            <w:r w:rsidR="0001654E" w:rsidRPr="00B60813">
              <w:rPr>
                <w:szCs w:val="24"/>
                <w:lang w:val="es-CO"/>
              </w:rPr>
              <w:t xml:space="preserve">(no exceder fluctuaciones </w:t>
            </w:r>
            <w:r w:rsidR="0001654E" w:rsidRPr="00B60813">
              <w:rPr>
                <w:szCs w:val="24"/>
                <w:u w:val="single"/>
                <w:lang w:val="es-CO"/>
              </w:rPr>
              <w:t>+</w:t>
            </w:r>
            <w:r w:rsidR="0001654E" w:rsidRPr="00B60813">
              <w:rPr>
                <w:szCs w:val="24"/>
                <w:lang w:val="es-CO"/>
              </w:rPr>
              <w:t>10%)</w:t>
            </w:r>
          </w:p>
        </w:tc>
        <w:tc>
          <w:tcPr>
            <w:tcW w:w="1755" w:type="dxa"/>
          </w:tcPr>
          <w:p w14:paraId="4A8D616C" w14:textId="3A6DF192" w:rsidR="0001654E" w:rsidRPr="00B60813" w:rsidRDefault="009007E3" w:rsidP="006D2285">
            <w:pPr>
              <w:rPr>
                <w:szCs w:val="24"/>
                <w:lang w:val="es-CO"/>
              </w:rPr>
            </w:pPr>
            <w:r>
              <w:rPr>
                <w:szCs w:val="24"/>
                <w:lang w:val="es-CO"/>
              </w:rPr>
              <w:t>NEMA 5-15P</w:t>
            </w:r>
          </w:p>
          <w:p w14:paraId="2CDF568F" w14:textId="77777777" w:rsidR="0001654E" w:rsidRPr="005C707F" w:rsidRDefault="0001654E" w:rsidP="006D2285">
            <w:pPr>
              <w:spacing w:line="276" w:lineRule="auto"/>
              <w:rPr>
                <w:szCs w:val="24"/>
                <w:lang w:val="en-US"/>
              </w:rPr>
            </w:pPr>
          </w:p>
        </w:tc>
      </w:tr>
    </w:tbl>
    <w:p w14:paraId="0C922F7D" w14:textId="5C35ECE0" w:rsidR="0001654E" w:rsidRPr="005C707F" w:rsidRDefault="00B16972" w:rsidP="0001654E">
      <w:pPr>
        <w:autoSpaceDE w:val="0"/>
        <w:autoSpaceDN w:val="0"/>
        <w:adjustRightInd w:val="0"/>
        <w:spacing w:after="0" w:line="240" w:lineRule="auto"/>
        <w:jc w:val="both"/>
        <w:rPr>
          <w:szCs w:val="24"/>
        </w:rPr>
      </w:pPr>
      <w:r>
        <w:rPr>
          <w:noProof/>
          <w:lang w:val="es-CO" w:eastAsia="es-CO"/>
        </w:rPr>
        <w:drawing>
          <wp:inline distT="0" distB="0" distL="0" distR="0" wp14:anchorId="089786B5" wp14:editId="3817788A">
            <wp:extent cx="238540" cy="238540"/>
            <wp:effectExtent l="0" t="0" r="9525" b="9525"/>
            <wp:docPr id="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Pr>
          <w:szCs w:val="24"/>
        </w:rPr>
        <w:t xml:space="preserve">Antes de </w:t>
      </w:r>
      <w:r>
        <w:rPr>
          <w:szCs w:val="24"/>
        </w:rPr>
        <w:t>conectar el equipo, verifique que el cable de alimentación no se encuentra roto o deteriorado.</w:t>
      </w:r>
    </w:p>
    <w:p w14:paraId="186A0903" w14:textId="7EF86853" w:rsidR="00B16972" w:rsidRDefault="00B16972" w:rsidP="00B16972">
      <w:pPr>
        <w:autoSpaceDE w:val="0"/>
        <w:autoSpaceDN w:val="0"/>
        <w:adjustRightInd w:val="0"/>
        <w:spacing w:after="0" w:line="240" w:lineRule="auto"/>
        <w:jc w:val="both"/>
        <w:rPr>
          <w:szCs w:val="24"/>
        </w:rPr>
      </w:pPr>
      <w:r>
        <w:rPr>
          <w:noProof/>
          <w:lang w:val="es-CO" w:eastAsia="es-CO"/>
        </w:rPr>
        <w:drawing>
          <wp:inline distT="0" distB="0" distL="0" distR="0" wp14:anchorId="36E8899D" wp14:editId="11F4177E">
            <wp:extent cx="238540" cy="238540"/>
            <wp:effectExtent l="0" t="0" r="9525" b="9525"/>
            <wp:docPr id="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Pr>
          <w:szCs w:val="24"/>
        </w:rPr>
        <w:t xml:space="preserve">Antes de conectar el equipo, verifique que el </w:t>
      </w:r>
      <w:r>
        <w:rPr>
          <w:szCs w:val="24"/>
        </w:rPr>
        <w:t>tomacorriente cumple con las condiciones mencionadas.</w:t>
      </w:r>
    </w:p>
    <w:p w14:paraId="7FDE0730" w14:textId="26678CA8" w:rsidR="00F979A6" w:rsidRDefault="00F979A6" w:rsidP="00F979A6"/>
    <w:p w14:paraId="11686BDD" w14:textId="185DD256" w:rsidR="00962066" w:rsidRDefault="002F6922" w:rsidP="00962066">
      <w:pPr>
        <w:pStyle w:val="Prrafodelista"/>
        <w:numPr>
          <w:ilvl w:val="0"/>
          <w:numId w:val="43"/>
        </w:numPr>
        <w:rPr>
          <w:b/>
          <w:bCs/>
        </w:rPr>
      </w:pPr>
      <w:r w:rsidRPr="005C707F">
        <w:rPr>
          <w:b/>
          <w:noProof/>
          <w:szCs w:val="24"/>
          <w:lang w:val="es-CO" w:eastAsia="es-CO"/>
        </w:rPr>
        <w:lastRenderedPageBreak/>
        <mc:AlternateContent>
          <mc:Choice Requires="wps">
            <w:drawing>
              <wp:anchor distT="0" distB="0" distL="114300" distR="114300" simplePos="0" relativeHeight="251662336" behindDoc="0" locked="0" layoutInCell="1" allowOverlap="1" wp14:anchorId="751E3D1E" wp14:editId="7F6696D0">
                <wp:simplePos x="0" y="0"/>
                <wp:positionH relativeFrom="column">
                  <wp:align>right</wp:align>
                </wp:positionH>
                <wp:positionV relativeFrom="paragraph">
                  <wp:posOffset>354965</wp:posOffset>
                </wp:positionV>
                <wp:extent cx="1374140" cy="266700"/>
                <wp:effectExtent l="0" t="0" r="16510" b="19050"/>
                <wp:wrapNone/>
                <wp:docPr id="65" name="65 Cuadro de texto"/>
                <wp:cNvGraphicFramePr/>
                <a:graphic xmlns:a="http://schemas.openxmlformats.org/drawingml/2006/main">
                  <a:graphicData uri="http://schemas.microsoft.com/office/word/2010/wordprocessingShape">
                    <wps:wsp>
                      <wps:cNvSpPr txBox="1"/>
                      <wps:spPr>
                        <a:xfrm>
                          <a:off x="0" y="0"/>
                          <a:ext cx="137414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EEC371" w14:textId="54A7185D" w:rsidR="002F6922" w:rsidRPr="00D61794" w:rsidRDefault="002F6922" w:rsidP="002F6922">
                            <w:pPr>
                              <w:rPr>
                                <w:lang w:val="es-CO"/>
                              </w:rPr>
                            </w:pPr>
                            <w:r>
                              <w:rPr>
                                <w:lang w:val="es-CO"/>
                              </w:rPr>
                              <w:t>Tecla de activación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1E3D1E" id="_x0000_t202" coordsize="21600,21600" o:spt="202" path="m,l,21600r21600,l21600,xe">
                <v:stroke joinstyle="miter"/>
                <v:path gradientshapeok="t" o:connecttype="rect"/>
              </v:shapetype>
              <v:shape id="65 Cuadro de texto" o:spid="_x0000_s1026" type="#_x0000_t202" style="position:absolute;left:0;text-align:left;margin-left:57pt;margin-top:27.95pt;width:108.2pt;height:21pt;z-index:25166233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" fillcolor="white [3201]" strokeweight=".5pt">
                <v:textbox>
                  <w:txbxContent>
                    <w:p w14:paraId="7BEEC371" w14:textId="54A7185D" w:rsidR="002F6922" w:rsidRPr="00D61794" w:rsidRDefault="002F6922" w:rsidP="002F6922">
                      <w:pPr>
                        <w:rPr>
                          <w:lang w:val="es-CO"/>
                        </w:rPr>
                      </w:pPr>
                      <w:r>
                        <w:rPr>
                          <w:lang w:val="es-CO"/>
                        </w:rPr>
                        <w:t>Tecla de activación</w:t>
                      </w:r>
                    </w:p>
                  </w:txbxContent>
                </v:textbox>
              </v:shape>
            </w:pict>
          </mc:Fallback>
        </mc:AlternateContent>
      </w:r>
      <w:r w:rsidR="00962066" w:rsidRPr="00962066">
        <w:rPr>
          <w:b/>
          <w:bCs/>
        </w:rPr>
        <w:t>DESCRIPCION DEL EQUIPO</w:t>
      </w:r>
    </w:p>
    <w:p w14:paraId="1462F770" w14:textId="73066867" w:rsidR="00962066" w:rsidRDefault="002F6922" w:rsidP="00962066">
      <w:pPr>
        <w:rPr>
          <w:b/>
          <w:bCs/>
        </w:rPr>
      </w:pPr>
      <w:r w:rsidRPr="005C707F">
        <w:rPr>
          <w:b/>
          <w:noProof/>
          <w:szCs w:val="24"/>
          <w:lang w:val="es-CO" w:eastAsia="es-CO"/>
        </w:rPr>
        <mc:AlternateContent>
          <mc:Choice Requires="wps">
            <w:drawing>
              <wp:anchor distT="0" distB="0" distL="114300" distR="114300" simplePos="0" relativeHeight="251674624" behindDoc="0" locked="0" layoutInCell="1" allowOverlap="1" wp14:anchorId="36920BB7" wp14:editId="18FFA87A">
                <wp:simplePos x="0" y="0"/>
                <wp:positionH relativeFrom="margin">
                  <wp:align>left</wp:align>
                </wp:positionH>
                <wp:positionV relativeFrom="paragraph">
                  <wp:posOffset>1146175</wp:posOffset>
                </wp:positionV>
                <wp:extent cx="695325" cy="266700"/>
                <wp:effectExtent l="0" t="0" r="28575" b="19050"/>
                <wp:wrapNone/>
                <wp:docPr id="59" name="65 Cuadro de texto"/>
                <wp:cNvGraphicFramePr/>
                <a:graphic xmlns:a="http://schemas.openxmlformats.org/drawingml/2006/main">
                  <a:graphicData uri="http://schemas.microsoft.com/office/word/2010/wordprocessingShape">
                    <wps:wsp>
                      <wps:cNvSpPr txBox="1"/>
                      <wps:spPr>
                        <a:xfrm>
                          <a:off x="0" y="0"/>
                          <a:ext cx="6953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F0F6C" w14:textId="1ABD8243" w:rsidR="002F6922" w:rsidRPr="00D61794" w:rsidRDefault="002F6922" w:rsidP="002F6922">
                            <w:pPr>
                              <w:rPr>
                                <w:lang w:val="es-CO"/>
                              </w:rPr>
                            </w:pPr>
                            <w:r>
                              <w:rPr>
                                <w:lang w:val="es-CO"/>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20BB7" id="_x0000_s1027" type="#_x0000_t202" style="position:absolute;margin-left:0;margin-top:90.25pt;width:54.75pt;height:21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" fillcolor="white [3201]" strokeweight=".5pt">
                <v:textbox>
                  <w:txbxContent>
                    <w:p w14:paraId="740F0F6C" w14:textId="1ABD8243" w:rsidR="002F6922" w:rsidRPr="00D61794" w:rsidRDefault="002F6922" w:rsidP="002F6922">
                      <w:pPr>
                        <w:rPr>
                          <w:lang w:val="es-CO"/>
                        </w:rPr>
                      </w:pPr>
                      <w:r>
                        <w:rPr>
                          <w:lang w:val="es-CO"/>
                        </w:rPr>
                        <w:t>Display</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180EC63B" wp14:editId="4FC8CE0F">
                <wp:simplePos x="0" y="0"/>
                <wp:positionH relativeFrom="column">
                  <wp:posOffset>295276</wp:posOffset>
                </wp:positionH>
                <wp:positionV relativeFrom="paragraph">
                  <wp:posOffset>403225</wp:posOffset>
                </wp:positionV>
                <wp:extent cx="342900" cy="685800"/>
                <wp:effectExtent l="38100" t="0" r="19050" b="57150"/>
                <wp:wrapNone/>
                <wp:docPr id="58" name="Conector recto de flecha 58"/>
                <wp:cNvGraphicFramePr/>
                <a:graphic xmlns:a="http://schemas.openxmlformats.org/drawingml/2006/main">
                  <a:graphicData uri="http://schemas.microsoft.com/office/word/2010/wordprocessingShape">
                    <wps:wsp>
                      <wps:cNvCnPr/>
                      <wps:spPr>
                        <a:xfrm flipH="1">
                          <a:off x="0" y="0"/>
                          <a:ext cx="3429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D15A2E" id="_x0000_t32" coordsize="21600,21600" o:spt="32" o:oned="t" path="m,l21600,21600e" filled="f">
                <v:path arrowok="t" fillok="f" o:connecttype="none"/>
                <o:lock v:ext="edit" shapetype="t"/>
              </v:shapetype>
              <v:shape id="Conector recto de flecha 58" o:spid="_x0000_s1026" type="#_x0000_t32" style="position:absolute;margin-left:23.25pt;margin-top:31.75pt;width:27pt;height:5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4EDF4872" wp14:editId="6AC7A414">
                <wp:simplePos x="0" y="0"/>
                <wp:positionH relativeFrom="column">
                  <wp:posOffset>1409700</wp:posOffset>
                </wp:positionH>
                <wp:positionV relativeFrom="paragraph">
                  <wp:posOffset>1108074</wp:posOffset>
                </wp:positionV>
                <wp:extent cx="771525" cy="581025"/>
                <wp:effectExtent l="38100" t="0" r="28575" b="47625"/>
                <wp:wrapNone/>
                <wp:docPr id="57" name="Conector recto de flecha 57"/>
                <wp:cNvGraphicFramePr/>
                <a:graphic xmlns:a="http://schemas.openxmlformats.org/drawingml/2006/main">
                  <a:graphicData uri="http://schemas.microsoft.com/office/word/2010/wordprocessingShape">
                    <wps:wsp>
                      <wps:cNvCnPr/>
                      <wps:spPr>
                        <a:xfrm flipH="1">
                          <a:off x="0" y="0"/>
                          <a:ext cx="77152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6188D" id="Conector recto de flecha 57" o:spid="_x0000_s1026" type="#_x0000_t32" style="position:absolute;margin-left:111pt;margin-top:87.25pt;width:60.75pt;height:45.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" strokecolor="#4579b8 [3044]">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53BE5F0E" wp14:editId="550C3073">
                <wp:simplePos x="0" y="0"/>
                <wp:positionH relativeFrom="column">
                  <wp:posOffset>2028826</wp:posOffset>
                </wp:positionH>
                <wp:positionV relativeFrom="paragraph">
                  <wp:posOffset>660400</wp:posOffset>
                </wp:positionV>
                <wp:extent cx="57150" cy="295275"/>
                <wp:effectExtent l="19050" t="38100" r="57150" b="28575"/>
                <wp:wrapNone/>
                <wp:docPr id="56" name="Conector recto de flecha 56"/>
                <wp:cNvGraphicFramePr/>
                <a:graphic xmlns:a="http://schemas.openxmlformats.org/drawingml/2006/main">
                  <a:graphicData uri="http://schemas.microsoft.com/office/word/2010/wordprocessingShape">
                    <wps:wsp>
                      <wps:cNvCnPr/>
                      <wps:spPr>
                        <a:xfrm flipV="1">
                          <a:off x="0" y="0"/>
                          <a:ext cx="571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C9EED" id="Conector recto de flecha 56" o:spid="_x0000_s1026" type="#_x0000_t32" style="position:absolute;margin-left:159.75pt;margin-top:52pt;width:4.5pt;height:23.2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" strokecolor="#4579b8 [3044]">
                <v:stroke endarrow="block"/>
              </v:shape>
            </w:pict>
          </mc:Fallback>
        </mc:AlternateContent>
      </w:r>
      <w:r w:rsidRPr="005C707F">
        <w:rPr>
          <w:b/>
          <w:noProof/>
          <w:szCs w:val="24"/>
          <w:lang w:val="es-CO" w:eastAsia="es-CO"/>
        </w:rPr>
        <mc:AlternateContent>
          <mc:Choice Requires="wps">
            <w:drawing>
              <wp:anchor distT="0" distB="0" distL="114300" distR="114300" simplePos="0" relativeHeight="251666432" behindDoc="0" locked="0" layoutInCell="1" allowOverlap="1" wp14:anchorId="3562371A" wp14:editId="53453309">
                <wp:simplePos x="0" y="0"/>
                <wp:positionH relativeFrom="column">
                  <wp:posOffset>1714500</wp:posOffset>
                </wp:positionH>
                <wp:positionV relativeFrom="paragraph">
                  <wp:posOffset>317500</wp:posOffset>
                </wp:positionV>
                <wp:extent cx="1355090" cy="285750"/>
                <wp:effectExtent l="0" t="0" r="16510" b="19050"/>
                <wp:wrapNone/>
                <wp:docPr id="55" name="65 Cuadro de texto"/>
                <wp:cNvGraphicFramePr/>
                <a:graphic xmlns:a="http://schemas.openxmlformats.org/drawingml/2006/main">
                  <a:graphicData uri="http://schemas.microsoft.com/office/word/2010/wordprocessingShape">
                    <wps:wsp>
                      <wps:cNvSpPr txBox="1"/>
                      <wps:spPr>
                        <a:xfrm>
                          <a:off x="0" y="0"/>
                          <a:ext cx="135509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C71678" w14:textId="436C176F" w:rsidR="002F6922" w:rsidRPr="00D61794" w:rsidRDefault="002F6922" w:rsidP="002F6922">
                            <w:pPr>
                              <w:rPr>
                                <w:lang w:val="es-CO"/>
                              </w:rPr>
                            </w:pPr>
                            <w:r>
                              <w:rPr>
                                <w:lang w:val="es-CO"/>
                              </w:rPr>
                              <w:t xml:space="preserve">Tecla </w:t>
                            </w:r>
                            <w:r>
                              <w:rPr>
                                <w:lang w:val="es-CO"/>
                              </w:rPr>
                              <w:t>Arriba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2371A" id="_x0000_s1028" type="#_x0000_t202" style="position:absolute;margin-left:135pt;margin-top:25pt;width:106.7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" fillcolor="white [3201]" strokeweight=".5pt">
                <v:textbox>
                  <w:txbxContent>
                    <w:p w14:paraId="7DC71678" w14:textId="436C176F" w:rsidR="002F6922" w:rsidRPr="00D61794" w:rsidRDefault="002F6922" w:rsidP="002F6922">
                      <w:pPr>
                        <w:rPr>
                          <w:lang w:val="es-CO"/>
                        </w:rPr>
                      </w:pPr>
                      <w:r>
                        <w:rPr>
                          <w:lang w:val="es-CO"/>
                        </w:rPr>
                        <w:t xml:space="preserve">Tecla </w:t>
                      </w:r>
                      <w:r>
                        <w:rPr>
                          <w:lang w:val="es-CO"/>
                        </w:rPr>
                        <w:t>Arriba</w:t>
                      </w:r>
                    </w:p>
                  </w:txbxContent>
                </v:textbox>
              </v:shape>
            </w:pict>
          </mc:Fallback>
        </mc:AlternateContent>
      </w:r>
      <w:r w:rsidRPr="005C707F">
        <w:rPr>
          <w:b/>
          <w:noProof/>
          <w:szCs w:val="24"/>
          <w:lang w:val="es-CO" w:eastAsia="es-CO"/>
        </w:rPr>
        <mc:AlternateContent>
          <mc:Choice Requires="wps">
            <w:drawing>
              <wp:anchor distT="0" distB="0" distL="114300" distR="114300" simplePos="0" relativeHeight="251664384" behindDoc="0" locked="0" layoutInCell="1" allowOverlap="1" wp14:anchorId="42B51004" wp14:editId="54F2B2ED">
                <wp:simplePos x="0" y="0"/>
                <wp:positionH relativeFrom="margin">
                  <wp:align>left</wp:align>
                </wp:positionH>
                <wp:positionV relativeFrom="paragraph">
                  <wp:posOffset>1555750</wp:posOffset>
                </wp:positionV>
                <wp:extent cx="1374140" cy="266700"/>
                <wp:effectExtent l="0" t="0" r="16510" b="19050"/>
                <wp:wrapNone/>
                <wp:docPr id="54" name="65 Cuadro de texto"/>
                <wp:cNvGraphicFramePr/>
                <a:graphic xmlns:a="http://schemas.openxmlformats.org/drawingml/2006/main">
                  <a:graphicData uri="http://schemas.microsoft.com/office/word/2010/wordprocessingShape">
                    <wps:wsp>
                      <wps:cNvSpPr txBox="1"/>
                      <wps:spPr>
                        <a:xfrm>
                          <a:off x="0" y="0"/>
                          <a:ext cx="137414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9BEB48" w14:textId="2101B60E" w:rsidR="002F6922" w:rsidRPr="00D61794" w:rsidRDefault="002F6922" w:rsidP="002F6922">
                            <w:pPr>
                              <w:rPr>
                                <w:lang w:val="es-CO"/>
                              </w:rPr>
                            </w:pPr>
                            <w:r>
                              <w:rPr>
                                <w:lang w:val="es-CO"/>
                              </w:rPr>
                              <w:t xml:space="preserve">Tecla </w:t>
                            </w:r>
                            <w:r>
                              <w:rPr>
                                <w:lang w:val="es-CO"/>
                              </w:rPr>
                              <w:t>Abajo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51004" id="_x0000_s1029" type="#_x0000_t202" style="position:absolute;margin-left:0;margin-top:122.5pt;width:108.2pt;height:21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" fillcolor="white [3201]" strokeweight=".5pt">
                <v:textbox>
                  <w:txbxContent>
                    <w:p w14:paraId="4B9BEB48" w14:textId="2101B60E" w:rsidR="002F6922" w:rsidRPr="00D61794" w:rsidRDefault="002F6922" w:rsidP="002F6922">
                      <w:pPr>
                        <w:rPr>
                          <w:lang w:val="es-CO"/>
                        </w:rPr>
                      </w:pPr>
                      <w:r>
                        <w:rPr>
                          <w:lang w:val="es-CO"/>
                        </w:rPr>
                        <w:t xml:space="preserve">Tecla </w:t>
                      </w:r>
                      <w:r>
                        <w:rPr>
                          <w:lang w:val="es-CO"/>
                        </w:rPr>
                        <w:t>Abajo</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7FBA8E23" wp14:editId="7DC3A035">
                <wp:simplePos x="0" y="0"/>
                <wp:positionH relativeFrom="column">
                  <wp:posOffset>1152525</wp:posOffset>
                </wp:positionH>
                <wp:positionV relativeFrom="paragraph">
                  <wp:posOffset>174625</wp:posOffset>
                </wp:positionV>
                <wp:extent cx="466725" cy="266700"/>
                <wp:effectExtent l="0" t="38100" r="47625" b="19050"/>
                <wp:wrapNone/>
                <wp:docPr id="53" name="Conector recto de flecha 53"/>
                <wp:cNvGraphicFramePr/>
                <a:graphic xmlns:a="http://schemas.openxmlformats.org/drawingml/2006/main">
                  <a:graphicData uri="http://schemas.microsoft.com/office/word/2010/wordprocessingShape">
                    <wps:wsp>
                      <wps:cNvCnPr/>
                      <wps:spPr>
                        <a:xfrm flipV="1">
                          <a:off x="0" y="0"/>
                          <a:ext cx="46672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005866" id="Conector recto de flecha 53" o:spid="_x0000_s1026" type="#_x0000_t32" style="position:absolute;margin-left:90.75pt;margin-top:13.75pt;width:36.75pt;height:21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" strokecolor="#4579b8 [3044]">
                <v:stroke endarrow="block"/>
              </v:shape>
            </w:pict>
          </mc:Fallback>
        </mc:AlternateContent>
      </w:r>
      <w:r w:rsidR="00343FED">
        <w:rPr>
          <w:noProof/>
        </w:rPr>
        <w:drawing>
          <wp:inline distT="0" distB="0" distL="0" distR="0" wp14:anchorId="36B19B3B" wp14:editId="3CEC93C8">
            <wp:extent cx="2986335" cy="2265979"/>
            <wp:effectExtent l="0" t="0" r="508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750" t="21120" r="26300" b="11700"/>
                    <a:stretch/>
                  </pic:blipFill>
                  <pic:spPr bwMode="auto">
                    <a:xfrm>
                      <a:off x="0" y="0"/>
                      <a:ext cx="3020524" cy="2291921"/>
                    </a:xfrm>
                    <a:prstGeom prst="rect">
                      <a:avLst/>
                    </a:prstGeom>
                    <a:ln>
                      <a:noFill/>
                    </a:ln>
                    <a:extLst>
                      <a:ext uri="{53640926-AAD7-44D8-BBD7-CCE9431645EC}">
                        <a14:shadowObscured xmlns:a14="http://schemas.microsoft.com/office/drawing/2010/main"/>
                      </a:ext>
                    </a:extLst>
                  </pic:spPr>
                </pic:pic>
              </a:graphicData>
            </a:graphic>
          </wp:inline>
        </w:drawing>
      </w:r>
    </w:p>
    <w:p w14:paraId="50AB3D38" w14:textId="5EEE6376" w:rsidR="00262EDC" w:rsidRDefault="00262EDC" w:rsidP="00962066">
      <w:pPr>
        <w:rPr>
          <w:b/>
          <w:bCs/>
        </w:rPr>
      </w:pPr>
      <w:r w:rsidRPr="005C707F">
        <w:rPr>
          <w:b/>
          <w:noProof/>
          <w:szCs w:val="24"/>
          <w:lang w:val="es-CO" w:eastAsia="es-CO"/>
        </w:rPr>
        <mc:AlternateContent>
          <mc:Choice Requires="wps">
            <w:drawing>
              <wp:anchor distT="0" distB="0" distL="114300" distR="114300" simplePos="0" relativeHeight="251682816" behindDoc="0" locked="0" layoutInCell="1" allowOverlap="1" wp14:anchorId="0B27F306" wp14:editId="7F1F2D7C">
                <wp:simplePos x="0" y="0"/>
                <wp:positionH relativeFrom="margin">
                  <wp:posOffset>1238250</wp:posOffset>
                </wp:positionH>
                <wp:positionV relativeFrom="paragraph">
                  <wp:posOffset>1741170</wp:posOffset>
                </wp:positionV>
                <wp:extent cx="1747520" cy="266700"/>
                <wp:effectExtent l="0" t="0" r="24130" b="19050"/>
                <wp:wrapNone/>
                <wp:docPr id="70" name="65 Cuadro de texto"/>
                <wp:cNvGraphicFramePr/>
                <a:graphic xmlns:a="http://schemas.openxmlformats.org/drawingml/2006/main">
                  <a:graphicData uri="http://schemas.microsoft.com/office/word/2010/wordprocessingShape">
                    <wps:wsp>
                      <wps:cNvSpPr txBox="1"/>
                      <wps:spPr>
                        <a:xfrm>
                          <a:off x="0" y="0"/>
                          <a:ext cx="174752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AB8729" w14:textId="7EDA40D7" w:rsidR="00262EDC" w:rsidRPr="00D61794" w:rsidRDefault="00262EDC" w:rsidP="00262EDC">
                            <w:pPr>
                              <w:rPr>
                                <w:lang w:val="es-CO"/>
                              </w:rPr>
                            </w:pPr>
                            <w:r>
                              <w:rPr>
                                <w:lang w:val="es-CO"/>
                              </w:rPr>
                              <w:t>Tubo Luz UV Germicida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7F306" id="_x0000_s1030" type="#_x0000_t202" style="position:absolute;margin-left:97.5pt;margin-top:137.1pt;width:137.6pt;height:21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" fillcolor="white [3201]" strokeweight=".5pt">
                <v:textbox>
                  <w:txbxContent>
                    <w:p w14:paraId="05AB8729" w14:textId="7EDA40D7" w:rsidR="00262EDC" w:rsidRPr="00D61794" w:rsidRDefault="00262EDC" w:rsidP="00262EDC">
                      <w:pPr>
                        <w:rPr>
                          <w:lang w:val="es-CO"/>
                        </w:rPr>
                      </w:pPr>
                      <w:r>
                        <w:rPr>
                          <w:lang w:val="es-CO"/>
                        </w:rPr>
                        <w:t>Tubo Luz UV Germicida</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6AA8DAEB" wp14:editId="39C98C54">
                <wp:simplePos x="0" y="0"/>
                <wp:positionH relativeFrom="column">
                  <wp:posOffset>1333500</wp:posOffset>
                </wp:positionH>
                <wp:positionV relativeFrom="paragraph">
                  <wp:posOffset>1360170</wp:posOffset>
                </wp:positionV>
                <wp:extent cx="190500" cy="295275"/>
                <wp:effectExtent l="0" t="0" r="76200" b="47625"/>
                <wp:wrapNone/>
                <wp:docPr id="63" name="Conector recto de flecha 63"/>
                <wp:cNvGraphicFramePr/>
                <a:graphic xmlns:a="http://schemas.openxmlformats.org/drawingml/2006/main">
                  <a:graphicData uri="http://schemas.microsoft.com/office/word/2010/wordprocessingShape">
                    <wps:wsp>
                      <wps:cNvCnPr/>
                      <wps:spPr>
                        <a:xfrm>
                          <a:off x="0" y="0"/>
                          <a:ext cx="19050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E3A37" id="Conector recto de flecha 63" o:spid="_x0000_s1026" type="#_x0000_t32" style="position:absolute;margin-left:105pt;margin-top:107.1pt;width:15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" strokecolor="#4579b8 [3044]">
                <v:stroke endarrow="block"/>
              </v:shape>
            </w:pict>
          </mc:Fallback>
        </mc:AlternateContent>
      </w:r>
      <w:r w:rsidRPr="005C707F">
        <w:rPr>
          <w:b/>
          <w:noProof/>
          <w:szCs w:val="24"/>
          <w:lang w:val="es-CO" w:eastAsia="es-CO"/>
        </w:rPr>
        <mc:AlternateContent>
          <mc:Choice Requires="wps">
            <w:drawing>
              <wp:anchor distT="0" distB="0" distL="114300" distR="114300" simplePos="0" relativeHeight="251676672" behindDoc="0" locked="0" layoutInCell="1" allowOverlap="1" wp14:anchorId="7BCCC40E" wp14:editId="316CEC3F">
                <wp:simplePos x="0" y="0"/>
                <wp:positionH relativeFrom="margin">
                  <wp:posOffset>219075</wp:posOffset>
                </wp:positionH>
                <wp:positionV relativeFrom="paragraph">
                  <wp:posOffset>7620</wp:posOffset>
                </wp:positionV>
                <wp:extent cx="1476375" cy="266700"/>
                <wp:effectExtent l="0" t="0" r="28575" b="19050"/>
                <wp:wrapNone/>
                <wp:docPr id="60" name="65 Cuadro de texto"/>
                <wp:cNvGraphicFramePr/>
                <a:graphic xmlns:a="http://schemas.openxmlformats.org/drawingml/2006/main">
                  <a:graphicData uri="http://schemas.microsoft.com/office/word/2010/wordprocessingShape">
                    <wps:wsp>
                      <wps:cNvSpPr txBox="1"/>
                      <wps:spPr>
                        <a:xfrm>
                          <a:off x="0" y="0"/>
                          <a:ext cx="14763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21369E" w14:textId="440BFC6E" w:rsidR="002F6922" w:rsidRPr="00D61794" w:rsidRDefault="002F6922" w:rsidP="002F6922">
                            <w:pPr>
                              <w:rPr>
                                <w:lang w:val="es-CO"/>
                              </w:rPr>
                            </w:pPr>
                            <w:r>
                              <w:rPr>
                                <w:lang w:val="es-CO"/>
                              </w:rPr>
                              <w:t xml:space="preserve">Suministro </w:t>
                            </w:r>
                            <w:r w:rsidR="00C75F83">
                              <w:rPr>
                                <w:lang w:val="es-CO"/>
                              </w:rPr>
                              <w:t>Eléctrico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CC40E" id="_x0000_s1031" type="#_x0000_t202" style="position:absolute;margin-left:17.25pt;margin-top:.6pt;width:116.25pt;height:2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" fillcolor="white [3201]" strokeweight=".5pt">
                <v:textbox>
                  <w:txbxContent>
                    <w:p w14:paraId="2221369E" w14:textId="440BFC6E" w:rsidR="002F6922" w:rsidRPr="00D61794" w:rsidRDefault="002F6922" w:rsidP="002F6922">
                      <w:pPr>
                        <w:rPr>
                          <w:lang w:val="es-CO"/>
                        </w:rPr>
                      </w:pPr>
                      <w:r>
                        <w:rPr>
                          <w:lang w:val="es-CO"/>
                        </w:rPr>
                        <w:t xml:space="preserve">Suministro </w:t>
                      </w:r>
                      <w:r w:rsidR="00C75F83">
                        <w:rPr>
                          <w:lang w:val="es-CO"/>
                        </w:rPr>
                        <w:t>Eléctrico</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0FE78172" wp14:editId="28D7C28A">
                <wp:simplePos x="0" y="0"/>
                <wp:positionH relativeFrom="column">
                  <wp:posOffset>1771650</wp:posOffset>
                </wp:positionH>
                <wp:positionV relativeFrom="paragraph">
                  <wp:posOffset>121921</wp:posOffset>
                </wp:positionV>
                <wp:extent cx="876300" cy="209550"/>
                <wp:effectExtent l="38100" t="57150" r="19050" b="19050"/>
                <wp:wrapNone/>
                <wp:docPr id="61" name="Conector recto de flecha 61"/>
                <wp:cNvGraphicFramePr/>
                <a:graphic xmlns:a="http://schemas.openxmlformats.org/drawingml/2006/main">
                  <a:graphicData uri="http://schemas.microsoft.com/office/word/2010/wordprocessingShape">
                    <wps:wsp>
                      <wps:cNvCnPr/>
                      <wps:spPr>
                        <a:xfrm flipH="1" flipV="1">
                          <a:off x="0" y="0"/>
                          <a:ext cx="8763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693BC" id="Conector recto de flecha 61" o:spid="_x0000_s1026" type="#_x0000_t32" style="position:absolute;margin-left:139.5pt;margin-top:9.6pt;width:69pt;height:16.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" strokecolor="#4579b8 [3044]">
                <v:stroke endarrow="block"/>
              </v:shape>
            </w:pict>
          </mc:Fallback>
        </mc:AlternateContent>
      </w:r>
      <w:r>
        <w:rPr>
          <w:noProof/>
        </w:rPr>
        <w:drawing>
          <wp:inline distT="0" distB="0" distL="0" distR="0" wp14:anchorId="554B93DF" wp14:editId="31DDBC5E">
            <wp:extent cx="2943225" cy="2219682"/>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761" t="18161" r="15454" b="3574"/>
                    <a:stretch/>
                  </pic:blipFill>
                  <pic:spPr bwMode="auto">
                    <a:xfrm>
                      <a:off x="0" y="0"/>
                      <a:ext cx="2948455" cy="2223627"/>
                    </a:xfrm>
                    <a:prstGeom prst="rect">
                      <a:avLst/>
                    </a:prstGeom>
                    <a:ln>
                      <a:noFill/>
                    </a:ln>
                    <a:extLst>
                      <a:ext uri="{53640926-AAD7-44D8-BBD7-CCE9431645EC}">
                        <a14:shadowObscured xmlns:a14="http://schemas.microsoft.com/office/drawing/2010/main"/>
                      </a:ext>
                    </a:extLst>
                  </pic:spPr>
                </pic:pic>
              </a:graphicData>
            </a:graphic>
          </wp:inline>
        </w:drawing>
      </w:r>
    </w:p>
    <w:p w14:paraId="7A6A8CE4" w14:textId="4BAAD4C2" w:rsidR="00FC5216" w:rsidRDefault="00FC5216" w:rsidP="00FC5216">
      <w:pPr>
        <w:jc w:val="center"/>
        <w:rPr>
          <w:b/>
          <w:bCs/>
        </w:rPr>
      </w:pPr>
      <w:r>
        <w:rPr>
          <w:b/>
          <w:bCs/>
        </w:rPr>
        <w:t>Dimensiones en mm</w:t>
      </w:r>
    </w:p>
    <w:p w14:paraId="0F15CE9B" w14:textId="34A437A7" w:rsidR="00343FED" w:rsidRDefault="00343FED" w:rsidP="00962066">
      <w:pPr>
        <w:rPr>
          <w:b/>
          <w:bCs/>
        </w:rPr>
      </w:pPr>
      <w:r>
        <w:rPr>
          <w:noProof/>
        </w:rPr>
        <w:drawing>
          <wp:inline distT="0" distB="0" distL="0" distR="0" wp14:anchorId="3E0E56CB" wp14:editId="3FA66BC1">
            <wp:extent cx="3341235" cy="11715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838" t="60104" r="13302" b="4007"/>
                    <a:stretch/>
                  </pic:blipFill>
                  <pic:spPr bwMode="auto">
                    <a:xfrm>
                      <a:off x="0" y="0"/>
                      <a:ext cx="3369554" cy="1181505"/>
                    </a:xfrm>
                    <a:prstGeom prst="rect">
                      <a:avLst/>
                    </a:prstGeom>
                    <a:ln>
                      <a:noFill/>
                    </a:ln>
                    <a:extLst>
                      <a:ext uri="{53640926-AAD7-44D8-BBD7-CCE9431645EC}">
                        <a14:shadowObscured xmlns:a14="http://schemas.microsoft.com/office/drawing/2010/main"/>
                      </a:ext>
                    </a:extLst>
                  </pic:spPr>
                </pic:pic>
              </a:graphicData>
            </a:graphic>
          </wp:inline>
        </w:drawing>
      </w:r>
    </w:p>
    <w:p w14:paraId="69798F84" w14:textId="5E51DC53" w:rsidR="00BF036F" w:rsidRDefault="00BF036F" w:rsidP="00BF036F">
      <w:pPr>
        <w:pStyle w:val="Prrafodelista"/>
        <w:ind w:left="720"/>
        <w:rPr>
          <w:b/>
          <w:bCs/>
        </w:rPr>
      </w:pPr>
    </w:p>
    <w:p w14:paraId="057E4235" w14:textId="77777777" w:rsidR="005A474E" w:rsidRDefault="005A474E" w:rsidP="00BF036F">
      <w:pPr>
        <w:pStyle w:val="Prrafodelista"/>
        <w:ind w:left="720"/>
        <w:rPr>
          <w:b/>
          <w:bCs/>
        </w:rPr>
      </w:pPr>
    </w:p>
    <w:p w14:paraId="12932A9D" w14:textId="423E4212" w:rsidR="00962066" w:rsidRDefault="00962066" w:rsidP="00962066">
      <w:pPr>
        <w:pStyle w:val="Prrafodelista"/>
        <w:numPr>
          <w:ilvl w:val="0"/>
          <w:numId w:val="43"/>
        </w:numPr>
        <w:rPr>
          <w:b/>
          <w:bCs/>
        </w:rPr>
      </w:pPr>
      <w:r>
        <w:rPr>
          <w:b/>
          <w:bCs/>
        </w:rPr>
        <w:t>OPERACIÓN</w:t>
      </w:r>
    </w:p>
    <w:p w14:paraId="58AEF7AA" w14:textId="68DB19A8" w:rsidR="00962066" w:rsidRDefault="00962066" w:rsidP="00962066">
      <w:pPr>
        <w:spacing w:line="240" w:lineRule="auto"/>
        <w:jc w:val="both"/>
      </w:pPr>
      <w:r w:rsidRPr="00962066">
        <w:t xml:space="preserve">Una </w:t>
      </w:r>
      <w:r>
        <w:t>vez conectado el equipo al tomacorriente, encenderá automáticamente. Al encender muestra el mensaje de bienvenida que se ve a continuación.</w:t>
      </w:r>
    </w:p>
    <w:p w14:paraId="38743007" w14:textId="4B8F0AC2" w:rsidR="00962066" w:rsidRDefault="00962066" w:rsidP="00962066">
      <w:pPr>
        <w:spacing w:line="240" w:lineRule="auto"/>
        <w:jc w:val="center"/>
      </w:pPr>
      <w:r>
        <w:rPr>
          <w:noProof/>
        </w:rPr>
        <w:drawing>
          <wp:inline distT="0" distB="0" distL="0" distR="0" wp14:anchorId="0957D44A" wp14:editId="13CD71AF">
            <wp:extent cx="2447925" cy="1228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111" t="33143" r="41118" b="52191"/>
                    <a:stretch/>
                  </pic:blipFill>
                  <pic:spPr bwMode="auto">
                    <a:xfrm>
                      <a:off x="0" y="0"/>
                      <a:ext cx="2485076" cy="1247373"/>
                    </a:xfrm>
                    <a:prstGeom prst="rect">
                      <a:avLst/>
                    </a:prstGeom>
                    <a:ln>
                      <a:noFill/>
                    </a:ln>
                    <a:extLst>
                      <a:ext uri="{53640926-AAD7-44D8-BBD7-CCE9431645EC}">
                        <a14:shadowObscured xmlns:a14="http://schemas.microsoft.com/office/drawing/2010/main"/>
                      </a:ext>
                    </a:extLst>
                  </pic:spPr>
                </pic:pic>
              </a:graphicData>
            </a:graphic>
          </wp:inline>
        </w:drawing>
      </w:r>
    </w:p>
    <w:p w14:paraId="499C998E" w14:textId="7877BDF7" w:rsidR="00962066" w:rsidRDefault="00962066" w:rsidP="00962066">
      <w:pPr>
        <w:spacing w:line="240" w:lineRule="auto"/>
        <w:jc w:val="both"/>
      </w:pPr>
      <w:r>
        <w:t>El equipo cuenta con tres modos de funcionamiento.</w:t>
      </w:r>
    </w:p>
    <w:p w14:paraId="26D5A204" w14:textId="38800DE0" w:rsidR="00962066" w:rsidRDefault="00962066" w:rsidP="00962066">
      <w:pPr>
        <w:pStyle w:val="Prrafodelista"/>
        <w:numPr>
          <w:ilvl w:val="0"/>
          <w:numId w:val="45"/>
        </w:numPr>
        <w:spacing w:line="240" w:lineRule="auto"/>
        <w:jc w:val="both"/>
      </w:pPr>
      <w:r>
        <w:t>Modo Push: En este modo se deberá oprimir la tecla de activación cuando se desee que la luz este encendida. Si la tecla de activación no está oprimida aparecerá el siguiente mensaje.</w:t>
      </w:r>
    </w:p>
    <w:p w14:paraId="02716747" w14:textId="23A11096" w:rsidR="00962066" w:rsidRDefault="00962066" w:rsidP="00962066">
      <w:pPr>
        <w:pStyle w:val="Prrafodelista"/>
        <w:spacing w:line="240" w:lineRule="auto"/>
        <w:ind w:left="0"/>
        <w:jc w:val="center"/>
      </w:pPr>
      <w:r>
        <w:rPr>
          <w:noProof/>
        </w:rPr>
        <w:drawing>
          <wp:inline distT="0" distB="0" distL="0" distR="0" wp14:anchorId="14627B55" wp14:editId="265FD895">
            <wp:extent cx="2331914" cy="1181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135" t="32957" r="41213" b="52327"/>
                    <a:stretch/>
                  </pic:blipFill>
                  <pic:spPr bwMode="auto">
                    <a:xfrm>
                      <a:off x="0" y="0"/>
                      <a:ext cx="2364559" cy="1197634"/>
                    </a:xfrm>
                    <a:prstGeom prst="rect">
                      <a:avLst/>
                    </a:prstGeom>
                    <a:ln>
                      <a:noFill/>
                    </a:ln>
                    <a:extLst>
                      <a:ext uri="{53640926-AAD7-44D8-BBD7-CCE9431645EC}">
                        <a14:shadowObscured xmlns:a14="http://schemas.microsoft.com/office/drawing/2010/main"/>
                      </a:ext>
                    </a:extLst>
                  </pic:spPr>
                </pic:pic>
              </a:graphicData>
            </a:graphic>
          </wp:inline>
        </w:drawing>
      </w:r>
    </w:p>
    <w:p w14:paraId="75060588" w14:textId="394563F9" w:rsidR="00962066" w:rsidRDefault="00962066" w:rsidP="00962066">
      <w:pPr>
        <w:pStyle w:val="Prrafodelista"/>
        <w:spacing w:line="240" w:lineRule="auto"/>
        <w:ind w:left="0"/>
        <w:jc w:val="both"/>
      </w:pPr>
      <w:r>
        <w:t>Mientras la tecla de activación este oprimida aparecerá el siguiente mensaje.</w:t>
      </w:r>
    </w:p>
    <w:p w14:paraId="361912FC" w14:textId="24D21E66" w:rsidR="00962066" w:rsidRDefault="00734F76" w:rsidP="00962066">
      <w:pPr>
        <w:pStyle w:val="Prrafodelista"/>
        <w:spacing w:line="240" w:lineRule="auto"/>
        <w:ind w:left="0"/>
        <w:jc w:val="center"/>
      </w:pPr>
      <w:r>
        <w:rPr>
          <w:noProof/>
        </w:rPr>
        <w:drawing>
          <wp:inline distT="0" distB="0" distL="0" distR="0" wp14:anchorId="2BE4E707" wp14:editId="7B12EA7D">
            <wp:extent cx="2295525" cy="11430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436" t="33386" r="41305" b="52425"/>
                    <a:stretch/>
                  </pic:blipFill>
                  <pic:spPr bwMode="auto">
                    <a:xfrm>
                      <a:off x="0" y="0"/>
                      <a:ext cx="2366924" cy="1178551"/>
                    </a:xfrm>
                    <a:prstGeom prst="rect">
                      <a:avLst/>
                    </a:prstGeom>
                    <a:ln>
                      <a:noFill/>
                    </a:ln>
                    <a:extLst>
                      <a:ext uri="{53640926-AAD7-44D8-BBD7-CCE9431645EC}">
                        <a14:shadowObscured xmlns:a14="http://schemas.microsoft.com/office/drawing/2010/main"/>
                      </a:ext>
                    </a:extLst>
                  </pic:spPr>
                </pic:pic>
              </a:graphicData>
            </a:graphic>
          </wp:inline>
        </w:drawing>
      </w:r>
    </w:p>
    <w:p w14:paraId="24BF9362" w14:textId="5DE9BF65" w:rsidR="00962066" w:rsidRDefault="00BE2956" w:rsidP="00734F76">
      <w:pPr>
        <w:pStyle w:val="Prrafodelista"/>
        <w:spacing w:line="240" w:lineRule="auto"/>
        <w:ind w:left="0"/>
        <w:jc w:val="both"/>
      </w:pPr>
      <w:r>
        <w:t>En e</w:t>
      </w:r>
      <w:r w:rsidR="00962066">
        <w:t>ste modo inicia por defecto</w:t>
      </w:r>
      <w:r>
        <w:t xml:space="preserve"> el equipo</w:t>
      </w:r>
      <w:r w:rsidR="00962066">
        <w:t xml:space="preserve">. </w:t>
      </w:r>
      <w:r w:rsidR="004C3F8E">
        <w:t xml:space="preserve"> Para cambiar de modo debe oprimir simultáneamente las Teclas Arriba y abajo.</w:t>
      </w:r>
    </w:p>
    <w:p w14:paraId="78ED2A05" w14:textId="1245157E" w:rsidR="004C3F8E" w:rsidRDefault="004C3F8E" w:rsidP="004C3F8E">
      <w:pPr>
        <w:pStyle w:val="Prrafodelista"/>
        <w:numPr>
          <w:ilvl w:val="0"/>
          <w:numId w:val="45"/>
        </w:numPr>
        <w:spacing w:line="240" w:lineRule="auto"/>
        <w:jc w:val="both"/>
      </w:pPr>
      <w:r>
        <w:lastRenderedPageBreak/>
        <w:t>Modo Hold: Una vez oprima las teclas Arriba y Abajo le indicara el cambio de modo como se muestra a continuación.</w:t>
      </w:r>
    </w:p>
    <w:p w14:paraId="7F56392B" w14:textId="47CDEA4B" w:rsidR="00517377" w:rsidRDefault="00517377" w:rsidP="00517377">
      <w:pPr>
        <w:spacing w:line="240" w:lineRule="auto"/>
        <w:jc w:val="center"/>
      </w:pPr>
      <w:r>
        <w:rPr>
          <w:noProof/>
        </w:rPr>
        <w:drawing>
          <wp:inline distT="0" distB="0" distL="0" distR="0" wp14:anchorId="7D0C86EE" wp14:editId="099C2F44">
            <wp:extent cx="2141855" cy="1066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244" t="33112" r="41268" b="52533"/>
                    <a:stretch/>
                  </pic:blipFill>
                  <pic:spPr bwMode="auto">
                    <a:xfrm>
                      <a:off x="0" y="0"/>
                      <a:ext cx="2167767" cy="1079706"/>
                    </a:xfrm>
                    <a:prstGeom prst="rect">
                      <a:avLst/>
                    </a:prstGeom>
                    <a:ln>
                      <a:noFill/>
                    </a:ln>
                    <a:extLst>
                      <a:ext uri="{53640926-AAD7-44D8-BBD7-CCE9431645EC}">
                        <a14:shadowObscured xmlns:a14="http://schemas.microsoft.com/office/drawing/2010/main"/>
                      </a:ext>
                    </a:extLst>
                  </pic:spPr>
                </pic:pic>
              </a:graphicData>
            </a:graphic>
          </wp:inline>
        </w:drawing>
      </w:r>
    </w:p>
    <w:p w14:paraId="2A1EB150" w14:textId="4D96E18E" w:rsidR="00517377" w:rsidRDefault="00517377" w:rsidP="00517377">
      <w:pPr>
        <w:spacing w:line="240" w:lineRule="auto"/>
        <w:jc w:val="both"/>
      </w:pPr>
      <w:r>
        <w:t xml:space="preserve">En este modo se deberá oprimir la tecla de activación </w:t>
      </w:r>
      <w:r>
        <w:t>una sola vez para que cambie el estado de la Luz UV. Cuando la Luz esta apagada aparece el siguiente mensaje</w:t>
      </w:r>
      <w:r>
        <w:t>.</w:t>
      </w:r>
    </w:p>
    <w:p w14:paraId="768511D7" w14:textId="77777777" w:rsidR="00517377" w:rsidRDefault="00517377" w:rsidP="00517377">
      <w:pPr>
        <w:pStyle w:val="Prrafodelista"/>
        <w:spacing w:line="240" w:lineRule="auto"/>
        <w:ind w:left="0"/>
        <w:jc w:val="center"/>
      </w:pPr>
      <w:r>
        <w:rPr>
          <w:noProof/>
        </w:rPr>
        <w:drawing>
          <wp:inline distT="0" distB="0" distL="0" distR="0" wp14:anchorId="7B63C61D" wp14:editId="3DB43940">
            <wp:extent cx="2331914" cy="11811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135" t="32957" r="41213" b="52327"/>
                    <a:stretch/>
                  </pic:blipFill>
                  <pic:spPr bwMode="auto">
                    <a:xfrm>
                      <a:off x="0" y="0"/>
                      <a:ext cx="2364559" cy="1197634"/>
                    </a:xfrm>
                    <a:prstGeom prst="rect">
                      <a:avLst/>
                    </a:prstGeom>
                    <a:ln>
                      <a:noFill/>
                    </a:ln>
                    <a:extLst>
                      <a:ext uri="{53640926-AAD7-44D8-BBD7-CCE9431645EC}">
                        <a14:shadowObscured xmlns:a14="http://schemas.microsoft.com/office/drawing/2010/main"/>
                      </a:ext>
                    </a:extLst>
                  </pic:spPr>
                </pic:pic>
              </a:graphicData>
            </a:graphic>
          </wp:inline>
        </w:drawing>
      </w:r>
    </w:p>
    <w:p w14:paraId="466E0B42" w14:textId="7176FE7B" w:rsidR="003D23FF" w:rsidRDefault="003D23FF" w:rsidP="003D23FF">
      <w:pPr>
        <w:pStyle w:val="Prrafodelista"/>
        <w:spacing w:line="240" w:lineRule="auto"/>
        <w:ind w:left="0"/>
        <w:jc w:val="both"/>
      </w:pPr>
      <w:r>
        <w:t>Cuando la Luz esta</w:t>
      </w:r>
      <w:r>
        <w:t xml:space="preserve"> encendida </w:t>
      </w:r>
      <w:r>
        <w:t>aparece el siguiente mensaje.</w:t>
      </w:r>
    </w:p>
    <w:p w14:paraId="2BEE98AC" w14:textId="73C4228A" w:rsidR="00517377" w:rsidRDefault="00517377" w:rsidP="00517377">
      <w:pPr>
        <w:pStyle w:val="Prrafodelista"/>
        <w:spacing w:line="240" w:lineRule="auto"/>
        <w:ind w:left="0"/>
        <w:jc w:val="center"/>
      </w:pPr>
      <w:r>
        <w:rPr>
          <w:noProof/>
        </w:rPr>
        <w:drawing>
          <wp:inline distT="0" distB="0" distL="0" distR="0" wp14:anchorId="460529AF" wp14:editId="4F1D0BD2">
            <wp:extent cx="2295525" cy="114300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436" t="33386" r="41305" b="52425"/>
                    <a:stretch/>
                  </pic:blipFill>
                  <pic:spPr bwMode="auto">
                    <a:xfrm>
                      <a:off x="0" y="0"/>
                      <a:ext cx="2366924" cy="1178551"/>
                    </a:xfrm>
                    <a:prstGeom prst="rect">
                      <a:avLst/>
                    </a:prstGeom>
                    <a:ln>
                      <a:noFill/>
                    </a:ln>
                    <a:extLst>
                      <a:ext uri="{53640926-AAD7-44D8-BBD7-CCE9431645EC}">
                        <a14:shadowObscured xmlns:a14="http://schemas.microsoft.com/office/drawing/2010/main"/>
                      </a:ext>
                    </a:extLst>
                  </pic:spPr>
                </pic:pic>
              </a:graphicData>
            </a:graphic>
          </wp:inline>
        </w:drawing>
      </w:r>
    </w:p>
    <w:p w14:paraId="669B3635" w14:textId="172BF351" w:rsidR="00FA7D8B" w:rsidRDefault="00FA7D8B" w:rsidP="00FA7D8B">
      <w:pPr>
        <w:pStyle w:val="Prrafodelista"/>
        <w:numPr>
          <w:ilvl w:val="0"/>
          <w:numId w:val="45"/>
        </w:numPr>
        <w:spacing w:line="240" w:lineRule="auto"/>
        <w:jc w:val="both"/>
      </w:pPr>
      <w:r>
        <w:t xml:space="preserve">Modo </w:t>
      </w:r>
      <w:r>
        <w:t>Timer</w:t>
      </w:r>
      <w:r>
        <w:t>: Una vez oprima las teclas Arriba y Abajo le indicara el cambio de modo como se muestra a continuación.</w:t>
      </w:r>
    </w:p>
    <w:p w14:paraId="6B7B8DA8" w14:textId="20312DE3" w:rsidR="00FA7D8B" w:rsidRDefault="00FA7D8B" w:rsidP="00FA7D8B">
      <w:pPr>
        <w:spacing w:line="240" w:lineRule="auto"/>
        <w:jc w:val="center"/>
      </w:pPr>
      <w:r>
        <w:rPr>
          <w:noProof/>
        </w:rPr>
        <w:drawing>
          <wp:inline distT="0" distB="0" distL="0" distR="0" wp14:anchorId="19BA3210" wp14:editId="208C54AF">
            <wp:extent cx="2295263" cy="1170432"/>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592" t="31565" r="24985" b="35140"/>
                    <a:stretch/>
                  </pic:blipFill>
                  <pic:spPr bwMode="auto">
                    <a:xfrm>
                      <a:off x="0" y="0"/>
                      <a:ext cx="2323889" cy="1185029"/>
                    </a:xfrm>
                    <a:prstGeom prst="rect">
                      <a:avLst/>
                    </a:prstGeom>
                    <a:ln>
                      <a:noFill/>
                    </a:ln>
                    <a:extLst>
                      <a:ext uri="{53640926-AAD7-44D8-BBD7-CCE9431645EC}">
                        <a14:shadowObscured xmlns:a14="http://schemas.microsoft.com/office/drawing/2010/main"/>
                      </a:ext>
                    </a:extLst>
                  </pic:spPr>
                </pic:pic>
              </a:graphicData>
            </a:graphic>
          </wp:inline>
        </w:drawing>
      </w:r>
    </w:p>
    <w:p w14:paraId="7DF65047" w14:textId="6F255644" w:rsidR="00FA7D8B" w:rsidRDefault="00FA7D8B" w:rsidP="00FA7D8B">
      <w:pPr>
        <w:spacing w:line="240" w:lineRule="auto"/>
        <w:jc w:val="both"/>
      </w:pPr>
      <w:r>
        <w:t xml:space="preserve">En este modo se deberá oprimir la tecla de activación una sola vez para que cambie el estado de la Luz UV. </w:t>
      </w:r>
      <w:r>
        <w:t xml:space="preserve">Una vez la Luz UV se enciende, un temporizador ubicado en la parte inferior del display comenzara a disminuir desde el valor configurado hasta llegar a 00:00 (el tiempo está en minutos: segundos). </w:t>
      </w:r>
      <w:r>
        <w:t>Cuando la Luz esta apagada aparece el siguiente mensaje</w:t>
      </w:r>
      <w:r>
        <w:t>*</w:t>
      </w:r>
      <w:r>
        <w:t>.</w:t>
      </w:r>
      <w:r>
        <w:t xml:space="preserve"> </w:t>
      </w:r>
    </w:p>
    <w:p w14:paraId="6D72A382" w14:textId="066B5283" w:rsidR="00FA7D8B" w:rsidRDefault="00FA7D8B" w:rsidP="00FA7D8B">
      <w:pPr>
        <w:pStyle w:val="Prrafodelista"/>
        <w:spacing w:line="240" w:lineRule="auto"/>
        <w:ind w:left="0"/>
        <w:jc w:val="center"/>
      </w:pPr>
      <w:r>
        <w:rPr>
          <w:noProof/>
        </w:rPr>
        <w:drawing>
          <wp:inline distT="0" distB="0" distL="0" distR="0" wp14:anchorId="3F986C8B" wp14:editId="7663CF4C">
            <wp:extent cx="2129935" cy="1085850"/>
            <wp:effectExtent l="0" t="0" r="381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124" t="32865" r="41140" b="52265"/>
                    <a:stretch/>
                  </pic:blipFill>
                  <pic:spPr bwMode="auto">
                    <a:xfrm>
                      <a:off x="0" y="0"/>
                      <a:ext cx="2167398" cy="1104949"/>
                    </a:xfrm>
                    <a:prstGeom prst="rect">
                      <a:avLst/>
                    </a:prstGeom>
                    <a:ln>
                      <a:noFill/>
                    </a:ln>
                    <a:extLst>
                      <a:ext uri="{53640926-AAD7-44D8-BBD7-CCE9431645EC}">
                        <a14:shadowObscured xmlns:a14="http://schemas.microsoft.com/office/drawing/2010/main"/>
                      </a:ext>
                    </a:extLst>
                  </pic:spPr>
                </pic:pic>
              </a:graphicData>
            </a:graphic>
          </wp:inline>
        </w:drawing>
      </w:r>
    </w:p>
    <w:p w14:paraId="5E491CF7" w14:textId="03C4DC96" w:rsidR="00FA7D8B" w:rsidRPr="00FA7D8B" w:rsidRDefault="00FA7D8B" w:rsidP="00FA7D8B">
      <w:pPr>
        <w:pStyle w:val="Prrafodelista"/>
        <w:spacing w:line="240" w:lineRule="auto"/>
        <w:ind w:left="0"/>
        <w:jc w:val="center"/>
        <w:rPr>
          <w:b/>
          <w:bCs/>
          <w:sz w:val="18"/>
          <w:szCs w:val="16"/>
        </w:rPr>
      </w:pPr>
      <w:r w:rsidRPr="00FA7D8B">
        <w:rPr>
          <w:b/>
          <w:bCs/>
          <w:sz w:val="18"/>
          <w:szCs w:val="16"/>
        </w:rPr>
        <w:t xml:space="preserve">* </w:t>
      </w:r>
      <w:r w:rsidRPr="00FA7D8B">
        <w:rPr>
          <w:b/>
          <w:bCs/>
          <w:sz w:val="18"/>
          <w:szCs w:val="16"/>
        </w:rPr>
        <w:t>El valor del temporizador puede variar de acuerdo a la configuración realizada</w:t>
      </w:r>
    </w:p>
    <w:p w14:paraId="61F7ABD5" w14:textId="6B8D6129" w:rsidR="00FA7D8B" w:rsidRDefault="00FA7D8B" w:rsidP="00FA7D8B">
      <w:pPr>
        <w:pStyle w:val="Prrafodelista"/>
        <w:spacing w:line="240" w:lineRule="auto"/>
        <w:ind w:left="0"/>
        <w:jc w:val="both"/>
      </w:pPr>
      <w:r>
        <w:t>Cuando la Luz esta encendida aparece el siguiente mensaje</w:t>
      </w:r>
      <w:r>
        <w:t>*</w:t>
      </w:r>
      <w:r>
        <w:t>.</w:t>
      </w:r>
    </w:p>
    <w:p w14:paraId="75880316" w14:textId="1380B45B" w:rsidR="00FA7D8B" w:rsidRDefault="00FA7D8B" w:rsidP="00FA7D8B">
      <w:pPr>
        <w:pStyle w:val="Prrafodelista"/>
        <w:spacing w:line="240" w:lineRule="auto"/>
        <w:ind w:left="0"/>
        <w:jc w:val="center"/>
      </w:pPr>
      <w:r>
        <w:rPr>
          <w:noProof/>
        </w:rPr>
        <w:drawing>
          <wp:inline distT="0" distB="0" distL="0" distR="0" wp14:anchorId="4B93BAC2" wp14:editId="590D3A96">
            <wp:extent cx="2221751" cy="109537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238" t="33114" r="41207" b="52632"/>
                    <a:stretch/>
                  </pic:blipFill>
                  <pic:spPr bwMode="auto">
                    <a:xfrm>
                      <a:off x="0" y="0"/>
                      <a:ext cx="2224485" cy="1096723"/>
                    </a:xfrm>
                    <a:prstGeom prst="rect">
                      <a:avLst/>
                    </a:prstGeom>
                    <a:ln>
                      <a:noFill/>
                    </a:ln>
                    <a:extLst>
                      <a:ext uri="{53640926-AAD7-44D8-BBD7-CCE9431645EC}">
                        <a14:shadowObscured xmlns:a14="http://schemas.microsoft.com/office/drawing/2010/main"/>
                      </a:ext>
                    </a:extLst>
                  </pic:spPr>
                </pic:pic>
              </a:graphicData>
            </a:graphic>
          </wp:inline>
        </w:drawing>
      </w:r>
    </w:p>
    <w:p w14:paraId="5862E524" w14:textId="77777777" w:rsidR="00FA7D8B" w:rsidRPr="00FA7D8B" w:rsidRDefault="00FA7D8B" w:rsidP="00FA7D8B">
      <w:pPr>
        <w:pStyle w:val="Prrafodelista"/>
        <w:spacing w:line="240" w:lineRule="auto"/>
        <w:ind w:left="0"/>
        <w:jc w:val="center"/>
        <w:rPr>
          <w:b/>
          <w:bCs/>
          <w:sz w:val="18"/>
          <w:szCs w:val="16"/>
        </w:rPr>
      </w:pPr>
      <w:r w:rsidRPr="00FA7D8B">
        <w:rPr>
          <w:b/>
          <w:bCs/>
          <w:sz w:val="18"/>
          <w:szCs w:val="16"/>
        </w:rPr>
        <w:t>* El valor del temporizador puede variar de acuerdo a la configuración realizada</w:t>
      </w:r>
    </w:p>
    <w:p w14:paraId="41A207A1" w14:textId="5D6AE1CF" w:rsidR="00517377" w:rsidRDefault="005A474E" w:rsidP="00517377">
      <w:pPr>
        <w:spacing w:line="240" w:lineRule="auto"/>
        <w:jc w:val="both"/>
      </w:pPr>
      <w:r>
        <w:t>Para modificar el valor del temporizador, mantenga oprimida la tecla Arriba durante 3 segundos. A continuación, le aparecerá el siguiente mensaje.</w:t>
      </w:r>
    </w:p>
    <w:p w14:paraId="68659F68" w14:textId="6C315FE1" w:rsidR="008C49AC" w:rsidRDefault="008C49AC" w:rsidP="008C49AC">
      <w:pPr>
        <w:spacing w:line="240" w:lineRule="auto"/>
        <w:jc w:val="center"/>
      </w:pPr>
      <w:r>
        <w:rPr>
          <w:noProof/>
        </w:rPr>
        <w:drawing>
          <wp:inline distT="0" distB="0" distL="0" distR="0" wp14:anchorId="51A60FCE" wp14:editId="5F416E4D">
            <wp:extent cx="2170430" cy="1123950"/>
            <wp:effectExtent l="0" t="0" r="127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436" t="32941" r="41294" b="52295"/>
                    <a:stretch/>
                  </pic:blipFill>
                  <pic:spPr bwMode="auto">
                    <a:xfrm>
                      <a:off x="0" y="0"/>
                      <a:ext cx="2194314" cy="1136318"/>
                    </a:xfrm>
                    <a:prstGeom prst="rect">
                      <a:avLst/>
                    </a:prstGeom>
                    <a:ln>
                      <a:noFill/>
                    </a:ln>
                    <a:extLst>
                      <a:ext uri="{53640926-AAD7-44D8-BBD7-CCE9431645EC}">
                        <a14:shadowObscured xmlns:a14="http://schemas.microsoft.com/office/drawing/2010/main"/>
                      </a:ext>
                    </a:extLst>
                  </pic:spPr>
                </pic:pic>
              </a:graphicData>
            </a:graphic>
          </wp:inline>
        </w:drawing>
      </w:r>
    </w:p>
    <w:p w14:paraId="3D383339" w14:textId="3CCB4C20" w:rsidR="008C49AC" w:rsidRDefault="008C49AC" w:rsidP="008C49AC">
      <w:pPr>
        <w:spacing w:line="240" w:lineRule="auto"/>
        <w:jc w:val="both"/>
      </w:pPr>
      <w:r>
        <w:t>Para modificar el valor que se encuentra dentro del cuadro</w:t>
      </w:r>
      <w:r w:rsidR="00FB3089">
        <w:t>,</w:t>
      </w:r>
      <w:r>
        <w:t xml:space="preserve"> utilice las teclas Arriba o Abajo según sea </w:t>
      </w:r>
      <w:r>
        <w:lastRenderedPageBreak/>
        <w:t>necesario. Para mover el cuadro a la otra unidad, utilice la tecla de activación.</w:t>
      </w:r>
    </w:p>
    <w:p w14:paraId="5CE51ADC" w14:textId="05D11648" w:rsidR="008C49AC" w:rsidRDefault="008C49AC" w:rsidP="008C49AC">
      <w:pPr>
        <w:spacing w:line="240" w:lineRule="auto"/>
        <w:jc w:val="both"/>
      </w:pPr>
      <w:r>
        <w:t>Para almacenar el valor del temporizador oprima Arriba y Abajo simultáneamente, a continuación, aparecerá el siguiente mensaje.</w:t>
      </w:r>
    </w:p>
    <w:p w14:paraId="77BCA989" w14:textId="131E2186" w:rsidR="005A474E" w:rsidRDefault="008C49AC" w:rsidP="008C49AC">
      <w:pPr>
        <w:spacing w:line="240" w:lineRule="auto"/>
        <w:jc w:val="center"/>
      </w:pPr>
      <w:r>
        <w:rPr>
          <w:noProof/>
        </w:rPr>
        <w:drawing>
          <wp:inline distT="0" distB="0" distL="0" distR="0" wp14:anchorId="125BA081" wp14:editId="15DE4A9F">
            <wp:extent cx="2133600" cy="1076498"/>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077" t="33064" r="41261" b="52273"/>
                    <a:stretch/>
                  </pic:blipFill>
                  <pic:spPr bwMode="auto">
                    <a:xfrm>
                      <a:off x="0" y="0"/>
                      <a:ext cx="2163130" cy="1091397"/>
                    </a:xfrm>
                    <a:prstGeom prst="rect">
                      <a:avLst/>
                    </a:prstGeom>
                    <a:ln>
                      <a:noFill/>
                    </a:ln>
                    <a:extLst>
                      <a:ext uri="{53640926-AAD7-44D8-BBD7-CCE9431645EC}">
                        <a14:shadowObscured xmlns:a14="http://schemas.microsoft.com/office/drawing/2010/main"/>
                      </a:ext>
                    </a:extLst>
                  </pic:spPr>
                </pic:pic>
              </a:graphicData>
            </a:graphic>
          </wp:inline>
        </w:drawing>
      </w:r>
    </w:p>
    <w:p w14:paraId="587F9D30" w14:textId="632E5E68" w:rsidR="00FA7D8B" w:rsidRDefault="00FA7D8B" w:rsidP="00517377">
      <w:pPr>
        <w:spacing w:line="240" w:lineRule="auto"/>
        <w:jc w:val="both"/>
      </w:pPr>
      <w:r>
        <w:t>El valor máximo que se puede programar es 90:59.</w:t>
      </w:r>
    </w:p>
    <w:p w14:paraId="04E8ACB4" w14:textId="797D8DC0" w:rsidR="00F359DA" w:rsidRPr="008B10C1" w:rsidRDefault="008B10C1" w:rsidP="008B10C1">
      <w:pPr>
        <w:pStyle w:val="Prrafodelista"/>
        <w:numPr>
          <w:ilvl w:val="0"/>
          <w:numId w:val="43"/>
        </w:numPr>
        <w:spacing w:line="240" w:lineRule="auto"/>
        <w:jc w:val="both"/>
        <w:rPr>
          <w:b/>
          <w:bCs/>
        </w:rPr>
      </w:pPr>
      <w:r w:rsidRPr="008B10C1">
        <w:rPr>
          <w:b/>
          <w:bCs/>
        </w:rPr>
        <w:t>LIMPIEZA</w:t>
      </w:r>
    </w:p>
    <w:p w14:paraId="36F248B2" w14:textId="35A17041" w:rsidR="00F359DA" w:rsidRDefault="00550264" w:rsidP="00517377">
      <w:pPr>
        <w:spacing w:line="240" w:lineRule="auto"/>
        <w:jc w:val="both"/>
      </w:pPr>
      <w:r>
        <w:rPr>
          <w:noProof/>
          <w:lang w:val="es-CO" w:eastAsia="es-CO"/>
        </w:rPr>
        <w:drawing>
          <wp:inline distT="0" distB="0" distL="0" distR="0" wp14:anchorId="19FBC24D" wp14:editId="6A59D5F1">
            <wp:extent cx="238540" cy="238540"/>
            <wp:effectExtent l="0" t="0" r="9525" b="9525"/>
            <wp:docPr id="139" name="Imagen 13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t>Evite golpear el tubo de la Luz UV ya que se puede quebrar con facilidad.</w:t>
      </w:r>
    </w:p>
    <w:p w14:paraId="0D5C4DAD" w14:textId="505647B0" w:rsidR="00550264" w:rsidRDefault="00550264" w:rsidP="00517377">
      <w:pPr>
        <w:spacing w:line="240" w:lineRule="auto"/>
        <w:jc w:val="both"/>
      </w:pPr>
      <w:r>
        <w:rPr>
          <w:noProof/>
          <w:lang w:val="es-CO" w:eastAsia="es-CO"/>
        </w:rPr>
        <w:drawing>
          <wp:inline distT="0" distB="0" distL="0" distR="0" wp14:anchorId="48699FE0" wp14:editId="172741B3">
            <wp:extent cx="238540" cy="238540"/>
            <wp:effectExtent l="0" t="0" r="9525" b="9525"/>
            <wp:docPr id="100" name="Imagen 10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t>Siempre desconecte el equipo del tomacorriente antes de realizar cualquier operación de limpieza o mantenimiento</w:t>
      </w:r>
    </w:p>
    <w:p w14:paraId="62CE297F" w14:textId="34E087C3" w:rsidR="00550264" w:rsidRDefault="00550264" w:rsidP="00550264">
      <w:pPr>
        <w:spacing w:after="0" w:line="276" w:lineRule="auto"/>
        <w:jc w:val="both"/>
        <w:rPr>
          <w:szCs w:val="24"/>
        </w:rPr>
      </w:pPr>
      <w:r w:rsidRPr="005C707F">
        <w:rPr>
          <w:szCs w:val="24"/>
        </w:rPr>
        <w:t xml:space="preserve">Al menos una vez al mes, limpie todas las partes plásticas y metálicas de la unidad. Use un paño </w:t>
      </w:r>
      <w:r>
        <w:rPr>
          <w:szCs w:val="24"/>
        </w:rPr>
        <w:t>seco</w:t>
      </w:r>
      <w:r w:rsidRPr="005C707F">
        <w:rPr>
          <w:szCs w:val="24"/>
        </w:rPr>
        <w:t>. Si se usa</w:t>
      </w:r>
      <w:r>
        <w:rPr>
          <w:szCs w:val="24"/>
        </w:rPr>
        <w:t xml:space="preserve"> algún líquido para remover suciedad</w:t>
      </w:r>
      <w:r w:rsidRPr="005C707F">
        <w:rPr>
          <w:szCs w:val="24"/>
        </w:rPr>
        <w:t xml:space="preserve">, remueva todo el residuo </w:t>
      </w:r>
      <w:r>
        <w:rPr>
          <w:szCs w:val="24"/>
        </w:rPr>
        <w:t>con un paño seco</w:t>
      </w:r>
      <w:r w:rsidRPr="005C707F">
        <w:rPr>
          <w:szCs w:val="24"/>
        </w:rPr>
        <w:t>. Asegúrese que elementos húmedos no entren en contacto con los componentes electrónicos del equipo (Display, Pulsadores) ya que puede afectar su funcionamiento e invalidar la garantía de los mismos.</w:t>
      </w:r>
    </w:p>
    <w:p w14:paraId="1BE8FE7B" w14:textId="77777777" w:rsidR="00550264" w:rsidRDefault="00550264" w:rsidP="00517377">
      <w:pPr>
        <w:spacing w:line="240" w:lineRule="auto"/>
        <w:jc w:val="both"/>
      </w:pPr>
    </w:p>
    <w:p w14:paraId="0E7B024D" w14:textId="128922C9" w:rsidR="00F359DA" w:rsidRDefault="00F359DA" w:rsidP="00517377">
      <w:pPr>
        <w:spacing w:line="240" w:lineRule="auto"/>
        <w:jc w:val="both"/>
      </w:pPr>
    </w:p>
    <w:p w14:paraId="3FECEDC0" w14:textId="1958DC79" w:rsidR="00F359DA" w:rsidRDefault="00F359DA" w:rsidP="00517377">
      <w:pPr>
        <w:spacing w:line="240" w:lineRule="auto"/>
        <w:jc w:val="both"/>
      </w:pPr>
    </w:p>
    <w:p w14:paraId="2694E6D9" w14:textId="3628C4C1" w:rsidR="00F359DA" w:rsidRDefault="00F359DA" w:rsidP="00517377">
      <w:pPr>
        <w:spacing w:line="240" w:lineRule="auto"/>
        <w:jc w:val="both"/>
      </w:pPr>
    </w:p>
    <w:p w14:paraId="43BF3FB7" w14:textId="0ECCF352" w:rsidR="00F359DA" w:rsidRDefault="00F359DA" w:rsidP="00517377">
      <w:pPr>
        <w:spacing w:line="240" w:lineRule="auto"/>
        <w:jc w:val="both"/>
      </w:pPr>
    </w:p>
    <w:p w14:paraId="6179DE3B" w14:textId="0E817C49" w:rsidR="00F359DA" w:rsidRDefault="00F359DA" w:rsidP="007A5CCF">
      <w:pPr>
        <w:pStyle w:val="Ttulo1"/>
        <w:numPr>
          <w:ilvl w:val="0"/>
          <w:numId w:val="43"/>
        </w:numPr>
        <w:spacing w:after="0" w:line="276" w:lineRule="auto"/>
        <w:jc w:val="left"/>
        <w:rPr>
          <w:sz w:val="24"/>
        </w:rPr>
      </w:pPr>
      <w:bookmarkStart w:id="1" w:name="_Toc53995792"/>
      <w:r w:rsidRPr="005C707F">
        <w:rPr>
          <w:sz w:val="24"/>
        </w:rPr>
        <w:t>CLAUSULA EXONERATIVA DE RESPONSABILIDAD</w:t>
      </w:r>
      <w:bookmarkEnd w:id="1"/>
    </w:p>
    <w:p w14:paraId="58218DE4" w14:textId="3CDB52B8" w:rsidR="00F359DA" w:rsidRPr="005C707F" w:rsidRDefault="00F359DA" w:rsidP="00F359DA">
      <w:pPr>
        <w:spacing w:line="240" w:lineRule="auto"/>
        <w:jc w:val="both"/>
        <w:rPr>
          <w:szCs w:val="24"/>
        </w:rPr>
      </w:pPr>
      <w:r w:rsidRPr="005C707F">
        <w:rPr>
          <w:szCs w:val="24"/>
        </w:rPr>
        <w:t xml:space="preserve">La empresa </w:t>
      </w:r>
      <w:r w:rsidRPr="005C707F">
        <w:rPr>
          <w:b/>
          <w:color w:val="4F81BD" w:themeColor="accent1"/>
          <w:szCs w:val="24"/>
        </w:rPr>
        <w:t xml:space="preserve">JP INGLOBAL </w:t>
      </w:r>
      <w:r w:rsidRPr="005C707F">
        <w:rPr>
          <w:szCs w:val="24"/>
        </w:rPr>
        <w:t xml:space="preserve">no se hace responsable de daños ocasionados por manipulación indebida e incumplimiento de los procedimientos señalados en este manual.Así mismo, se excluye de toda responsabilidad por daños derivados por empleo de sustancias no compatibles con el equipo y hacer caso omiso a las indicaciones aquí </w:t>
      </w:r>
      <w:r w:rsidRPr="005C707F">
        <w:rPr>
          <w:szCs w:val="24"/>
        </w:rPr>
        <w:t>señaladas. Esta</w:t>
      </w:r>
      <w:r w:rsidRPr="005C707F">
        <w:rPr>
          <w:szCs w:val="24"/>
        </w:rPr>
        <w:t xml:space="preserve"> garantía NO aplica si el daño es causado por incendio, accidente, uso incorrecto, descuido, ajuste o reparación incorrecta, o daño causado por la instalación, adaptación, modificación, colocación de piezas no aprobadas o reparaciones realizadas por personal no autorizado.</w:t>
      </w:r>
      <w:r>
        <w:rPr>
          <w:szCs w:val="24"/>
        </w:rPr>
        <w:t xml:space="preserve"> </w:t>
      </w:r>
      <w:r w:rsidRPr="005C707F">
        <w:rPr>
          <w:szCs w:val="24"/>
        </w:rPr>
        <w:t>Esta garantía NO aplica si los sellos de seguridad se encuentran rotos o han sido violentados. Por lo anterior se solicita a cada una de las personas que manipule este equipo, tenga conocimiento previo de este manual y siga las indicaciones que fueron cuidadosamente preparadas, para obtener el máximo provecho del equipo y evitar que se causen daños.</w:t>
      </w:r>
    </w:p>
    <w:p w14:paraId="2624D740" w14:textId="77777777" w:rsidR="00F359DA" w:rsidRPr="005C707F" w:rsidRDefault="00F359DA" w:rsidP="00F359DA">
      <w:pPr>
        <w:widowControl w:val="0"/>
        <w:autoSpaceDE w:val="0"/>
        <w:autoSpaceDN w:val="0"/>
        <w:adjustRightInd w:val="0"/>
        <w:spacing w:after="0" w:line="276" w:lineRule="auto"/>
        <w:ind w:right="-20"/>
        <w:jc w:val="both"/>
        <w:rPr>
          <w:b/>
          <w:bCs/>
          <w:color w:val="FFFFFF" w:themeColor="background1"/>
          <w:position w:val="2"/>
          <w:szCs w:val="24"/>
        </w:rPr>
      </w:pPr>
      <w:r w:rsidRPr="005C707F">
        <w:rPr>
          <w:b/>
          <w:bCs/>
          <w:color w:val="FFFFFF" w:themeColor="background1"/>
          <w:position w:val="2"/>
          <w:szCs w:val="24"/>
        </w:rPr>
        <w:t xml:space="preserve">                </w:t>
      </w:r>
    </w:p>
    <w:p w14:paraId="6E627F59" w14:textId="77777777" w:rsidR="00F359DA" w:rsidRPr="005C707F" w:rsidRDefault="00F359DA" w:rsidP="00F359DA">
      <w:pPr>
        <w:widowControl w:val="0"/>
        <w:autoSpaceDE w:val="0"/>
        <w:autoSpaceDN w:val="0"/>
        <w:adjustRightInd w:val="0"/>
        <w:spacing w:after="0" w:line="276" w:lineRule="auto"/>
        <w:ind w:right="-20"/>
        <w:jc w:val="both"/>
        <w:rPr>
          <w:color w:val="000000"/>
          <w:szCs w:val="24"/>
          <w:lang w:val="es-CO"/>
        </w:rPr>
      </w:pPr>
      <w:r w:rsidRPr="005C707F">
        <w:rPr>
          <w:color w:val="000000"/>
          <w:szCs w:val="24"/>
          <w:lang w:val="es-CO"/>
        </w:rPr>
        <w:t>Cualquier inquietud acerca del equipo comuníquese con nosotros a:</w:t>
      </w:r>
    </w:p>
    <w:p w14:paraId="53BC7603" w14:textId="77777777" w:rsidR="00F359DA" w:rsidRPr="005C707F" w:rsidRDefault="00F359DA" w:rsidP="00F359DA">
      <w:pPr>
        <w:widowControl w:val="0"/>
        <w:autoSpaceDE w:val="0"/>
        <w:autoSpaceDN w:val="0"/>
        <w:adjustRightInd w:val="0"/>
        <w:spacing w:after="0" w:line="276" w:lineRule="auto"/>
        <w:ind w:right="-20"/>
        <w:jc w:val="center"/>
        <w:rPr>
          <w:color w:val="1F497D" w:themeColor="text2"/>
          <w:szCs w:val="24"/>
          <w:lang w:val="es-CO"/>
        </w:rPr>
      </w:pPr>
      <w:r w:rsidRPr="005C707F">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00083486" w14:textId="77777777" w:rsidR="00F359DA" w:rsidRPr="005C707F" w:rsidRDefault="00F359DA" w:rsidP="00F359DA">
      <w:pPr>
        <w:widowControl w:val="0"/>
        <w:autoSpaceDE w:val="0"/>
        <w:autoSpaceDN w:val="0"/>
        <w:adjustRightInd w:val="0"/>
        <w:spacing w:after="0" w:line="276" w:lineRule="auto"/>
        <w:ind w:right="-20"/>
        <w:jc w:val="center"/>
        <w:rPr>
          <w:color w:val="000000"/>
          <w:szCs w:val="24"/>
          <w:lang w:val="es-CO"/>
        </w:rPr>
      </w:pPr>
      <w:r w:rsidRPr="005C707F">
        <w:rPr>
          <w:color w:val="000000"/>
          <w:szCs w:val="24"/>
          <w:lang w:val="es-CO"/>
        </w:rPr>
        <w:t>Fabricación de equipos biomédicos y psicológicos</w:t>
      </w:r>
    </w:p>
    <w:p w14:paraId="55D3AD94" w14:textId="574C97D5" w:rsidR="00F359DA" w:rsidRPr="005C707F" w:rsidRDefault="00F359DA" w:rsidP="00F359DA">
      <w:pPr>
        <w:widowControl w:val="0"/>
        <w:autoSpaceDE w:val="0"/>
        <w:autoSpaceDN w:val="0"/>
        <w:adjustRightInd w:val="0"/>
        <w:spacing w:after="0" w:line="276" w:lineRule="auto"/>
        <w:ind w:right="-20"/>
        <w:jc w:val="center"/>
        <w:rPr>
          <w:color w:val="000000"/>
          <w:szCs w:val="24"/>
          <w:lang w:val="es-CO"/>
        </w:rPr>
      </w:pPr>
      <w:hyperlink r:id="rId22" w:history="1">
        <w:r w:rsidRPr="001A56AB">
          <w:rPr>
            <w:rStyle w:val="Hipervnculo"/>
            <w:szCs w:val="24"/>
            <w:lang w:val="es-CO"/>
          </w:rPr>
          <w:t>comercialjp@jpinglobal.com</w:t>
        </w:r>
      </w:hyperlink>
    </w:p>
    <w:p w14:paraId="34B6E9C0" w14:textId="77777777" w:rsidR="00F359DA" w:rsidRPr="005C707F" w:rsidRDefault="00F359DA" w:rsidP="00F359DA">
      <w:pPr>
        <w:widowControl w:val="0"/>
        <w:autoSpaceDE w:val="0"/>
        <w:autoSpaceDN w:val="0"/>
        <w:adjustRightInd w:val="0"/>
        <w:spacing w:after="0" w:line="276" w:lineRule="auto"/>
        <w:ind w:right="-20"/>
        <w:jc w:val="center"/>
        <w:rPr>
          <w:color w:val="000000"/>
          <w:szCs w:val="24"/>
          <w:lang w:val="es-CO"/>
        </w:rPr>
      </w:pPr>
      <w:r w:rsidRPr="005C707F">
        <w:rPr>
          <w:color w:val="000000"/>
          <w:szCs w:val="24"/>
          <w:lang w:val="es-CO"/>
        </w:rPr>
        <w:t>Tel. +57 (1) 7568668</w:t>
      </w:r>
    </w:p>
    <w:p w14:paraId="683229D6" w14:textId="77777777" w:rsidR="00F359DA" w:rsidRPr="005C707F" w:rsidRDefault="00F359DA" w:rsidP="00F359DA">
      <w:pPr>
        <w:widowControl w:val="0"/>
        <w:autoSpaceDE w:val="0"/>
        <w:autoSpaceDN w:val="0"/>
        <w:adjustRightInd w:val="0"/>
        <w:spacing w:after="0" w:line="276" w:lineRule="auto"/>
        <w:ind w:right="-20"/>
        <w:jc w:val="center"/>
        <w:rPr>
          <w:color w:val="000000"/>
          <w:szCs w:val="24"/>
          <w:lang w:val="es-CO"/>
        </w:rPr>
      </w:pPr>
      <w:r w:rsidRPr="005C707F">
        <w:rPr>
          <w:color w:val="000000"/>
          <w:szCs w:val="24"/>
          <w:lang w:val="es-CO"/>
        </w:rPr>
        <w:t>Av. Calle 80 # 69P - 07 / Bogotá – Colombia</w:t>
      </w:r>
    </w:p>
    <w:p w14:paraId="677BF4B2" w14:textId="3069A3E4" w:rsidR="00F359DA" w:rsidRPr="005C707F" w:rsidRDefault="00F359DA" w:rsidP="00F359DA">
      <w:pPr>
        <w:widowControl w:val="0"/>
        <w:autoSpaceDE w:val="0"/>
        <w:autoSpaceDN w:val="0"/>
        <w:adjustRightInd w:val="0"/>
        <w:spacing w:after="0" w:line="276" w:lineRule="auto"/>
        <w:ind w:right="-20"/>
        <w:jc w:val="center"/>
        <w:rPr>
          <w:color w:val="000000"/>
          <w:szCs w:val="24"/>
          <w:lang w:val="es-CO"/>
        </w:rPr>
      </w:pPr>
      <w:hyperlink r:id="rId23" w:history="1">
        <w:r w:rsidRPr="001A56AB">
          <w:rPr>
            <w:rStyle w:val="Hipervnculo"/>
            <w:szCs w:val="24"/>
            <w:lang w:val="es-CO"/>
          </w:rPr>
          <w:t>www.jpinglobal.com</w:t>
        </w:r>
      </w:hyperlink>
    </w:p>
    <w:p w14:paraId="5040D00A" w14:textId="77777777" w:rsidR="00F359DA" w:rsidRPr="00962066" w:rsidRDefault="00F359DA" w:rsidP="00517377">
      <w:pPr>
        <w:spacing w:line="240" w:lineRule="auto"/>
        <w:jc w:val="both"/>
      </w:pPr>
    </w:p>
    <w:sectPr w:rsidR="00F359DA" w:rsidRPr="00962066" w:rsidSect="00962066">
      <w:headerReference w:type="default" r:id="rId24"/>
      <w:footerReference w:type="default" r:id="rId25"/>
      <w:pgSz w:w="11906" w:h="16838" w:code="9"/>
      <w:pgMar w:top="720" w:right="720" w:bottom="284" w:left="720"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83F528" w14:textId="77777777" w:rsidR="00D922D9" w:rsidRDefault="00D922D9" w:rsidP="009139F3">
      <w:pPr>
        <w:spacing w:after="0" w:line="240" w:lineRule="auto"/>
      </w:pPr>
      <w:r>
        <w:separator/>
      </w:r>
    </w:p>
  </w:endnote>
  <w:endnote w:type="continuationSeparator" w:id="0">
    <w:p w14:paraId="507A7A76" w14:textId="77777777" w:rsidR="00D922D9" w:rsidRDefault="00D922D9"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1F497D" w:themeColor="text2"/>
      </w:rPr>
      <w:id w:val="-1976670413"/>
      <w:docPartObj>
        <w:docPartGallery w:val="Page Numbers (Bottom of Page)"/>
        <w:docPartUnique/>
      </w:docPartObj>
    </w:sdtPr>
    <w:sdtContent>
      <w:p w14:paraId="6B426B88" w14:textId="77777777" w:rsidR="00664CEC" w:rsidRPr="00F16A66" w:rsidRDefault="00664CEC">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Pr>
            <w:noProof/>
            <w:color w:val="1F497D" w:themeColor="text2"/>
          </w:rPr>
          <w:t>23</w:t>
        </w:r>
        <w:r w:rsidRPr="00F16A66">
          <w:rPr>
            <w:color w:val="1F497D" w:themeColor="text2"/>
          </w:rPr>
          <w:fldChar w:fldCharType="end"/>
        </w:r>
      </w:p>
    </w:sdtContent>
  </w:sdt>
  <w:p w14:paraId="6E2441BB" w14:textId="77777777" w:rsidR="00664CEC" w:rsidRDefault="00664CEC" w:rsidP="00F16A66">
    <w:pPr>
      <w:pStyle w:val="Piedepgina"/>
      <w:pBdr>
        <w:bottom w:val="single" w:sz="12" w:space="1" w:color="auto"/>
      </w:pBdr>
      <w:rPr>
        <w:rFonts w:ascii="Cambria" w:eastAsia="Times New Roman" w:hAnsi="Cambria"/>
        <w:lang w:val="es-CO"/>
      </w:rPr>
    </w:pPr>
  </w:p>
  <w:p w14:paraId="7FFA908D" w14:textId="65286DE1" w:rsidR="00664CEC" w:rsidRPr="00EA488F" w:rsidRDefault="00664CEC" w:rsidP="005A474E">
    <w:pPr>
      <w:spacing w:after="0" w:line="240" w:lineRule="auto"/>
      <w:jc w:val="right"/>
      <w:rPr>
        <w:b/>
        <w:color w:val="1F497D" w:themeColor="text2"/>
        <w:sz w:val="16"/>
        <w:lang w:val="es-CO"/>
      </w:rPr>
    </w:pPr>
    <w:r w:rsidRPr="0023733A">
      <w:rPr>
        <w:b/>
        <w:bCs/>
        <w:color w:val="000000"/>
        <w:sz w:val="20"/>
        <w:szCs w:val="28"/>
      </w:rPr>
      <w:t xml:space="preserve">MANUAL DE USUARIO </w:t>
    </w:r>
    <w:r>
      <w:rPr>
        <w:b/>
        <w:bCs/>
        <w:color w:val="000000"/>
        <w:sz w:val="20"/>
        <w:szCs w:val="28"/>
      </w:rPr>
      <w:t>LAMPRA UV PORTATIL</w:t>
    </w:r>
  </w:p>
  <w:p w14:paraId="0F34CE3A" w14:textId="77777777" w:rsidR="005A474E" w:rsidRDefault="00664CEC" w:rsidP="005A474E">
    <w:pPr>
      <w:pStyle w:val="Default"/>
      <w:jc w:val="both"/>
      <w:rPr>
        <w:b/>
        <w:bCs/>
        <w:sz w:val="14"/>
        <w:szCs w:val="20"/>
        <w:lang w:val="es-MX"/>
      </w:rPr>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w:t>
    </w:r>
  </w:p>
  <w:p w14:paraId="4E0D7DF0" w14:textId="77777777" w:rsidR="005A474E" w:rsidRDefault="00664CEC" w:rsidP="005A474E">
    <w:pPr>
      <w:pStyle w:val="Default"/>
      <w:jc w:val="both"/>
      <w:rPr>
        <w:sz w:val="14"/>
        <w:szCs w:val="20"/>
        <w:lang w:val="es-MX"/>
      </w:rPr>
    </w:pPr>
    <w:r>
      <w:rPr>
        <w:b/>
        <w:bCs/>
        <w:sz w:val="14"/>
        <w:szCs w:val="20"/>
        <w:lang w:val="es-MX"/>
      </w:rPr>
      <w:t xml:space="preserve">BIOINGENIERÍA S.A.S, </w:t>
    </w:r>
    <w:r>
      <w:rPr>
        <w:sz w:val="14"/>
        <w:szCs w:val="20"/>
        <w:lang w:val="es-MX"/>
      </w:rPr>
      <w:t>la misma constituye un secreto de industria,</w:t>
    </w:r>
  </w:p>
  <w:p w14:paraId="3FDC9737" w14:textId="046D76ED" w:rsidR="005A474E" w:rsidRDefault="00664CEC" w:rsidP="005A474E">
    <w:pPr>
      <w:pStyle w:val="Default"/>
      <w:jc w:val="both"/>
      <w:rPr>
        <w:sz w:val="14"/>
        <w:szCs w:val="20"/>
        <w:lang w:val="es-MX"/>
      </w:rPr>
    </w:pPr>
    <w:r>
      <w:rPr>
        <w:sz w:val="14"/>
        <w:szCs w:val="20"/>
        <w:lang w:val="es-MX"/>
      </w:rPr>
      <w:t>está siendo entregada para el uso adecuado de la máquina. De ninguna</w:t>
    </w:r>
  </w:p>
  <w:p w14:paraId="19D2A779" w14:textId="77777777" w:rsidR="005A474E" w:rsidRDefault="00664CEC" w:rsidP="005A474E">
    <w:pPr>
      <w:pStyle w:val="Default"/>
      <w:jc w:val="both"/>
      <w:rPr>
        <w:sz w:val="14"/>
        <w:szCs w:val="20"/>
        <w:lang w:val="es-MX"/>
      </w:rPr>
    </w:pPr>
    <w:r>
      <w:rPr>
        <w:sz w:val="14"/>
        <w:szCs w:val="20"/>
        <w:lang w:val="es-MX"/>
      </w:rPr>
      <w:t xml:space="preserve">manera los asuntos descritos en este documento deben ser duplicados </w:t>
    </w:r>
  </w:p>
  <w:p w14:paraId="00E9580B" w14:textId="77777777" w:rsidR="005A474E" w:rsidRDefault="00664CEC" w:rsidP="005A474E">
    <w:pPr>
      <w:pStyle w:val="Default"/>
      <w:jc w:val="both"/>
      <w:rPr>
        <w:sz w:val="14"/>
        <w:szCs w:val="20"/>
        <w:lang w:val="es-MX"/>
      </w:rPr>
    </w:pPr>
    <w:r>
      <w:rPr>
        <w:sz w:val="14"/>
        <w:szCs w:val="20"/>
        <w:lang w:val="es-MX"/>
      </w:rPr>
      <w:t xml:space="preserve">o usados en su totalidad ni en parte, para ningún propósito que no sea el </w:t>
    </w:r>
  </w:p>
  <w:p w14:paraId="388FB591" w14:textId="77777777" w:rsidR="005A474E" w:rsidRDefault="00664CEC" w:rsidP="005A474E">
    <w:pPr>
      <w:pStyle w:val="Default"/>
      <w:jc w:val="both"/>
      <w:rPr>
        <w:sz w:val="14"/>
        <w:szCs w:val="20"/>
        <w:lang w:val="es-MX"/>
      </w:rPr>
    </w:pPr>
    <w:r>
      <w:rPr>
        <w:sz w:val="14"/>
        <w:szCs w:val="20"/>
        <w:lang w:val="es-MX"/>
      </w:rPr>
      <w:t>buen uso del equipo.   Dudas o sugerencias, favor escribir a:</w:t>
    </w:r>
  </w:p>
  <w:p w14:paraId="0F202E8A" w14:textId="014294A1" w:rsidR="005A474E" w:rsidRDefault="00664CEC" w:rsidP="005A474E">
    <w:pPr>
      <w:pStyle w:val="Default"/>
      <w:jc w:val="both"/>
      <w:rPr>
        <w:b/>
        <w:bCs/>
        <w:sz w:val="14"/>
        <w:szCs w:val="20"/>
        <w:lang w:val="es-MX"/>
      </w:rPr>
    </w:pP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comunicarse a</w:t>
    </w:r>
  </w:p>
  <w:p w14:paraId="7BBA5AC1" w14:textId="2F6F60F9" w:rsidR="00664CEC" w:rsidRPr="005A474E" w:rsidRDefault="00664CEC" w:rsidP="005A474E">
    <w:pPr>
      <w:pStyle w:val="Default"/>
      <w:jc w:val="both"/>
      <w:rPr>
        <w:sz w:val="14"/>
        <w:szCs w:val="20"/>
        <w:lang w:val="es-MX"/>
      </w:rPr>
    </w:pPr>
    <w:r>
      <w:rPr>
        <w:vertAlign w:val="subscript"/>
      </w:rPr>
      <w:t>Teléfono: +57 (1) 756-8668 / Cel. +57 (1) 316-464-3827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AB69B1" w14:textId="77777777" w:rsidR="00D922D9" w:rsidRDefault="00D922D9" w:rsidP="009139F3">
      <w:pPr>
        <w:spacing w:after="0" w:line="240" w:lineRule="auto"/>
      </w:pPr>
      <w:r>
        <w:separator/>
      </w:r>
    </w:p>
  </w:footnote>
  <w:footnote w:type="continuationSeparator" w:id="0">
    <w:p w14:paraId="55A1D97C" w14:textId="77777777" w:rsidR="00D922D9" w:rsidRDefault="00D922D9"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095BD" w14:textId="59D44316" w:rsidR="00664CEC" w:rsidRPr="005F5503" w:rsidRDefault="00664CEC"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57216" behindDoc="0" locked="0" layoutInCell="1" allowOverlap="1" wp14:anchorId="64850E49" wp14:editId="5F81E4B4">
          <wp:simplePos x="0" y="0"/>
          <wp:positionH relativeFrom="column">
            <wp:posOffset>4496435</wp:posOffset>
          </wp:positionH>
          <wp:positionV relativeFrom="paragraph">
            <wp:posOffset>-368935</wp:posOffset>
          </wp:positionV>
          <wp:extent cx="2524125" cy="709295"/>
          <wp:effectExtent l="0" t="0" r="0" b="0"/>
          <wp:wrapSquare wrapText="bothSides"/>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w:t>
    </w:r>
    <w:r w:rsidR="005A474E">
      <w:rPr>
        <w:b/>
        <w:color w:val="1F497D" w:themeColor="text2"/>
        <w:sz w:val="16"/>
        <w:lang w:val="es-CO"/>
      </w:rPr>
      <w:t xml:space="preserve"> DE I</w:t>
    </w:r>
    <w:r w:rsidRPr="005F5503">
      <w:rPr>
        <w:b/>
        <w:color w:val="1F497D" w:themeColor="text2"/>
        <w:sz w:val="16"/>
        <w:lang w:val="es-CO"/>
      </w:rPr>
      <w:t xml:space="preserve">NSTRUCCIONES </w:t>
    </w:r>
    <w:r w:rsidR="005A474E">
      <w:rPr>
        <w:b/>
        <w:color w:val="1F497D" w:themeColor="text2"/>
        <w:sz w:val="16"/>
        <w:lang w:val="es-CO"/>
      </w:rPr>
      <w:t xml:space="preserve">LAMPARA </w:t>
    </w:r>
    <w:r>
      <w:rPr>
        <w:b/>
        <w:color w:val="1F497D" w:themeColor="text2"/>
        <w:sz w:val="16"/>
        <w:lang w:val="es-CO"/>
      </w:rPr>
      <w:t>UV PORTATIL</w:t>
    </w:r>
  </w:p>
  <w:p w14:paraId="062D71EB" w14:textId="77777777" w:rsidR="00664CEC" w:rsidRDefault="00664CEC"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6192" behindDoc="0" locked="0" layoutInCell="1" allowOverlap="1" wp14:anchorId="152FB399" wp14:editId="62099EC4">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327116"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14:paraId="1877FA66" w14:textId="77777777" w:rsidR="00664CEC" w:rsidRPr="00601C9C" w:rsidRDefault="00664CEC">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FF475D"/>
    <w:multiLevelType w:val="multilevel"/>
    <w:tmpl w:val="101E9004"/>
    <w:lvl w:ilvl="0">
      <w:start w:val="10"/>
      <w:numFmt w:val="decimal"/>
      <w:lvlText w:val="%1"/>
      <w:lvlJc w:val="left"/>
      <w:pPr>
        <w:ind w:left="600" w:hanging="600"/>
      </w:pPr>
      <w:rPr>
        <w:rFonts w:hint="default"/>
      </w:rPr>
    </w:lvl>
    <w:lvl w:ilvl="1">
      <w:start w:val="2"/>
      <w:numFmt w:val="decimal"/>
      <w:lvlText w:val="%1.%2"/>
      <w:lvlJc w:val="left"/>
      <w:pPr>
        <w:ind w:left="1440" w:hanging="60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5"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FDE7C94"/>
    <w:multiLevelType w:val="hybridMultilevel"/>
    <w:tmpl w:val="15188134"/>
    <w:lvl w:ilvl="0" w:tplc="240A000F">
      <w:start w:val="2"/>
      <w:numFmt w:val="decimal"/>
      <w:lvlText w:val="%1."/>
      <w:lvlJc w:val="left"/>
      <w:pPr>
        <w:ind w:left="720" w:hanging="360"/>
      </w:pPr>
      <w:rPr>
        <w:rFonts w:hint="default"/>
      </w:rPr>
    </w:lvl>
    <w:lvl w:ilvl="1" w:tplc="34C83E8E">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5D54EDF"/>
    <w:multiLevelType w:val="multilevel"/>
    <w:tmpl w:val="F2B4787A"/>
    <w:lvl w:ilvl="0">
      <w:start w:val="1"/>
      <w:numFmt w:val="bullet"/>
      <w:lvlText w:val=""/>
      <w:lvlJc w:val="left"/>
      <w:pPr>
        <w:ind w:left="600" w:hanging="600"/>
      </w:pPr>
      <w:rPr>
        <w:rFonts w:ascii="Symbol" w:hAnsi="Symbol" w:hint="default"/>
      </w:rPr>
    </w:lvl>
    <w:lvl w:ilvl="1">
      <w:start w:val="2"/>
      <w:numFmt w:val="decimal"/>
      <w:lvlText w:val="%1.%2"/>
      <w:lvlJc w:val="left"/>
      <w:pPr>
        <w:ind w:left="1440" w:hanging="60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8"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21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2392088"/>
    <w:multiLevelType w:val="multilevel"/>
    <w:tmpl w:val="E65E3BE2"/>
    <w:lvl w:ilvl="0">
      <w:start w:val="11"/>
      <w:numFmt w:val="decimal"/>
      <w:lvlText w:val="%1."/>
      <w:lvlJc w:val="left"/>
      <w:pPr>
        <w:ind w:left="3192" w:hanging="360"/>
      </w:pPr>
      <w:rPr>
        <w:rFonts w:hint="default"/>
      </w:rPr>
    </w:lvl>
    <w:lvl w:ilvl="1">
      <w:start w:val="1"/>
      <w:numFmt w:val="decimal"/>
      <w:isLgl/>
      <w:lvlText w:val="%1.%2"/>
      <w:lvlJc w:val="left"/>
      <w:pPr>
        <w:ind w:left="3252" w:hanging="420"/>
      </w:pPr>
      <w:rPr>
        <w:rFonts w:hint="default"/>
      </w:rPr>
    </w:lvl>
    <w:lvl w:ilvl="2">
      <w:start w:val="1"/>
      <w:numFmt w:val="decimal"/>
      <w:isLgl/>
      <w:lvlText w:val="%1.%2.%3"/>
      <w:lvlJc w:val="left"/>
      <w:pPr>
        <w:ind w:left="3552" w:hanging="720"/>
      </w:pPr>
      <w:rPr>
        <w:rFonts w:hint="default"/>
      </w:rPr>
    </w:lvl>
    <w:lvl w:ilvl="3">
      <w:start w:val="1"/>
      <w:numFmt w:val="decimal"/>
      <w:isLgl/>
      <w:lvlText w:val="%1.%2.%3.%4"/>
      <w:lvlJc w:val="left"/>
      <w:pPr>
        <w:ind w:left="3552"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3912" w:hanging="1080"/>
      </w:pPr>
      <w:rPr>
        <w:rFonts w:hint="default"/>
      </w:rPr>
    </w:lvl>
    <w:lvl w:ilvl="6">
      <w:start w:val="1"/>
      <w:numFmt w:val="decimal"/>
      <w:isLgl/>
      <w:lvlText w:val="%1.%2.%3.%4.%5.%6.%7"/>
      <w:lvlJc w:val="left"/>
      <w:pPr>
        <w:ind w:left="4272" w:hanging="1440"/>
      </w:pPr>
      <w:rPr>
        <w:rFonts w:hint="default"/>
      </w:rPr>
    </w:lvl>
    <w:lvl w:ilvl="7">
      <w:start w:val="1"/>
      <w:numFmt w:val="decimal"/>
      <w:isLgl/>
      <w:lvlText w:val="%1.%2.%3.%4.%5.%6.%7.%8"/>
      <w:lvlJc w:val="left"/>
      <w:pPr>
        <w:ind w:left="4272" w:hanging="1440"/>
      </w:pPr>
      <w:rPr>
        <w:rFonts w:hint="default"/>
      </w:rPr>
    </w:lvl>
    <w:lvl w:ilvl="8">
      <w:start w:val="1"/>
      <w:numFmt w:val="decimal"/>
      <w:isLgl/>
      <w:lvlText w:val="%1.%2.%3.%4.%5.%6.%7.%8.%9"/>
      <w:lvlJc w:val="left"/>
      <w:pPr>
        <w:ind w:left="4632" w:hanging="1800"/>
      </w:pPr>
      <w:rPr>
        <w:rFonts w:hint="default"/>
      </w:rPr>
    </w:lvl>
  </w:abstractNum>
  <w:abstractNum w:abstractNumId="12" w15:restartNumberingAfterBreak="0">
    <w:nsid w:val="243A005C"/>
    <w:multiLevelType w:val="multilevel"/>
    <w:tmpl w:val="23340C82"/>
    <w:lvl w:ilvl="0">
      <w:start w:val="7"/>
      <w:numFmt w:val="decimal"/>
      <w:lvlText w:val="%1"/>
      <w:lvlJc w:val="left"/>
      <w:pPr>
        <w:ind w:left="660" w:hanging="660"/>
      </w:pPr>
      <w:rPr>
        <w:rFonts w:hint="default"/>
        <w:b/>
      </w:rPr>
    </w:lvl>
    <w:lvl w:ilvl="1">
      <w:start w:val="3"/>
      <w:numFmt w:val="decimal"/>
      <w:lvlText w:val="%1.%2"/>
      <w:lvlJc w:val="left"/>
      <w:pPr>
        <w:ind w:left="1620" w:hanging="660"/>
      </w:pPr>
      <w:rPr>
        <w:rFonts w:hint="default"/>
        <w:b/>
      </w:rPr>
    </w:lvl>
    <w:lvl w:ilvl="2">
      <w:start w:val="1"/>
      <w:numFmt w:val="decimal"/>
      <w:lvlText w:val="%1.%2.%3"/>
      <w:lvlJc w:val="left"/>
      <w:pPr>
        <w:ind w:left="2640" w:hanging="720"/>
      </w:pPr>
      <w:rPr>
        <w:rFonts w:hint="default"/>
        <w:b/>
      </w:rPr>
    </w:lvl>
    <w:lvl w:ilvl="3">
      <w:start w:val="5"/>
      <w:numFmt w:val="decimal"/>
      <w:lvlText w:val="%1.%2.%3.%4"/>
      <w:lvlJc w:val="left"/>
      <w:pPr>
        <w:ind w:left="3600" w:hanging="720"/>
      </w:pPr>
      <w:rPr>
        <w:rFonts w:hint="default"/>
        <w:b/>
      </w:rPr>
    </w:lvl>
    <w:lvl w:ilvl="4">
      <w:start w:val="1"/>
      <w:numFmt w:val="decimal"/>
      <w:lvlText w:val="%1.%2.%3.%4.%5"/>
      <w:lvlJc w:val="left"/>
      <w:pPr>
        <w:ind w:left="4920" w:hanging="1080"/>
      </w:pPr>
      <w:rPr>
        <w:rFonts w:hint="default"/>
        <w:b/>
      </w:rPr>
    </w:lvl>
    <w:lvl w:ilvl="5">
      <w:start w:val="1"/>
      <w:numFmt w:val="decimal"/>
      <w:lvlText w:val="%1.%2.%3.%4.%5.%6"/>
      <w:lvlJc w:val="left"/>
      <w:pPr>
        <w:ind w:left="5880" w:hanging="1080"/>
      </w:pPr>
      <w:rPr>
        <w:rFonts w:hint="default"/>
        <w:b/>
      </w:rPr>
    </w:lvl>
    <w:lvl w:ilvl="6">
      <w:start w:val="1"/>
      <w:numFmt w:val="decimal"/>
      <w:lvlText w:val="%1.%2.%3.%4.%5.%6.%7"/>
      <w:lvlJc w:val="left"/>
      <w:pPr>
        <w:ind w:left="7200" w:hanging="1440"/>
      </w:pPr>
      <w:rPr>
        <w:rFonts w:hint="default"/>
        <w:b/>
      </w:rPr>
    </w:lvl>
    <w:lvl w:ilvl="7">
      <w:start w:val="1"/>
      <w:numFmt w:val="decimal"/>
      <w:lvlText w:val="%1.%2.%3.%4.%5.%6.%7.%8"/>
      <w:lvlJc w:val="left"/>
      <w:pPr>
        <w:ind w:left="8160" w:hanging="1440"/>
      </w:pPr>
      <w:rPr>
        <w:rFonts w:hint="default"/>
        <w:b/>
      </w:rPr>
    </w:lvl>
    <w:lvl w:ilvl="8">
      <w:start w:val="1"/>
      <w:numFmt w:val="decimal"/>
      <w:lvlText w:val="%1.%2.%3.%4.%5.%6.%7.%8.%9"/>
      <w:lvlJc w:val="left"/>
      <w:pPr>
        <w:ind w:left="9480" w:hanging="1800"/>
      </w:pPr>
      <w:rPr>
        <w:rFonts w:hint="default"/>
        <w:b/>
      </w:rPr>
    </w:lvl>
  </w:abstractNum>
  <w:abstractNum w:abstractNumId="13" w15:restartNumberingAfterBreak="0">
    <w:nsid w:val="272908F3"/>
    <w:multiLevelType w:val="hybridMultilevel"/>
    <w:tmpl w:val="CDF8504C"/>
    <w:lvl w:ilvl="0" w:tplc="08701B36">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8A27F13"/>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FE06F4D"/>
    <w:multiLevelType w:val="hybridMultilevel"/>
    <w:tmpl w:val="350C7DE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8" w15:restartNumberingAfterBreak="0">
    <w:nsid w:val="329B143D"/>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9EC6202"/>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465976E1"/>
    <w:multiLevelType w:val="multilevel"/>
    <w:tmpl w:val="C2AA7BB6"/>
    <w:lvl w:ilvl="0">
      <w:start w:val="6"/>
      <w:numFmt w:val="decimal"/>
      <w:lvlText w:val="%1"/>
      <w:lvlJc w:val="left"/>
      <w:pPr>
        <w:ind w:left="660" w:hanging="660"/>
      </w:pPr>
      <w:rPr>
        <w:rFonts w:hint="default"/>
      </w:rPr>
    </w:lvl>
    <w:lvl w:ilvl="1">
      <w:start w:val="1"/>
      <w:numFmt w:val="decimal"/>
      <w:lvlText w:val="%1.%2"/>
      <w:lvlJc w:val="left"/>
      <w:pPr>
        <w:ind w:left="1740" w:hanging="660"/>
      </w:pPr>
      <w:rPr>
        <w:rFonts w:hint="default"/>
      </w:rPr>
    </w:lvl>
    <w:lvl w:ilvl="2">
      <w:start w:val="3"/>
      <w:numFmt w:val="decimal"/>
      <w:lvlText w:val="%1.%2.%3"/>
      <w:lvlJc w:val="left"/>
      <w:pPr>
        <w:ind w:left="2880" w:hanging="720"/>
      </w:pPr>
      <w:rPr>
        <w:rFonts w:hint="default"/>
      </w:rPr>
    </w:lvl>
    <w:lvl w:ilvl="3">
      <w:start w:val="4"/>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15:restartNumberingAfterBreak="0">
    <w:nsid w:val="46CD7056"/>
    <w:multiLevelType w:val="hybridMultilevel"/>
    <w:tmpl w:val="C5F8541A"/>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6"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42731C9"/>
    <w:multiLevelType w:val="multilevel"/>
    <w:tmpl w:val="512A345A"/>
    <w:lvl w:ilvl="0">
      <w:start w:val="8"/>
      <w:numFmt w:val="decimal"/>
      <w:lvlText w:val="%1"/>
      <w:lvlJc w:val="left"/>
      <w:pPr>
        <w:ind w:left="660" w:hanging="660"/>
      </w:pPr>
      <w:rPr>
        <w:rFonts w:hint="default"/>
        <w:b/>
      </w:rPr>
    </w:lvl>
    <w:lvl w:ilvl="1">
      <w:start w:val="2"/>
      <w:numFmt w:val="decimal"/>
      <w:lvlText w:val="%1.%2"/>
      <w:lvlJc w:val="left"/>
      <w:pPr>
        <w:ind w:left="1620" w:hanging="660"/>
      </w:pPr>
      <w:rPr>
        <w:rFonts w:hint="default"/>
        <w:b/>
      </w:rPr>
    </w:lvl>
    <w:lvl w:ilvl="2">
      <w:start w:val="1"/>
      <w:numFmt w:val="decimal"/>
      <w:lvlText w:val="%1.%2.%3"/>
      <w:lvlJc w:val="left"/>
      <w:pPr>
        <w:ind w:left="2640" w:hanging="720"/>
      </w:pPr>
      <w:rPr>
        <w:rFonts w:hint="default"/>
        <w:b/>
      </w:rPr>
    </w:lvl>
    <w:lvl w:ilvl="3">
      <w:start w:val="5"/>
      <w:numFmt w:val="decimal"/>
      <w:lvlText w:val="%1.%2.%3.%4"/>
      <w:lvlJc w:val="left"/>
      <w:pPr>
        <w:ind w:left="3600" w:hanging="720"/>
      </w:pPr>
      <w:rPr>
        <w:rFonts w:hint="default"/>
        <w:b/>
      </w:rPr>
    </w:lvl>
    <w:lvl w:ilvl="4">
      <w:start w:val="1"/>
      <w:numFmt w:val="decimal"/>
      <w:lvlText w:val="%1.%2.%3.%4.%5"/>
      <w:lvlJc w:val="left"/>
      <w:pPr>
        <w:ind w:left="4920" w:hanging="1080"/>
      </w:pPr>
      <w:rPr>
        <w:rFonts w:hint="default"/>
        <w:b/>
      </w:rPr>
    </w:lvl>
    <w:lvl w:ilvl="5">
      <w:start w:val="1"/>
      <w:numFmt w:val="decimal"/>
      <w:lvlText w:val="%1.%2.%3.%4.%5.%6"/>
      <w:lvlJc w:val="left"/>
      <w:pPr>
        <w:ind w:left="5880" w:hanging="1080"/>
      </w:pPr>
      <w:rPr>
        <w:rFonts w:hint="default"/>
        <w:b/>
      </w:rPr>
    </w:lvl>
    <w:lvl w:ilvl="6">
      <w:start w:val="1"/>
      <w:numFmt w:val="decimal"/>
      <w:lvlText w:val="%1.%2.%3.%4.%5.%6.%7"/>
      <w:lvlJc w:val="left"/>
      <w:pPr>
        <w:ind w:left="7200" w:hanging="1440"/>
      </w:pPr>
      <w:rPr>
        <w:rFonts w:hint="default"/>
        <w:b/>
      </w:rPr>
    </w:lvl>
    <w:lvl w:ilvl="7">
      <w:start w:val="1"/>
      <w:numFmt w:val="decimal"/>
      <w:lvlText w:val="%1.%2.%3.%4.%5.%6.%7.%8"/>
      <w:lvlJc w:val="left"/>
      <w:pPr>
        <w:ind w:left="8160" w:hanging="1440"/>
      </w:pPr>
      <w:rPr>
        <w:rFonts w:hint="default"/>
        <w:b/>
      </w:rPr>
    </w:lvl>
    <w:lvl w:ilvl="8">
      <w:start w:val="1"/>
      <w:numFmt w:val="decimal"/>
      <w:lvlText w:val="%1.%2.%3.%4.%5.%6.%7.%8.%9"/>
      <w:lvlJc w:val="left"/>
      <w:pPr>
        <w:ind w:left="9480" w:hanging="1800"/>
      </w:pPr>
      <w:rPr>
        <w:rFonts w:hint="default"/>
        <w:b/>
      </w:rPr>
    </w:lvl>
  </w:abstractNum>
  <w:abstractNum w:abstractNumId="30"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6E3158F"/>
    <w:multiLevelType w:val="multilevel"/>
    <w:tmpl w:val="35C41B78"/>
    <w:lvl w:ilvl="0">
      <w:start w:val="10"/>
      <w:numFmt w:val="decimal"/>
      <w:lvlText w:val="%1."/>
      <w:lvlJc w:val="left"/>
      <w:pPr>
        <w:ind w:left="1068" w:hanging="360"/>
      </w:pPr>
      <w:rPr>
        <w:rFonts w:hint="default"/>
      </w:rPr>
    </w:lvl>
    <w:lvl w:ilvl="1">
      <w:start w:val="1"/>
      <w:numFmt w:val="decimal"/>
      <w:isLgl/>
      <w:lvlText w:val="%1.%2"/>
      <w:lvlJc w:val="left"/>
      <w:pPr>
        <w:ind w:left="1380" w:hanging="420"/>
      </w:pPr>
      <w:rPr>
        <w:rFonts w:hint="default"/>
      </w:rPr>
    </w:lvl>
    <w:lvl w:ilvl="2">
      <w:start w:val="1"/>
      <w:numFmt w:val="decimal"/>
      <w:isLgl/>
      <w:lvlText w:val="%1.%2.%3"/>
      <w:lvlJc w:val="left"/>
      <w:pPr>
        <w:ind w:left="1932" w:hanging="720"/>
      </w:pPr>
      <w:rPr>
        <w:rFonts w:hint="default"/>
      </w:rPr>
    </w:lvl>
    <w:lvl w:ilvl="3">
      <w:start w:val="1"/>
      <w:numFmt w:val="decimal"/>
      <w:isLgl/>
      <w:lvlText w:val="%1.%2.%3.%4"/>
      <w:lvlJc w:val="left"/>
      <w:pPr>
        <w:ind w:left="2184" w:hanging="720"/>
      </w:pPr>
      <w:rPr>
        <w:rFonts w:hint="default"/>
      </w:rPr>
    </w:lvl>
    <w:lvl w:ilvl="4">
      <w:start w:val="1"/>
      <w:numFmt w:val="decimal"/>
      <w:isLgl/>
      <w:lvlText w:val="%1.%2.%3.%4.%5"/>
      <w:lvlJc w:val="left"/>
      <w:pPr>
        <w:ind w:left="2796" w:hanging="1080"/>
      </w:pPr>
      <w:rPr>
        <w:rFonts w:hint="default"/>
      </w:rPr>
    </w:lvl>
    <w:lvl w:ilvl="5">
      <w:start w:val="1"/>
      <w:numFmt w:val="decimal"/>
      <w:isLgl/>
      <w:lvlText w:val="%1.%2.%3.%4.%5.%6"/>
      <w:lvlJc w:val="left"/>
      <w:pPr>
        <w:ind w:left="3048" w:hanging="108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3912" w:hanging="1440"/>
      </w:pPr>
      <w:rPr>
        <w:rFonts w:hint="default"/>
      </w:rPr>
    </w:lvl>
    <w:lvl w:ilvl="8">
      <w:start w:val="1"/>
      <w:numFmt w:val="decimal"/>
      <w:isLgl/>
      <w:lvlText w:val="%1.%2.%3.%4.%5.%6.%7.%8.%9"/>
      <w:lvlJc w:val="left"/>
      <w:pPr>
        <w:ind w:left="4524" w:hanging="1800"/>
      </w:pPr>
      <w:rPr>
        <w:rFonts w:hint="default"/>
      </w:rPr>
    </w:lvl>
  </w:abstractNum>
  <w:abstractNum w:abstractNumId="32"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4"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E43050B"/>
    <w:multiLevelType w:val="multilevel"/>
    <w:tmpl w:val="2E024DB4"/>
    <w:lvl w:ilvl="0">
      <w:start w:val="9"/>
      <w:numFmt w:val="decimal"/>
      <w:lvlText w:val="%1."/>
      <w:lvlJc w:val="left"/>
      <w:pPr>
        <w:ind w:left="720" w:hanging="360"/>
      </w:pPr>
      <w:rPr>
        <w:rFonts w:hint="default"/>
      </w:rPr>
    </w:lvl>
    <w:lvl w:ilvl="1">
      <w:start w:val="1"/>
      <w:numFmt w:val="decimal"/>
      <w:isLgl/>
      <w:lvlText w:val="%1.%2"/>
      <w:lvlJc w:val="left"/>
      <w:pPr>
        <w:ind w:left="1380" w:hanging="4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960" w:hanging="1800"/>
      </w:pPr>
      <w:rPr>
        <w:rFonts w:hint="default"/>
      </w:rPr>
    </w:lvl>
  </w:abstractNum>
  <w:abstractNum w:abstractNumId="36"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7E46588"/>
    <w:multiLevelType w:val="multilevel"/>
    <w:tmpl w:val="CC021BB6"/>
    <w:lvl w:ilvl="0">
      <w:start w:val="6"/>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9"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40" w15:restartNumberingAfterBreak="0">
    <w:nsid w:val="6EB159DF"/>
    <w:multiLevelType w:val="multilevel"/>
    <w:tmpl w:val="F1F8638A"/>
    <w:lvl w:ilvl="0">
      <w:start w:val="10"/>
      <w:numFmt w:val="decimal"/>
      <w:lvlText w:val="%1"/>
      <w:lvlJc w:val="left"/>
      <w:pPr>
        <w:ind w:left="600" w:hanging="600"/>
      </w:pPr>
      <w:rPr>
        <w:rFonts w:hint="default"/>
      </w:rPr>
    </w:lvl>
    <w:lvl w:ilvl="1">
      <w:start w:val="1"/>
      <w:numFmt w:val="decimal"/>
      <w:lvlText w:val="%1.%2"/>
      <w:lvlJc w:val="left"/>
      <w:pPr>
        <w:ind w:left="1080" w:hanging="600"/>
      </w:pPr>
      <w:rPr>
        <w:rFonts w:hint="default"/>
      </w:rPr>
    </w:lvl>
    <w:lvl w:ilvl="2">
      <w:start w:val="2"/>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41" w15:restartNumberingAfterBreak="0">
    <w:nsid w:val="6F1D7C4A"/>
    <w:multiLevelType w:val="hybridMultilevel"/>
    <w:tmpl w:val="7AE2B24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2" w15:restartNumberingAfterBreak="0">
    <w:nsid w:val="71BE4F93"/>
    <w:multiLevelType w:val="multilevel"/>
    <w:tmpl w:val="0D2EDFA2"/>
    <w:lvl w:ilvl="0">
      <w:start w:val="8"/>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3"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D394D24"/>
    <w:multiLevelType w:val="multilevel"/>
    <w:tmpl w:val="9B14B456"/>
    <w:lvl w:ilvl="0">
      <w:start w:val="6"/>
      <w:numFmt w:val="decimal"/>
      <w:lvlText w:val="%1"/>
      <w:lvlJc w:val="left"/>
      <w:pPr>
        <w:ind w:left="660" w:hanging="660"/>
      </w:pPr>
      <w:rPr>
        <w:rFonts w:hint="default"/>
        <w:b/>
      </w:rPr>
    </w:lvl>
    <w:lvl w:ilvl="1">
      <w:start w:val="1"/>
      <w:numFmt w:val="decimal"/>
      <w:lvlText w:val="%1.%2"/>
      <w:lvlJc w:val="left"/>
      <w:pPr>
        <w:ind w:left="1620" w:hanging="660"/>
      </w:pPr>
      <w:rPr>
        <w:rFonts w:hint="default"/>
        <w:b/>
      </w:rPr>
    </w:lvl>
    <w:lvl w:ilvl="2">
      <w:start w:val="3"/>
      <w:numFmt w:val="decimal"/>
      <w:lvlText w:val="%1.%2.%3"/>
      <w:lvlJc w:val="left"/>
      <w:pPr>
        <w:ind w:left="2640" w:hanging="720"/>
      </w:pPr>
      <w:rPr>
        <w:rFonts w:hint="default"/>
        <w:b/>
      </w:rPr>
    </w:lvl>
    <w:lvl w:ilvl="3">
      <w:start w:val="5"/>
      <w:numFmt w:val="decimal"/>
      <w:lvlText w:val="%1.%2.%3.%4"/>
      <w:lvlJc w:val="left"/>
      <w:pPr>
        <w:ind w:left="3600" w:hanging="720"/>
      </w:pPr>
      <w:rPr>
        <w:rFonts w:hint="default"/>
        <w:b/>
      </w:rPr>
    </w:lvl>
    <w:lvl w:ilvl="4">
      <w:start w:val="1"/>
      <w:numFmt w:val="decimal"/>
      <w:lvlText w:val="%1.%2.%3.%4.%5"/>
      <w:lvlJc w:val="left"/>
      <w:pPr>
        <w:ind w:left="4920" w:hanging="1080"/>
      </w:pPr>
      <w:rPr>
        <w:rFonts w:hint="default"/>
        <w:b/>
      </w:rPr>
    </w:lvl>
    <w:lvl w:ilvl="5">
      <w:start w:val="1"/>
      <w:numFmt w:val="decimal"/>
      <w:lvlText w:val="%1.%2.%3.%4.%5.%6"/>
      <w:lvlJc w:val="left"/>
      <w:pPr>
        <w:ind w:left="5880" w:hanging="1080"/>
      </w:pPr>
      <w:rPr>
        <w:rFonts w:hint="default"/>
        <w:b/>
      </w:rPr>
    </w:lvl>
    <w:lvl w:ilvl="6">
      <w:start w:val="1"/>
      <w:numFmt w:val="decimal"/>
      <w:lvlText w:val="%1.%2.%3.%4.%5.%6.%7"/>
      <w:lvlJc w:val="left"/>
      <w:pPr>
        <w:ind w:left="7200" w:hanging="1440"/>
      </w:pPr>
      <w:rPr>
        <w:rFonts w:hint="default"/>
        <w:b/>
      </w:rPr>
    </w:lvl>
    <w:lvl w:ilvl="7">
      <w:start w:val="1"/>
      <w:numFmt w:val="decimal"/>
      <w:lvlText w:val="%1.%2.%3.%4.%5.%6.%7.%8"/>
      <w:lvlJc w:val="left"/>
      <w:pPr>
        <w:ind w:left="8160" w:hanging="1440"/>
      </w:pPr>
      <w:rPr>
        <w:rFonts w:hint="default"/>
        <w:b/>
      </w:rPr>
    </w:lvl>
    <w:lvl w:ilvl="8">
      <w:start w:val="1"/>
      <w:numFmt w:val="decimal"/>
      <w:lvlText w:val="%1.%2.%3.%4.%5.%6.%7.%8.%9"/>
      <w:lvlJc w:val="left"/>
      <w:pPr>
        <w:ind w:left="9480" w:hanging="1800"/>
      </w:pPr>
      <w:rPr>
        <w:rFonts w:hint="default"/>
        <w:b/>
      </w:rPr>
    </w:lvl>
  </w:abstractNum>
  <w:num w:numId="1">
    <w:abstractNumId w:val="1"/>
  </w:num>
  <w:num w:numId="2">
    <w:abstractNumId w:val="3"/>
  </w:num>
  <w:num w:numId="3">
    <w:abstractNumId w:val="32"/>
  </w:num>
  <w:num w:numId="4">
    <w:abstractNumId w:val="43"/>
  </w:num>
  <w:num w:numId="5">
    <w:abstractNumId w:val="10"/>
  </w:num>
  <w:num w:numId="6">
    <w:abstractNumId w:val="6"/>
  </w:num>
  <w:num w:numId="7">
    <w:abstractNumId w:val="0"/>
  </w:num>
  <w:num w:numId="8">
    <w:abstractNumId w:val="9"/>
  </w:num>
  <w:num w:numId="9">
    <w:abstractNumId w:val="39"/>
  </w:num>
  <w:num w:numId="10">
    <w:abstractNumId w:val="21"/>
  </w:num>
  <w:num w:numId="11">
    <w:abstractNumId w:val="27"/>
  </w:num>
  <w:num w:numId="12">
    <w:abstractNumId w:val="5"/>
  </w:num>
  <w:num w:numId="13">
    <w:abstractNumId w:val="22"/>
  </w:num>
  <w:num w:numId="14">
    <w:abstractNumId w:val="28"/>
  </w:num>
  <w:num w:numId="15">
    <w:abstractNumId w:val="34"/>
  </w:num>
  <w:num w:numId="16">
    <w:abstractNumId w:val="33"/>
  </w:num>
  <w:num w:numId="17">
    <w:abstractNumId w:val="37"/>
  </w:num>
  <w:num w:numId="18">
    <w:abstractNumId w:val="7"/>
  </w:num>
  <w:num w:numId="19">
    <w:abstractNumId w:val="16"/>
  </w:num>
  <w:num w:numId="20">
    <w:abstractNumId w:val="19"/>
  </w:num>
  <w:num w:numId="21">
    <w:abstractNumId w:val="26"/>
  </w:num>
  <w:num w:numId="22">
    <w:abstractNumId w:val="23"/>
  </w:num>
  <w:num w:numId="23">
    <w:abstractNumId w:val="36"/>
  </w:num>
  <w:num w:numId="24">
    <w:abstractNumId w:val="30"/>
  </w:num>
  <w:num w:numId="25">
    <w:abstractNumId w:val="2"/>
  </w:num>
  <w:num w:numId="26">
    <w:abstractNumId w:val="15"/>
  </w:num>
  <w:num w:numId="27">
    <w:abstractNumId w:val="8"/>
  </w:num>
  <w:num w:numId="28">
    <w:abstractNumId w:val="14"/>
  </w:num>
  <w:num w:numId="29">
    <w:abstractNumId w:val="18"/>
  </w:num>
  <w:num w:numId="30">
    <w:abstractNumId w:val="20"/>
  </w:num>
  <w:num w:numId="31">
    <w:abstractNumId w:val="38"/>
  </w:num>
  <w:num w:numId="32">
    <w:abstractNumId w:val="24"/>
  </w:num>
  <w:num w:numId="33">
    <w:abstractNumId w:val="44"/>
  </w:num>
  <w:num w:numId="34">
    <w:abstractNumId w:val="11"/>
  </w:num>
  <w:num w:numId="35">
    <w:abstractNumId w:val="31"/>
  </w:num>
  <w:num w:numId="36">
    <w:abstractNumId w:val="40"/>
  </w:num>
  <w:num w:numId="37">
    <w:abstractNumId w:val="4"/>
  </w:num>
  <w:num w:numId="38">
    <w:abstractNumId w:val="35"/>
  </w:num>
  <w:num w:numId="39">
    <w:abstractNumId w:val="17"/>
  </w:num>
  <w:num w:numId="40">
    <w:abstractNumId w:val="12"/>
  </w:num>
  <w:num w:numId="41">
    <w:abstractNumId w:val="42"/>
  </w:num>
  <w:num w:numId="42">
    <w:abstractNumId w:val="29"/>
  </w:num>
  <w:num w:numId="43">
    <w:abstractNumId w:val="13"/>
  </w:num>
  <w:num w:numId="44">
    <w:abstractNumId w:val="25"/>
  </w:num>
  <w:num w:numId="45">
    <w:abstractNumId w:val="4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F3"/>
    <w:rsid w:val="000011F8"/>
    <w:rsid w:val="00001E52"/>
    <w:rsid w:val="00002B34"/>
    <w:rsid w:val="00003D07"/>
    <w:rsid w:val="000042C6"/>
    <w:rsid w:val="000105E2"/>
    <w:rsid w:val="00012816"/>
    <w:rsid w:val="00012FDD"/>
    <w:rsid w:val="0001654E"/>
    <w:rsid w:val="00016D6C"/>
    <w:rsid w:val="000222D1"/>
    <w:rsid w:val="000237F1"/>
    <w:rsid w:val="00023CEC"/>
    <w:rsid w:val="0002454C"/>
    <w:rsid w:val="00026944"/>
    <w:rsid w:val="00030B6C"/>
    <w:rsid w:val="00031D26"/>
    <w:rsid w:val="00033920"/>
    <w:rsid w:val="00034AF9"/>
    <w:rsid w:val="00036B20"/>
    <w:rsid w:val="00036E07"/>
    <w:rsid w:val="00037D90"/>
    <w:rsid w:val="00037EA1"/>
    <w:rsid w:val="00040F39"/>
    <w:rsid w:val="00041DC8"/>
    <w:rsid w:val="00041EAF"/>
    <w:rsid w:val="000429D4"/>
    <w:rsid w:val="00043918"/>
    <w:rsid w:val="00043CE9"/>
    <w:rsid w:val="00043E4F"/>
    <w:rsid w:val="000447A5"/>
    <w:rsid w:val="00045A2D"/>
    <w:rsid w:val="0004642A"/>
    <w:rsid w:val="00050A17"/>
    <w:rsid w:val="00051732"/>
    <w:rsid w:val="00051CEF"/>
    <w:rsid w:val="00052615"/>
    <w:rsid w:val="0005291A"/>
    <w:rsid w:val="000534DD"/>
    <w:rsid w:val="00054E24"/>
    <w:rsid w:val="0005607C"/>
    <w:rsid w:val="000578D2"/>
    <w:rsid w:val="000643FE"/>
    <w:rsid w:val="0006648A"/>
    <w:rsid w:val="00066A5D"/>
    <w:rsid w:val="0007041E"/>
    <w:rsid w:val="00070B2E"/>
    <w:rsid w:val="00073783"/>
    <w:rsid w:val="00074023"/>
    <w:rsid w:val="00076103"/>
    <w:rsid w:val="000763CD"/>
    <w:rsid w:val="00077BE5"/>
    <w:rsid w:val="00084294"/>
    <w:rsid w:val="0008470D"/>
    <w:rsid w:val="0008545E"/>
    <w:rsid w:val="0008595F"/>
    <w:rsid w:val="000864B6"/>
    <w:rsid w:val="00086680"/>
    <w:rsid w:val="00091016"/>
    <w:rsid w:val="0009134C"/>
    <w:rsid w:val="00093017"/>
    <w:rsid w:val="00093FA4"/>
    <w:rsid w:val="00096638"/>
    <w:rsid w:val="000A0D02"/>
    <w:rsid w:val="000A11D9"/>
    <w:rsid w:val="000A4FC2"/>
    <w:rsid w:val="000A5B88"/>
    <w:rsid w:val="000A7589"/>
    <w:rsid w:val="000A7906"/>
    <w:rsid w:val="000A7C44"/>
    <w:rsid w:val="000B44C7"/>
    <w:rsid w:val="000B5981"/>
    <w:rsid w:val="000B5E94"/>
    <w:rsid w:val="000B792F"/>
    <w:rsid w:val="000C21BB"/>
    <w:rsid w:val="000C2585"/>
    <w:rsid w:val="000C3FBE"/>
    <w:rsid w:val="000C43D9"/>
    <w:rsid w:val="000C4F70"/>
    <w:rsid w:val="000C5640"/>
    <w:rsid w:val="000C6941"/>
    <w:rsid w:val="000C76C2"/>
    <w:rsid w:val="000D2AFB"/>
    <w:rsid w:val="000D3393"/>
    <w:rsid w:val="000D4C38"/>
    <w:rsid w:val="000D7F76"/>
    <w:rsid w:val="000E0454"/>
    <w:rsid w:val="000E0603"/>
    <w:rsid w:val="000E062B"/>
    <w:rsid w:val="000E1AAC"/>
    <w:rsid w:val="000E3572"/>
    <w:rsid w:val="000E3AE5"/>
    <w:rsid w:val="000E502F"/>
    <w:rsid w:val="000E513A"/>
    <w:rsid w:val="000E5C2D"/>
    <w:rsid w:val="000F138E"/>
    <w:rsid w:val="000F1AD5"/>
    <w:rsid w:val="000F2678"/>
    <w:rsid w:val="000F37A2"/>
    <w:rsid w:val="000F3A80"/>
    <w:rsid w:val="000F5002"/>
    <w:rsid w:val="000F5D81"/>
    <w:rsid w:val="000F7814"/>
    <w:rsid w:val="0010044C"/>
    <w:rsid w:val="00105DC9"/>
    <w:rsid w:val="00106312"/>
    <w:rsid w:val="00106E3D"/>
    <w:rsid w:val="00107C03"/>
    <w:rsid w:val="00112839"/>
    <w:rsid w:val="00113285"/>
    <w:rsid w:val="001141F3"/>
    <w:rsid w:val="0011454E"/>
    <w:rsid w:val="00121D32"/>
    <w:rsid w:val="001236B3"/>
    <w:rsid w:val="001240F8"/>
    <w:rsid w:val="00124758"/>
    <w:rsid w:val="001252F1"/>
    <w:rsid w:val="001260CE"/>
    <w:rsid w:val="00130248"/>
    <w:rsid w:val="001313DB"/>
    <w:rsid w:val="0013154B"/>
    <w:rsid w:val="0013428B"/>
    <w:rsid w:val="00134584"/>
    <w:rsid w:val="0014363A"/>
    <w:rsid w:val="00143C9C"/>
    <w:rsid w:val="0014491F"/>
    <w:rsid w:val="0014587C"/>
    <w:rsid w:val="001473B9"/>
    <w:rsid w:val="00151E84"/>
    <w:rsid w:val="00152CA2"/>
    <w:rsid w:val="001533E3"/>
    <w:rsid w:val="001537EB"/>
    <w:rsid w:val="00154AF1"/>
    <w:rsid w:val="001551E1"/>
    <w:rsid w:val="00157AC2"/>
    <w:rsid w:val="0016197E"/>
    <w:rsid w:val="001638CD"/>
    <w:rsid w:val="001639A0"/>
    <w:rsid w:val="00163C6B"/>
    <w:rsid w:val="00164170"/>
    <w:rsid w:val="0016647A"/>
    <w:rsid w:val="001728DE"/>
    <w:rsid w:val="00173E21"/>
    <w:rsid w:val="00174159"/>
    <w:rsid w:val="00175C48"/>
    <w:rsid w:val="00175D10"/>
    <w:rsid w:val="00176F82"/>
    <w:rsid w:val="00180575"/>
    <w:rsid w:val="00181E62"/>
    <w:rsid w:val="0018332A"/>
    <w:rsid w:val="00183799"/>
    <w:rsid w:val="00183CAA"/>
    <w:rsid w:val="00186280"/>
    <w:rsid w:val="00186DE7"/>
    <w:rsid w:val="001902CB"/>
    <w:rsid w:val="00191A78"/>
    <w:rsid w:val="00192072"/>
    <w:rsid w:val="00193AB3"/>
    <w:rsid w:val="0019541D"/>
    <w:rsid w:val="00195C24"/>
    <w:rsid w:val="0019618C"/>
    <w:rsid w:val="0019747F"/>
    <w:rsid w:val="001A006B"/>
    <w:rsid w:val="001A2E22"/>
    <w:rsid w:val="001A439F"/>
    <w:rsid w:val="001A5255"/>
    <w:rsid w:val="001A69A9"/>
    <w:rsid w:val="001A7C18"/>
    <w:rsid w:val="001B00EC"/>
    <w:rsid w:val="001B05F3"/>
    <w:rsid w:val="001B0814"/>
    <w:rsid w:val="001B2F57"/>
    <w:rsid w:val="001B3E8D"/>
    <w:rsid w:val="001B6C62"/>
    <w:rsid w:val="001B7D32"/>
    <w:rsid w:val="001C10CE"/>
    <w:rsid w:val="001C2E72"/>
    <w:rsid w:val="001C4772"/>
    <w:rsid w:val="001C5290"/>
    <w:rsid w:val="001C59DE"/>
    <w:rsid w:val="001C6EE5"/>
    <w:rsid w:val="001D027E"/>
    <w:rsid w:val="001D0D45"/>
    <w:rsid w:val="001D12C9"/>
    <w:rsid w:val="001D18A9"/>
    <w:rsid w:val="001D242E"/>
    <w:rsid w:val="001D50DC"/>
    <w:rsid w:val="001D7146"/>
    <w:rsid w:val="001D72BD"/>
    <w:rsid w:val="001E149A"/>
    <w:rsid w:val="001E329E"/>
    <w:rsid w:val="001E6F28"/>
    <w:rsid w:val="001F19E3"/>
    <w:rsid w:val="001F1DAF"/>
    <w:rsid w:val="001F497E"/>
    <w:rsid w:val="001F64BC"/>
    <w:rsid w:val="00201CAC"/>
    <w:rsid w:val="00201EBF"/>
    <w:rsid w:val="00202886"/>
    <w:rsid w:val="00204176"/>
    <w:rsid w:val="002048F9"/>
    <w:rsid w:val="002074F3"/>
    <w:rsid w:val="00207F96"/>
    <w:rsid w:val="0021066B"/>
    <w:rsid w:val="00211629"/>
    <w:rsid w:val="00211694"/>
    <w:rsid w:val="00211CBC"/>
    <w:rsid w:val="00212664"/>
    <w:rsid w:val="002126BD"/>
    <w:rsid w:val="00212D2A"/>
    <w:rsid w:val="0021412C"/>
    <w:rsid w:val="00214EBD"/>
    <w:rsid w:val="00215FB0"/>
    <w:rsid w:val="002178A6"/>
    <w:rsid w:val="0022063F"/>
    <w:rsid w:val="002215EB"/>
    <w:rsid w:val="00221B62"/>
    <w:rsid w:val="00224DAC"/>
    <w:rsid w:val="00226363"/>
    <w:rsid w:val="002271D1"/>
    <w:rsid w:val="00227357"/>
    <w:rsid w:val="00230B9C"/>
    <w:rsid w:val="00232158"/>
    <w:rsid w:val="00233DC2"/>
    <w:rsid w:val="00234E7D"/>
    <w:rsid w:val="00234F40"/>
    <w:rsid w:val="002356FC"/>
    <w:rsid w:val="0023589D"/>
    <w:rsid w:val="00235D4D"/>
    <w:rsid w:val="0023733D"/>
    <w:rsid w:val="00245625"/>
    <w:rsid w:val="00245A30"/>
    <w:rsid w:val="00246FE1"/>
    <w:rsid w:val="00247336"/>
    <w:rsid w:val="00247AE2"/>
    <w:rsid w:val="002519D6"/>
    <w:rsid w:val="00252211"/>
    <w:rsid w:val="0025244E"/>
    <w:rsid w:val="00253002"/>
    <w:rsid w:val="00254AC2"/>
    <w:rsid w:val="002559E0"/>
    <w:rsid w:val="00255F64"/>
    <w:rsid w:val="0025605D"/>
    <w:rsid w:val="002564F5"/>
    <w:rsid w:val="0025658E"/>
    <w:rsid w:val="00257B37"/>
    <w:rsid w:val="00261224"/>
    <w:rsid w:val="0026247D"/>
    <w:rsid w:val="00262EDC"/>
    <w:rsid w:val="00263189"/>
    <w:rsid w:val="002632C3"/>
    <w:rsid w:val="00265597"/>
    <w:rsid w:val="00266704"/>
    <w:rsid w:val="00267851"/>
    <w:rsid w:val="00267B07"/>
    <w:rsid w:val="0027134B"/>
    <w:rsid w:val="00273EF7"/>
    <w:rsid w:val="00275427"/>
    <w:rsid w:val="002778EB"/>
    <w:rsid w:val="0028013B"/>
    <w:rsid w:val="002810AD"/>
    <w:rsid w:val="00282111"/>
    <w:rsid w:val="00282D9A"/>
    <w:rsid w:val="0028317A"/>
    <w:rsid w:val="0028470C"/>
    <w:rsid w:val="00284B7A"/>
    <w:rsid w:val="0028634E"/>
    <w:rsid w:val="0028787B"/>
    <w:rsid w:val="0029034F"/>
    <w:rsid w:val="00291434"/>
    <w:rsid w:val="002926DE"/>
    <w:rsid w:val="00294756"/>
    <w:rsid w:val="002A01B9"/>
    <w:rsid w:val="002A02FE"/>
    <w:rsid w:val="002A3E37"/>
    <w:rsid w:val="002A4112"/>
    <w:rsid w:val="002A4AD5"/>
    <w:rsid w:val="002A5074"/>
    <w:rsid w:val="002A7DB9"/>
    <w:rsid w:val="002B0E90"/>
    <w:rsid w:val="002B0EDD"/>
    <w:rsid w:val="002B2591"/>
    <w:rsid w:val="002B3559"/>
    <w:rsid w:val="002B3E69"/>
    <w:rsid w:val="002B3FC8"/>
    <w:rsid w:val="002B58CA"/>
    <w:rsid w:val="002B58DA"/>
    <w:rsid w:val="002B614D"/>
    <w:rsid w:val="002B6D76"/>
    <w:rsid w:val="002B786A"/>
    <w:rsid w:val="002B79BC"/>
    <w:rsid w:val="002C02FB"/>
    <w:rsid w:val="002C5844"/>
    <w:rsid w:val="002C60CD"/>
    <w:rsid w:val="002C60EF"/>
    <w:rsid w:val="002C65C9"/>
    <w:rsid w:val="002C7256"/>
    <w:rsid w:val="002C74A3"/>
    <w:rsid w:val="002D27A3"/>
    <w:rsid w:val="002D348D"/>
    <w:rsid w:val="002D34F8"/>
    <w:rsid w:val="002D3A12"/>
    <w:rsid w:val="002D441F"/>
    <w:rsid w:val="002D72F3"/>
    <w:rsid w:val="002D73AB"/>
    <w:rsid w:val="002E1832"/>
    <w:rsid w:val="002E4121"/>
    <w:rsid w:val="002E4CFA"/>
    <w:rsid w:val="002E51D7"/>
    <w:rsid w:val="002E6BDA"/>
    <w:rsid w:val="002F0355"/>
    <w:rsid w:val="002F1A7E"/>
    <w:rsid w:val="002F38A8"/>
    <w:rsid w:val="002F3B5A"/>
    <w:rsid w:val="002F4B6B"/>
    <w:rsid w:val="002F6922"/>
    <w:rsid w:val="002F7032"/>
    <w:rsid w:val="002F7F03"/>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1B71"/>
    <w:rsid w:val="003220E7"/>
    <w:rsid w:val="0032255E"/>
    <w:rsid w:val="00323B31"/>
    <w:rsid w:val="00324498"/>
    <w:rsid w:val="00325045"/>
    <w:rsid w:val="00325958"/>
    <w:rsid w:val="0032741F"/>
    <w:rsid w:val="00332EBC"/>
    <w:rsid w:val="00335604"/>
    <w:rsid w:val="003367AD"/>
    <w:rsid w:val="0034087F"/>
    <w:rsid w:val="00342D2E"/>
    <w:rsid w:val="00343FED"/>
    <w:rsid w:val="00344652"/>
    <w:rsid w:val="00345059"/>
    <w:rsid w:val="0034675B"/>
    <w:rsid w:val="0035013B"/>
    <w:rsid w:val="003521AC"/>
    <w:rsid w:val="00352E51"/>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F1E"/>
    <w:rsid w:val="00386872"/>
    <w:rsid w:val="003874F5"/>
    <w:rsid w:val="003908BD"/>
    <w:rsid w:val="00393A35"/>
    <w:rsid w:val="00394060"/>
    <w:rsid w:val="00394EA7"/>
    <w:rsid w:val="00397393"/>
    <w:rsid w:val="003A11C6"/>
    <w:rsid w:val="003A1A95"/>
    <w:rsid w:val="003A2A41"/>
    <w:rsid w:val="003A6489"/>
    <w:rsid w:val="003B1517"/>
    <w:rsid w:val="003B294C"/>
    <w:rsid w:val="003B6DAE"/>
    <w:rsid w:val="003B7AC3"/>
    <w:rsid w:val="003C2260"/>
    <w:rsid w:val="003C2541"/>
    <w:rsid w:val="003D1340"/>
    <w:rsid w:val="003D23FF"/>
    <w:rsid w:val="003D27E6"/>
    <w:rsid w:val="003D296F"/>
    <w:rsid w:val="003D4FB3"/>
    <w:rsid w:val="003D5986"/>
    <w:rsid w:val="003D61AA"/>
    <w:rsid w:val="003D72FA"/>
    <w:rsid w:val="003E62EB"/>
    <w:rsid w:val="003F0080"/>
    <w:rsid w:val="003F1C33"/>
    <w:rsid w:val="003F36BF"/>
    <w:rsid w:val="003F5F1A"/>
    <w:rsid w:val="003F6764"/>
    <w:rsid w:val="003F6DDB"/>
    <w:rsid w:val="003F74D6"/>
    <w:rsid w:val="004002F5"/>
    <w:rsid w:val="00404171"/>
    <w:rsid w:val="00405089"/>
    <w:rsid w:val="004064B7"/>
    <w:rsid w:val="0040726A"/>
    <w:rsid w:val="004079EC"/>
    <w:rsid w:val="00412A90"/>
    <w:rsid w:val="00413224"/>
    <w:rsid w:val="00413481"/>
    <w:rsid w:val="00413DB7"/>
    <w:rsid w:val="00414D8B"/>
    <w:rsid w:val="00415BD4"/>
    <w:rsid w:val="004164D1"/>
    <w:rsid w:val="00417830"/>
    <w:rsid w:val="00417C96"/>
    <w:rsid w:val="00420F21"/>
    <w:rsid w:val="0042406B"/>
    <w:rsid w:val="0042416B"/>
    <w:rsid w:val="00426332"/>
    <w:rsid w:val="0042655E"/>
    <w:rsid w:val="004304D1"/>
    <w:rsid w:val="00431D41"/>
    <w:rsid w:val="00433472"/>
    <w:rsid w:val="00434952"/>
    <w:rsid w:val="00434DC5"/>
    <w:rsid w:val="00435940"/>
    <w:rsid w:val="00436815"/>
    <w:rsid w:val="00436D81"/>
    <w:rsid w:val="00436F2C"/>
    <w:rsid w:val="00437AE3"/>
    <w:rsid w:val="00437B07"/>
    <w:rsid w:val="00440367"/>
    <w:rsid w:val="004422DB"/>
    <w:rsid w:val="004423BC"/>
    <w:rsid w:val="004428C2"/>
    <w:rsid w:val="0044338D"/>
    <w:rsid w:val="00443A3E"/>
    <w:rsid w:val="00444935"/>
    <w:rsid w:val="00445F8F"/>
    <w:rsid w:val="00446736"/>
    <w:rsid w:val="0044682B"/>
    <w:rsid w:val="00456B2C"/>
    <w:rsid w:val="00456DA2"/>
    <w:rsid w:val="00457608"/>
    <w:rsid w:val="0046023A"/>
    <w:rsid w:val="00461AE9"/>
    <w:rsid w:val="00465123"/>
    <w:rsid w:val="004662C9"/>
    <w:rsid w:val="0046648D"/>
    <w:rsid w:val="00467B61"/>
    <w:rsid w:val="00471260"/>
    <w:rsid w:val="004725FC"/>
    <w:rsid w:val="0047541A"/>
    <w:rsid w:val="004808FC"/>
    <w:rsid w:val="00480FFB"/>
    <w:rsid w:val="004822B8"/>
    <w:rsid w:val="004848AF"/>
    <w:rsid w:val="00484E66"/>
    <w:rsid w:val="00485802"/>
    <w:rsid w:val="00485BA1"/>
    <w:rsid w:val="00486AE6"/>
    <w:rsid w:val="004903F0"/>
    <w:rsid w:val="00491C4D"/>
    <w:rsid w:val="004926A6"/>
    <w:rsid w:val="00492809"/>
    <w:rsid w:val="00492A61"/>
    <w:rsid w:val="00493264"/>
    <w:rsid w:val="00496EE9"/>
    <w:rsid w:val="004A0D5C"/>
    <w:rsid w:val="004A115E"/>
    <w:rsid w:val="004A1D9F"/>
    <w:rsid w:val="004A1E9B"/>
    <w:rsid w:val="004A2292"/>
    <w:rsid w:val="004A333A"/>
    <w:rsid w:val="004A4D48"/>
    <w:rsid w:val="004A60E1"/>
    <w:rsid w:val="004A6132"/>
    <w:rsid w:val="004B02A2"/>
    <w:rsid w:val="004B0A6F"/>
    <w:rsid w:val="004B0D7B"/>
    <w:rsid w:val="004B0F37"/>
    <w:rsid w:val="004B6020"/>
    <w:rsid w:val="004C0034"/>
    <w:rsid w:val="004C3F5A"/>
    <w:rsid w:val="004C3F8E"/>
    <w:rsid w:val="004C4346"/>
    <w:rsid w:val="004C6A7C"/>
    <w:rsid w:val="004C748D"/>
    <w:rsid w:val="004C7D42"/>
    <w:rsid w:val="004D006D"/>
    <w:rsid w:val="004D2C78"/>
    <w:rsid w:val="004D6532"/>
    <w:rsid w:val="004E1A07"/>
    <w:rsid w:val="004E2022"/>
    <w:rsid w:val="004E256D"/>
    <w:rsid w:val="004E37CA"/>
    <w:rsid w:val="004E4186"/>
    <w:rsid w:val="004E7CD5"/>
    <w:rsid w:val="004F27A4"/>
    <w:rsid w:val="004F31C0"/>
    <w:rsid w:val="004F3578"/>
    <w:rsid w:val="004F4361"/>
    <w:rsid w:val="004F655B"/>
    <w:rsid w:val="004F7B08"/>
    <w:rsid w:val="005017BB"/>
    <w:rsid w:val="005035B0"/>
    <w:rsid w:val="0050440F"/>
    <w:rsid w:val="005104E1"/>
    <w:rsid w:val="0051199D"/>
    <w:rsid w:val="00514CA8"/>
    <w:rsid w:val="005169D2"/>
    <w:rsid w:val="00517377"/>
    <w:rsid w:val="00517707"/>
    <w:rsid w:val="005208CB"/>
    <w:rsid w:val="00521625"/>
    <w:rsid w:val="0052210D"/>
    <w:rsid w:val="00523D69"/>
    <w:rsid w:val="00523E06"/>
    <w:rsid w:val="0052418C"/>
    <w:rsid w:val="0052450F"/>
    <w:rsid w:val="0052734F"/>
    <w:rsid w:val="005310A6"/>
    <w:rsid w:val="005312DF"/>
    <w:rsid w:val="00536B4A"/>
    <w:rsid w:val="0054116D"/>
    <w:rsid w:val="0054216B"/>
    <w:rsid w:val="00542405"/>
    <w:rsid w:val="00545C08"/>
    <w:rsid w:val="0054623C"/>
    <w:rsid w:val="005465EA"/>
    <w:rsid w:val="00550264"/>
    <w:rsid w:val="00550983"/>
    <w:rsid w:val="005528EA"/>
    <w:rsid w:val="0055685F"/>
    <w:rsid w:val="00557665"/>
    <w:rsid w:val="005606F6"/>
    <w:rsid w:val="00560F15"/>
    <w:rsid w:val="005614B6"/>
    <w:rsid w:val="00563999"/>
    <w:rsid w:val="005658C9"/>
    <w:rsid w:val="005669DC"/>
    <w:rsid w:val="005671AB"/>
    <w:rsid w:val="005761BA"/>
    <w:rsid w:val="005764F4"/>
    <w:rsid w:val="00576C9A"/>
    <w:rsid w:val="00576D77"/>
    <w:rsid w:val="00580C29"/>
    <w:rsid w:val="00580EA5"/>
    <w:rsid w:val="00581D47"/>
    <w:rsid w:val="00582CB3"/>
    <w:rsid w:val="00583408"/>
    <w:rsid w:val="0058368E"/>
    <w:rsid w:val="00585DCC"/>
    <w:rsid w:val="00586CCF"/>
    <w:rsid w:val="005872BD"/>
    <w:rsid w:val="00587658"/>
    <w:rsid w:val="00590C8E"/>
    <w:rsid w:val="00591C8C"/>
    <w:rsid w:val="005957B0"/>
    <w:rsid w:val="00597073"/>
    <w:rsid w:val="00597F6F"/>
    <w:rsid w:val="005A2A07"/>
    <w:rsid w:val="005A325A"/>
    <w:rsid w:val="005A4623"/>
    <w:rsid w:val="005A474E"/>
    <w:rsid w:val="005A62D6"/>
    <w:rsid w:val="005A68CA"/>
    <w:rsid w:val="005A706A"/>
    <w:rsid w:val="005B0797"/>
    <w:rsid w:val="005B0BE6"/>
    <w:rsid w:val="005B0ED9"/>
    <w:rsid w:val="005B1871"/>
    <w:rsid w:val="005B261F"/>
    <w:rsid w:val="005B31CB"/>
    <w:rsid w:val="005B5B9B"/>
    <w:rsid w:val="005B64B6"/>
    <w:rsid w:val="005B691A"/>
    <w:rsid w:val="005B6E10"/>
    <w:rsid w:val="005C03BB"/>
    <w:rsid w:val="005C1304"/>
    <w:rsid w:val="005C4744"/>
    <w:rsid w:val="005C707F"/>
    <w:rsid w:val="005C7944"/>
    <w:rsid w:val="005D1E15"/>
    <w:rsid w:val="005D2D40"/>
    <w:rsid w:val="005D5648"/>
    <w:rsid w:val="005D72C2"/>
    <w:rsid w:val="005E0EAF"/>
    <w:rsid w:val="005E1BDB"/>
    <w:rsid w:val="005E3975"/>
    <w:rsid w:val="005E4B46"/>
    <w:rsid w:val="005E611F"/>
    <w:rsid w:val="005E755C"/>
    <w:rsid w:val="005F2891"/>
    <w:rsid w:val="005F2A15"/>
    <w:rsid w:val="005F3DA9"/>
    <w:rsid w:val="005F48E7"/>
    <w:rsid w:val="005F5393"/>
    <w:rsid w:val="005F5503"/>
    <w:rsid w:val="005F660A"/>
    <w:rsid w:val="00600BAA"/>
    <w:rsid w:val="0060186F"/>
    <w:rsid w:val="00601C9C"/>
    <w:rsid w:val="006024EF"/>
    <w:rsid w:val="00604BFD"/>
    <w:rsid w:val="0060692A"/>
    <w:rsid w:val="00610CF8"/>
    <w:rsid w:val="00611FBF"/>
    <w:rsid w:val="00614018"/>
    <w:rsid w:val="00617F34"/>
    <w:rsid w:val="00621845"/>
    <w:rsid w:val="00621B64"/>
    <w:rsid w:val="00624999"/>
    <w:rsid w:val="00627018"/>
    <w:rsid w:val="00630CFD"/>
    <w:rsid w:val="00632B7B"/>
    <w:rsid w:val="0063562E"/>
    <w:rsid w:val="00636A3A"/>
    <w:rsid w:val="00636A72"/>
    <w:rsid w:val="00640D6F"/>
    <w:rsid w:val="0064102A"/>
    <w:rsid w:val="00641161"/>
    <w:rsid w:val="00644731"/>
    <w:rsid w:val="00644C71"/>
    <w:rsid w:val="00646FF3"/>
    <w:rsid w:val="0064787B"/>
    <w:rsid w:val="00647CBF"/>
    <w:rsid w:val="00653711"/>
    <w:rsid w:val="00656ABD"/>
    <w:rsid w:val="006573D8"/>
    <w:rsid w:val="00662614"/>
    <w:rsid w:val="0066279C"/>
    <w:rsid w:val="0066313F"/>
    <w:rsid w:val="00663ADC"/>
    <w:rsid w:val="00664744"/>
    <w:rsid w:val="00664B9D"/>
    <w:rsid w:val="00664CEC"/>
    <w:rsid w:val="00665BA3"/>
    <w:rsid w:val="006666F7"/>
    <w:rsid w:val="006768F6"/>
    <w:rsid w:val="006771FD"/>
    <w:rsid w:val="00677843"/>
    <w:rsid w:val="006808B4"/>
    <w:rsid w:val="00681A87"/>
    <w:rsid w:val="00682106"/>
    <w:rsid w:val="00683054"/>
    <w:rsid w:val="00687F08"/>
    <w:rsid w:val="00692069"/>
    <w:rsid w:val="00692D28"/>
    <w:rsid w:val="00693789"/>
    <w:rsid w:val="006941B6"/>
    <w:rsid w:val="00694F76"/>
    <w:rsid w:val="0069674C"/>
    <w:rsid w:val="006969DF"/>
    <w:rsid w:val="006A18CE"/>
    <w:rsid w:val="006A1AEF"/>
    <w:rsid w:val="006A2AE4"/>
    <w:rsid w:val="006A414E"/>
    <w:rsid w:val="006A5D8D"/>
    <w:rsid w:val="006A6AC6"/>
    <w:rsid w:val="006B167B"/>
    <w:rsid w:val="006B2BDF"/>
    <w:rsid w:val="006B5396"/>
    <w:rsid w:val="006B64FD"/>
    <w:rsid w:val="006C0F2A"/>
    <w:rsid w:val="006C0F77"/>
    <w:rsid w:val="006C1165"/>
    <w:rsid w:val="006C4FD5"/>
    <w:rsid w:val="006C62FB"/>
    <w:rsid w:val="006C7AC1"/>
    <w:rsid w:val="006D27B9"/>
    <w:rsid w:val="006D289F"/>
    <w:rsid w:val="006D51ED"/>
    <w:rsid w:val="006D5AA1"/>
    <w:rsid w:val="006D6ADA"/>
    <w:rsid w:val="006D7464"/>
    <w:rsid w:val="006D75BA"/>
    <w:rsid w:val="006E188E"/>
    <w:rsid w:val="006E4C8F"/>
    <w:rsid w:val="006E4F91"/>
    <w:rsid w:val="006F3028"/>
    <w:rsid w:val="006F36E3"/>
    <w:rsid w:val="006F66EA"/>
    <w:rsid w:val="00700E2A"/>
    <w:rsid w:val="007010A3"/>
    <w:rsid w:val="00701C53"/>
    <w:rsid w:val="0070320A"/>
    <w:rsid w:val="00703332"/>
    <w:rsid w:val="00705103"/>
    <w:rsid w:val="00707A93"/>
    <w:rsid w:val="007141C2"/>
    <w:rsid w:val="007145E5"/>
    <w:rsid w:val="00714C11"/>
    <w:rsid w:val="00715542"/>
    <w:rsid w:val="00716D28"/>
    <w:rsid w:val="00721921"/>
    <w:rsid w:val="00721F35"/>
    <w:rsid w:val="007239A1"/>
    <w:rsid w:val="0072441F"/>
    <w:rsid w:val="007246DE"/>
    <w:rsid w:val="007268BB"/>
    <w:rsid w:val="00726C69"/>
    <w:rsid w:val="00727028"/>
    <w:rsid w:val="00727B43"/>
    <w:rsid w:val="00727BD6"/>
    <w:rsid w:val="0073352D"/>
    <w:rsid w:val="00733DB2"/>
    <w:rsid w:val="00734764"/>
    <w:rsid w:val="00734F76"/>
    <w:rsid w:val="00735F06"/>
    <w:rsid w:val="007366E3"/>
    <w:rsid w:val="00736A2E"/>
    <w:rsid w:val="0073758C"/>
    <w:rsid w:val="007406D9"/>
    <w:rsid w:val="007411B2"/>
    <w:rsid w:val="00744242"/>
    <w:rsid w:val="00745453"/>
    <w:rsid w:val="0074585D"/>
    <w:rsid w:val="00746F08"/>
    <w:rsid w:val="00750547"/>
    <w:rsid w:val="00751592"/>
    <w:rsid w:val="00753E73"/>
    <w:rsid w:val="00754038"/>
    <w:rsid w:val="00756055"/>
    <w:rsid w:val="007574A3"/>
    <w:rsid w:val="0075753F"/>
    <w:rsid w:val="0076245E"/>
    <w:rsid w:val="00764EB9"/>
    <w:rsid w:val="00766DE1"/>
    <w:rsid w:val="00767F93"/>
    <w:rsid w:val="00770D93"/>
    <w:rsid w:val="00770DE3"/>
    <w:rsid w:val="007711FA"/>
    <w:rsid w:val="0077348A"/>
    <w:rsid w:val="00773C25"/>
    <w:rsid w:val="00773F40"/>
    <w:rsid w:val="007753B6"/>
    <w:rsid w:val="00777223"/>
    <w:rsid w:val="0078200A"/>
    <w:rsid w:val="0078665F"/>
    <w:rsid w:val="00786E01"/>
    <w:rsid w:val="0078749A"/>
    <w:rsid w:val="00791B7C"/>
    <w:rsid w:val="0079518D"/>
    <w:rsid w:val="00796621"/>
    <w:rsid w:val="00796A03"/>
    <w:rsid w:val="00797019"/>
    <w:rsid w:val="0079736E"/>
    <w:rsid w:val="00797C84"/>
    <w:rsid w:val="007A0769"/>
    <w:rsid w:val="007A0B18"/>
    <w:rsid w:val="007A25DC"/>
    <w:rsid w:val="007A5991"/>
    <w:rsid w:val="007A5CCF"/>
    <w:rsid w:val="007A5D83"/>
    <w:rsid w:val="007A6775"/>
    <w:rsid w:val="007A7077"/>
    <w:rsid w:val="007A7854"/>
    <w:rsid w:val="007B111E"/>
    <w:rsid w:val="007B27FF"/>
    <w:rsid w:val="007B612D"/>
    <w:rsid w:val="007B7B5F"/>
    <w:rsid w:val="007C0A9A"/>
    <w:rsid w:val="007C0F1A"/>
    <w:rsid w:val="007C27DE"/>
    <w:rsid w:val="007C4D93"/>
    <w:rsid w:val="007C6600"/>
    <w:rsid w:val="007D4609"/>
    <w:rsid w:val="007D50E1"/>
    <w:rsid w:val="007D5502"/>
    <w:rsid w:val="007D62CD"/>
    <w:rsid w:val="007D6FD7"/>
    <w:rsid w:val="007E011E"/>
    <w:rsid w:val="007E1423"/>
    <w:rsid w:val="007E186D"/>
    <w:rsid w:val="007E3764"/>
    <w:rsid w:val="007E50E6"/>
    <w:rsid w:val="007F2AB1"/>
    <w:rsid w:val="007F2D3A"/>
    <w:rsid w:val="007F6E5B"/>
    <w:rsid w:val="00801697"/>
    <w:rsid w:val="00801B94"/>
    <w:rsid w:val="00802720"/>
    <w:rsid w:val="00802C2C"/>
    <w:rsid w:val="00802EB6"/>
    <w:rsid w:val="00804143"/>
    <w:rsid w:val="0080621E"/>
    <w:rsid w:val="008063D7"/>
    <w:rsid w:val="008077F3"/>
    <w:rsid w:val="008111AB"/>
    <w:rsid w:val="00811624"/>
    <w:rsid w:val="008116FE"/>
    <w:rsid w:val="0081298A"/>
    <w:rsid w:val="00812ACD"/>
    <w:rsid w:val="00813B24"/>
    <w:rsid w:val="008146D0"/>
    <w:rsid w:val="0081477A"/>
    <w:rsid w:val="00820180"/>
    <w:rsid w:val="0082067F"/>
    <w:rsid w:val="00823A73"/>
    <w:rsid w:val="00824A0B"/>
    <w:rsid w:val="008254E8"/>
    <w:rsid w:val="00825BAB"/>
    <w:rsid w:val="00826E50"/>
    <w:rsid w:val="00827497"/>
    <w:rsid w:val="00830C9A"/>
    <w:rsid w:val="0083193D"/>
    <w:rsid w:val="008329DD"/>
    <w:rsid w:val="008337B5"/>
    <w:rsid w:val="008339E1"/>
    <w:rsid w:val="00834F85"/>
    <w:rsid w:val="00835161"/>
    <w:rsid w:val="00835E5E"/>
    <w:rsid w:val="008417F4"/>
    <w:rsid w:val="00842FEC"/>
    <w:rsid w:val="00843C6D"/>
    <w:rsid w:val="00846161"/>
    <w:rsid w:val="008468E8"/>
    <w:rsid w:val="00846D15"/>
    <w:rsid w:val="008505EE"/>
    <w:rsid w:val="0085326D"/>
    <w:rsid w:val="0085380F"/>
    <w:rsid w:val="0085433F"/>
    <w:rsid w:val="00854D10"/>
    <w:rsid w:val="00855E23"/>
    <w:rsid w:val="00857D51"/>
    <w:rsid w:val="00860179"/>
    <w:rsid w:val="00860770"/>
    <w:rsid w:val="0086143E"/>
    <w:rsid w:val="00861461"/>
    <w:rsid w:val="00861826"/>
    <w:rsid w:val="008621BF"/>
    <w:rsid w:val="008654B2"/>
    <w:rsid w:val="00867CF2"/>
    <w:rsid w:val="00872643"/>
    <w:rsid w:val="00872FFD"/>
    <w:rsid w:val="00880F5D"/>
    <w:rsid w:val="008817AE"/>
    <w:rsid w:val="008817B7"/>
    <w:rsid w:val="008818FF"/>
    <w:rsid w:val="00882D8C"/>
    <w:rsid w:val="00882EE4"/>
    <w:rsid w:val="008842AB"/>
    <w:rsid w:val="0088448E"/>
    <w:rsid w:val="0088449D"/>
    <w:rsid w:val="008861E0"/>
    <w:rsid w:val="00886F3A"/>
    <w:rsid w:val="00887169"/>
    <w:rsid w:val="0088737C"/>
    <w:rsid w:val="0089220C"/>
    <w:rsid w:val="0089409B"/>
    <w:rsid w:val="00895052"/>
    <w:rsid w:val="008A0993"/>
    <w:rsid w:val="008A2F50"/>
    <w:rsid w:val="008A3299"/>
    <w:rsid w:val="008A3D86"/>
    <w:rsid w:val="008A3FCF"/>
    <w:rsid w:val="008A59C4"/>
    <w:rsid w:val="008A65D2"/>
    <w:rsid w:val="008A6EBA"/>
    <w:rsid w:val="008B0612"/>
    <w:rsid w:val="008B10C1"/>
    <w:rsid w:val="008B1B98"/>
    <w:rsid w:val="008B21B1"/>
    <w:rsid w:val="008B2D24"/>
    <w:rsid w:val="008B2F0F"/>
    <w:rsid w:val="008B5968"/>
    <w:rsid w:val="008B5B00"/>
    <w:rsid w:val="008B6045"/>
    <w:rsid w:val="008B6D12"/>
    <w:rsid w:val="008B72E5"/>
    <w:rsid w:val="008C1877"/>
    <w:rsid w:val="008C3444"/>
    <w:rsid w:val="008C42AC"/>
    <w:rsid w:val="008C49AC"/>
    <w:rsid w:val="008C526E"/>
    <w:rsid w:val="008C6E96"/>
    <w:rsid w:val="008D1935"/>
    <w:rsid w:val="008D1A56"/>
    <w:rsid w:val="008D39FE"/>
    <w:rsid w:val="008D7B60"/>
    <w:rsid w:val="008E0D80"/>
    <w:rsid w:val="008E3E5F"/>
    <w:rsid w:val="008E41E0"/>
    <w:rsid w:val="008E5BA3"/>
    <w:rsid w:val="008E5EEF"/>
    <w:rsid w:val="008E6DE5"/>
    <w:rsid w:val="008F3831"/>
    <w:rsid w:val="008F403A"/>
    <w:rsid w:val="008F6002"/>
    <w:rsid w:val="008F68A2"/>
    <w:rsid w:val="008F70D9"/>
    <w:rsid w:val="008F726D"/>
    <w:rsid w:val="009007E3"/>
    <w:rsid w:val="00902AA5"/>
    <w:rsid w:val="009051D4"/>
    <w:rsid w:val="009055C3"/>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372D3"/>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439A"/>
    <w:rsid w:val="00954462"/>
    <w:rsid w:val="00955503"/>
    <w:rsid w:val="00960117"/>
    <w:rsid w:val="00962066"/>
    <w:rsid w:val="00963E77"/>
    <w:rsid w:val="0096428D"/>
    <w:rsid w:val="009648BC"/>
    <w:rsid w:val="0096647E"/>
    <w:rsid w:val="009664B7"/>
    <w:rsid w:val="00970D84"/>
    <w:rsid w:val="00971AAA"/>
    <w:rsid w:val="00972052"/>
    <w:rsid w:val="00973CAF"/>
    <w:rsid w:val="00973F3C"/>
    <w:rsid w:val="0097636D"/>
    <w:rsid w:val="00976850"/>
    <w:rsid w:val="009810C7"/>
    <w:rsid w:val="0098159E"/>
    <w:rsid w:val="00983250"/>
    <w:rsid w:val="009848F6"/>
    <w:rsid w:val="009861CB"/>
    <w:rsid w:val="009906F3"/>
    <w:rsid w:val="00992F7D"/>
    <w:rsid w:val="0099325B"/>
    <w:rsid w:val="00993CBD"/>
    <w:rsid w:val="009A091B"/>
    <w:rsid w:val="009A1CED"/>
    <w:rsid w:val="009A3F4A"/>
    <w:rsid w:val="009A3FF2"/>
    <w:rsid w:val="009A426F"/>
    <w:rsid w:val="009A5B05"/>
    <w:rsid w:val="009A75CC"/>
    <w:rsid w:val="009B0069"/>
    <w:rsid w:val="009B02D1"/>
    <w:rsid w:val="009B18AA"/>
    <w:rsid w:val="009B2513"/>
    <w:rsid w:val="009B559B"/>
    <w:rsid w:val="009C0092"/>
    <w:rsid w:val="009C121C"/>
    <w:rsid w:val="009C3236"/>
    <w:rsid w:val="009C37EB"/>
    <w:rsid w:val="009C44C5"/>
    <w:rsid w:val="009C5657"/>
    <w:rsid w:val="009C5A58"/>
    <w:rsid w:val="009C6620"/>
    <w:rsid w:val="009D03F4"/>
    <w:rsid w:val="009D0F14"/>
    <w:rsid w:val="009D229C"/>
    <w:rsid w:val="009D24F7"/>
    <w:rsid w:val="009D401A"/>
    <w:rsid w:val="009D49F2"/>
    <w:rsid w:val="009D4B34"/>
    <w:rsid w:val="009D62F2"/>
    <w:rsid w:val="009E2387"/>
    <w:rsid w:val="009E29B8"/>
    <w:rsid w:val="009E4DE8"/>
    <w:rsid w:val="009E620A"/>
    <w:rsid w:val="009F018D"/>
    <w:rsid w:val="009F3529"/>
    <w:rsid w:val="009F443E"/>
    <w:rsid w:val="009F460A"/>
    <w:rsid w:val="009F7C2E"/>
    <w:rsid w:val="00A0109B"/>
    <w:rsid w:val="00A01D4C"/>
    <w:rsid w:val="00A01F3E"/>
    <w:rsid w:val="00A01FC5"/>
    <w:rsid w:val="00A0389E"/>
    <w:rsid w:val="00A040E4"/>
    <w:rsid w:val="00A04440"/>
    <w:rsid w:val="00A04717"/>
    <w:rsid w:val="00A05463"/>
    <w:rsid w:val="00A0656E"/>
    <w:rsid w:val="00A06835"/>
    <w:rsid w:val="00A070A9"/>
    <w:rsid w:val="00A070D4"/>
    <w:rsid w:val="00A07C6B"/>
    <w:rsid w:val="00A07EA8"/>
    <w:rsid w:val="00A1096F"/>
    <w:rsid w:val="00A1166B"/>
    <w:rsid w:val="00A11BAD"/>
    <w:rsid w:val="00A12718"/>
    <w:rsid w:val="00A16BAA"/>
    <w:rsid w:val="00A1731B"/>
    <w:rsid w:val="00A179DF"/>
    <w:rsid w:val="00A21FFE"/>
    <w:rsid w:val="00A23166"/>
    <w:rsid w:val="00A253C7"/>
    <w:rsid w:val="00A27F83"/>
    <w:rsid w:val="00A30978"/>
    <w:rsid w:val="00A322F5"/>
    <w:rsid w:val="00A32871"/>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55A94"/>
    <w:rsid w:val="00A60084"/>
    <w:rsid w:val="00A61785"/>
    <w:rsid w:val="00A61B02"/>
    <w:rsid w:val="00A65929"/>
    <w:rsid w:val="00A66021"/>
    <w:rsid w:val="00A66FDE"/>
    <w:rsid w:val="00A67CD1"/>
    <w:rsid w:val="00A67E91"/>
    <w:rsid w:val="00A71E2C"/>
    <w:rsid w:val="00A72018"/>
    <w:rsid w:val="00A72BB8"/>
    <w:rsid w:val="00A739BF"/>
    <w:rsid w:val="00A753E1"/>
    <w:rsid w:val="00A8098C"/>
    <w:rsid w:val="00A810DD"/>
    <w:rsid w:val="00A84B16"/>
    <w:rsid w:val="00A84C1B"/>
    <w:rsid w:val="00A86427"/>
    <w:rsid w:val="00A866F9"/>
    <w:rsid w:val="00A86B94"/>
    <w:rsid w:val="00A86F60"/>
    <w:rsid w:val="00A95758"/>
    <w:rsid w:val="00A968BF"/>
    <w:rsid w:val="00A9697A"/>
    <w:rsid w:val="00AA01E7"/>
    <w:rsid w:val="00AA191B"/>
    <w:rsid w:val="00AA34B6"/>
    <w:rsid w:val="00AA78B3"/>
    <w:rsid w:val="00AB032A"/>
    <w:rsid w:val="00AB0EB6"/>
    <w:rsid w:val="00AB0F20"/>
    <w:rsid w:val="00AB320C"/>
    <w:rsid w:val="00AB3553"/>
    <w:rsid w:val="00AB4699"/>
    <w:rsid w:val="00AB48ED"/>
    <w:rsid w:val="00AB7DCF"/>
    <w:rsid w:val="00AC183E"/>
    <w:rsid w:val="00AC1F67"/>
    <w:rsid w:val="00AC32EC"/>
    <w:rsid w:val="00AC5BFE"/>
    <w:rsid w:val="00AD0442"/>
    <w:rsid w:val="00AD0BA8"/>
    <w:rsid w:val="00AD2223"/>
    <w:rsid w:val="00AD2F17"/>
    <w:rsid w:val="00AD5E9D"/>
    <w:rsid w:val="00AD6FC7"/>
    <w:rsid w:val="00AE1BFE"/>
    <w:rsid w:val="00AE2949"/>
    <w:rsid w:val="00AE3E21"/>
    <w:rsid w:val="00AE4DC1"/>
    <w:rsid w:val="00AF0A76"/>
    <w:rsid w:val="00AF0A92"/>
    <w:rsid w:val="00AF1056"/>
    <w:rsid w:val="00AF2EB9"/>
    <w:rsid w:val="00AF6784"/>
    <w:rsid w:val="00B0035C"/>
    <w:rsid w:val="00B008B5"/>
    <w:rsid w:val="00B0110D"/>
    <w:rsid w:val="00B03083"/>
    <w:rsid w:val="00B04CB8"/>
    <w:rsid w:val="00B06726"/>
    <w:rsid w:val="00B06F71"/>
    <w:rsid w:val="00B12CF0"/>
    <w:rsid w:val="00B1365E"/>
    <w:rsid w:val="00B13776"/>
    <w:rsid w:val="00B1390F"/>
    <w:rsid w:val="00B13D04"/>
    <w:rsid w:val="00B1516A"/>
    <w:rsid w:val="00B16916"/>
    <w:rsid w:val="00B16972"/>
    <w:rsid w:val="00B212B1"/>
    <w:rsid w:val="00B2149D"/>
    <w:rsid w:val="00B231B7"/>
    <w:rsid w:val="00B2637D"/>
    <w:rsid w:val="00B26DD1"/>
    <w:rsid w:val="00B27AD4"/>
    <w:rsid w:val="00B27B1A"/>
    <w:rsid w:val="00B30654"/>
    <w:rsid w:val="00B307CC"/>
    <w:rsid w:val="00B31BD6"/>
    <w:rsid w:val="00B31E15"/>
    <w:rsid w:val="00B34140"/>
    <w:rsid w:val="00B3468C"/>
    <w:rsid w:val="00B44578"/>
    <w:rsid w:val="00B4788F"/>
    <w:rsid w:val="00B47BB1"/>
    <w:rsid w:val="00B47BB6"/>
    <w:rsid w:val="00B54095"/>
    <w:rsid w:val="00B547D1"/>
    <w:rsid w:val="00B54A2A"/>
    <w:rsid w:val="00B55670"/>
    <w:rsid w:val="00B55B05"/>
    <w:rsid w:val="00B55B27"/>
    <w:rsid w:val="00B5653A"/>
    <w:rsid w:val="00B61827"/>
    <w:rsid w:val="00B618E7"/>
    <w:rsid w:val="00B62F42"/>
    <w:rsid w:val="00B641AF"/>
    <w:rsid w:val="00B653BB"/>
    <w:rsid w:val="00B656E2"/>
    <w:rsid w:val="00B66869"/>
    <w:rsid w:val="00B67321"/>
    <w:rsid w:val="00B711C4"/>
    <w:rsid w:val="00B72904"/>
    <w:rsid w:val="00B72A60"/>
    <w:rsid w:val="00B73FEA"/>
    <w:rsid w:val="00B7422A"/>
    <w:rsid w:val="00B75743"/>
    <w:rsid w:val="00B76CCB"/>
    <w:rsid w:val="00B773AD"/>
    <w:rsid w:val="00B779E5"/>
    <w:rsid w:val="00B8235D"/>
    <w:rsid w:val="00B82C58"/>
    <w:rsid w:val="00B84F7F"/>
    <w:rsid w:val="00B859A1"/>
    <w:rsid w:val="00B86545"/>
    <w:rsid w:val="00B86EF9"/>
    <w:rsid w:val="00B879BB"/>
    <w:rsid w:val="00B9144A"/>
    <w:rsid w:val="00B948FF"/>
    <w:rsid w:val="00B950DF"/>
    <w:rsid w:val="00B96D14"/>
    <w:rsid w:val="00B97573"/>
    <w:rsid w:val="00B97E27"/>
    <w:rsid w:val="00BA1D7D"/>
    <w:rsid w:val="00BA2C78"/>
    <w:rsid w:val="00BA2E32"/>
    <w:rsid w:val="00BA3715"/>
    <w:rsid w:val="00BA52CE"/>
    <w:rsid w:val="00BA5F43"/>
    <w:rsid w:val="00BA60F9"/>
    <w:rsid w:val="00BA6F15"/>
    <w:rsid w:val="00BA7890"/>
    <w:rsid w:val="00BA7E72"/>
    <w:rsid w:val="00BB2311"/>
    <w:rsid w:val="00BB2EEB"/>
    <w:rsid w:val="00BB760B"/>
    <w:rsid w:val="00BC2085"/>
    <w:rsid w:val="00BC2C4B"/>
    <w:rsid w:val="00BC3EC5"/>
    <w:rsid w:val="00BC61BC"/>
    <w:rsid w:val="00BC6DFD"/>
    <w:rsid w:val="00BC7841"/>
    <w:rsid w:val="00BD1B87"/>
    <w:rsid w:val="00BD23FD"/>
    <w:rsid w:val="00BD2DDB"/>
    <w:rsid w:val="00BD4599"/>
    <w:rsid w:val="00BD529D"/>
    <w:rsid w:val="00BD5A30"/>
    <w:rsid w:val="00BD63A6"/>
    <w:rsid w:val="00BD68A5"/>
    <w:rsid w:val="00BD7B5B"/>
    <w:rsid w:val="00BE0724"/>
    <w:rsid w:val="00BE1B66"/>
    <w:rsid w:val="00BE2956"/>
    <w:rsid w:val="00BE31DE"/>
    <w:rsid w:val="00BE3487"/>
    <w:rsid w:val="00BE44A6"/>
    <w:rsid w:val="00BE454A"/>
    <w:rsid w:val="00BF036F"/>
    <w:rsid w:val="00BF182E"/>
    <w:rsid w:val="00BF47FF"/>
    <w:rsid w:val="00BF5917"/>
    <w:rsid w:val="00C01E6F"/>
    <w:rsid w:val="00C026A3"/>
    <w:rsid w:val="00C02740"/>
    <w:rsid w:val="00C027A8"/>
    <w:rsid w:val="00C03198"/>
    <w:rsid w:val="00C04445"/>
    <w:rsid w:val="00C05353"/>
    <w:rsid w:val="00C115D3"/>
    <w:rsid w:val="00C12009"/>
    <w:rsid w:val="00C137AD"/>
    <w:rsid w:val="00C14F0C"/>
    <w:rsid w:val="00C1604D"/>
    <w:rsid w:val="00C205D3"/>
    <w:rsid w:val="00C22014"/>
    <w:rsid w:val="00C245AE"/>
    <w:rsid w:val="00C25291"/>
    <w:rsid w:val="00C2579A"/>
    <w:rsid w:val="00C25E32"/>
    <w:rsid w:val="00C26128"/>
    <w:rsid w:val="00C27ADC"/>
    <w:rsid w:val="00C304F8"/>
    <w:rsid w:val="00C312B6"/>
    <w:rsid w:val="00C3167F"/>
    <w:rsid w:val="00C3197E"/>
    <w:rsid w:val="00C3387C"/>
    <w:rsid w:val="00C350F7"/>
    <w:rsid w:val="00C3512C"/>
    <w:rsid w:val="00C376A4"/>
    <w:rsid w:val="00C40101"/>
    <w:rsid w:val="00C41EF9"/>
    <w:rsid w:val="00C43C08"/>
    <w:rsid w:val="00C45B72"/>
    <w:rsid w:val="00C464D4"/>
    <w:rsid w:val="00C4655D"/>
    <w:rsid w:val="00C46DD9"/>
    <w:rsid w:val="00C47397"/>
    <w:rsid w:val="00C500FE"/>
    <w:rsid w:val="00C50A20"/>
    <w:rsid w:val="00C50CB7"/>
    <w:rsid w:val="00C527BE"/>
    <w:rsid w:val="00C532EF"/>
    <w:rsid w:val="00C55FEC"/>
    <w:rsid w:val="00C57152"/>
    <w:rsid w:val="00C57CCD"/>
    <w:rsid w:val="00C620B0"/>
    <w:rsid w:val="00C63C9A"/>
    <w:rsid w:val="00C669CA"/>
    <w:rsid w:val="00C67C3A"/>
    <w:rsid w:val="00C67EDF"/>
    <w:rsid w:val="00C715A4"/>
    <w:rsid w:val="00C717F0"/>
    <w:rsid w:val="00C72BB7"/>
    <w:rsid w:val="00C7470F"/>
    <w:rsid w:val="00C75941"/>
    <w:rsid w:val="00C75F83"/>
    <w:rsid w:val="00C76F07"/>
    <w:rsid w:val="00C77880"/>
    <w:rsid w:val="00C82DBF"/>
    <w:rsid w:val="00C82E58"/>
    <w:rsid w:val="00C84165"/>
    <w:rsid w:val="00C85837"/>
    <w:rsid w:val="00C865E0"/>
    <w:rsid w:val="00C866BF"/>
    <w:rsid w:val="00C87570"/>
    <w:rsid w:val="00C9049D"/>
    <w:rsid w:val="00C9289A"/>
    <w:rsid w:val="00C94B31"/>
    <w:rsid w:val="00C96772"/>
    <w:rsid w:val="00C977C5"/>
    <w:rsid w:val="00CA12C8"/>
    <w:rsid w:val="00CA1EF4"/>
    <w:rsid w:val="00CA27C9"/>
    <w:rsid w:val="00CA36FA"/>
    <w:rsid w:val="00CA4A0B"/>
    <w:rsid w:val="00CA7932"/>
    <w:rsid w:val="00CB0CCF"/>
    <w:rsid w:val="00CB218F"/>
    <w:rsid w:val="00CB2FEE"/>
    <w:rsid w:val="00CB3609"/>
    <w:rsid w:val="00CB638F"/>
    <w:rsid w:val="00CC4656"/>
    <w:rsid w:val="00CC5969"/>
    <w:rsid w:val="00CC62C7"/>
    <w:rsid w:val="00CC6497"/>
    <w:rsid w:val="00CD2EA7"/>
    <w:rsid w:val="00CD548E"/>
    <w:rsid w:val="00CD632B"/>
    <w:rsid w:val="00CD65C4"/>
    <w:rsid w:val="00CE0027"/>
    <w:rsid w:val="00CE0258"/>
    <w:rsid w:val="00CE1CCB"/>
    <w:rsid w:val="00CE3364"/>
    <w:rsid w:val="00CE612D"/>
    <w:rsid w:val="00CE626E"/>
    <w:rsid w:val="00CE6833"/>
    <w:rsid w:val="00CF0F62"/>
    <w:rsid w:val="00CF191A"/>
    <w:rsid w:val="00CF1BC3"/>
    <w:rsid w:val="00CF6B86"/>
    <w:rsid w:val="00CF7B45"/>
    <w:rsid w:val="00D001B9"/>
    <w:rsid w:val="00D01D47"/>
    <w:rsid w:val="00D023BA"/>
    <w:rsid w:val="00D02EF7"/>
    <w:rsid w:val="00D03A8A"/>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2D93"/>
    <w:rsid w:val="00D36D91"/>
    <w:rsid w:val="00D416C0"/>
    <w:rsid w:val="00D42843"/>
    <w:rsid w:val="00D437FD"/>
    <w:rsid w:val="00D45320"/>
    <w:rsid w:val="00D4589E"/>
    <w:rsid w:val="00D47674"/>
    <w:rsid w:val="00D51D0F"/>
    <w:rsid w:val="00D52A9C"/>
    <w:rsid w:val="00D52FB8"/>
    <w:rsid w:val="00D5391E"/>
    <w:rsid w:val="00D53CCF"/>
    <w:rsid w:val="00D5503C"/>
    <w:rsid w:val="00D55099"/>
    <w:rsid w:val="00D551C7"/>
    <w:rsid w:val="00D56A27"/>
    <w:rsid w:val="00D600EC"/>
    <w:rsid w:val="00D60965"/>
    <w:rsid w:val="00D61794"/>
    <w:rsid w:val="00D61B7E"/>
    <w:rsid w:val="00D61F8F"/>
    <w:rsid w:val="00D634EF"/>
    <w:rsid w:val="00D7035B"/>
    <w:rsid w:val="00D71CDC"/>
    <w:rsid w:val="00D7233D"/>
    <w:rsid w:val="00D7264F"/>
    <w:rsid w:val="00D72B2A"/>
    <w:rsid w:val="00D73672"/>
    <w:rsid w:val="00D75075"/>
    <w:rsid w:val="00D76F91"/>
    <w:rsid w:val="00D77DC2"/>
    <w:rsid w:val="00D77FC2"/>
    <w:rsid w:val="00D81694"/>
    <w:rsid w:val="00D81C39"/>
    <w:rsid w:val="00D827E1"/>
    <w:rsid w:val="00D85390"/>
    <w:rsid w:val="00D8710C"/>
    <w:rsid w:val="00D87E37"/>
    <w:rsid w:val="00D91250"/>
    <w:rsid w:val="00D91332"/>
    <w:rsid w:val="00D92053"/>
    <w:rsid w:val="00D922D9"/>
    <w:rsid w:val="00D94158"/>
    <w:rsid w:val="00D953CE"/>
    <w:rsid w:val="00D953CF"/>
    <w:rsid w:val="00DA0328"/>
    <w:rsid w:val="00DA12CD"/>
    <w:rsid w:val="00DA58C9"/>
    <w:rsid w:val="00DA6A05"/>
    <w:rsid w:val="00DB0E4F"/>
    <w:rsid w:val="00DB0F94"/>
    <w:rsid w:val="00DB109E"/>
    <w:rsid w:val="00DB18DD"/>
    <w:rsid w:val="00DB2762"/>
    <w:rsid w:val="00DB2AE7"/>
    <w:rsid w:val="00DB31FB"/>
    <w:rsid w:val="00DB46D1"/>
    <w:rsid w:val="00DB605D"/>
    <w:rsid w:val="00DB65FE"/>
    <w:rsid w:val="00DB6DFE"/>
    <w:rsid w:val="00DC038B"/>
    <w:rsid w:val="00DC0C8B"/>
    <w:rsid w:val="00DC1976"/>
    <w:rsid w:val="00DC2AA4"/>
    <w:rsid w:val="00DC3FB5"/>
    <w:rsid w:val="00DC5626"/>
    <w:rsid w:val="00DD0616"/>
    <w:rsid w:val="00DD1638"/>
    <w:rsid w:val="00DD7947"/>
    <w:rsid w:val="00DE1DE6"/>
    <w:rsid w:val="00DE3345"/>
    <w:rsid w:val="00DE4ED0"/>
    <w:rsid w:val="00DE5182"/>
    <w:rsid w:val="00DE5C7A"/>
    <w:rsid w:val="00DF0A39"/>
    <w:rsid w:val="00DF3227"/>
    <w:rsid w:val="00DF4916"/>
    <w:rsid w:val="00DF530F"/>
    <w:rsid w:val="00DF5606"/>
    <w:rsid w:val="00DF5CBD"/>
    <w:rsid w:val="00DF60E1"/>
    <w:rsid w:val="00DF6813"/>
    <w:rsid w:val="00DF6DBF"/>
    <w:rsid w:val="00DF6EDE"/>
    <w:rsid w:val="00E00F71"/>
    <w:rsid w:val="00E03C55"/>
    <w:rsid w:val="00E04437"/>
    <w:rsid w:val="00E07545"/>
    <w:rsid w:val="00E1091F"/>
    <w:rsid w:val="00E11478"/>
    <w:rsid w:val="00E11611"/>
    <w:rsid w:val="00E116C7"/>
    <w:rsid w:val="00E1180A"/>
    <w:rsid w:val="00E150E4"/>
    <w:rsid w:val="00E1590A"/>
    <w:rsid w:val="00E16FF1"/>
    <w:rsid w:val="00E17BAC"/>
    <w:rsid w:val="00E20C61"/>
    <w:rsid w:val="00E222E1"/>
    <w:rsid w:val="00E229EF"/>
    <w:rsid w:val="00E237DA"/>
    <w:rsid w:val="00E24735"/>
    <w:rsid w:val="00E24D54"/>
    <w:rsid w:val="00E26407"/>
    <w:rsid w:val="00E26819"/>
    <w:rsid w:val="00E305E7"/>
    <w:rsid w:val="00E31985"/>
    <w:rsid w:val="00E31AF4"/>
    <w:rsid w:val="00E32992"/>
    <w:rsid w:val="00E33F90"/>
    <w:rsid w:val="00E34B89"/>
    <w:rsid w:val="00E403D8"/>
    <w:rsid w:val="00E40C71"/>
    <w:rsid w:val="00E41AAF"/>
    <w:rsid w:val="00E42BBD"/>
    <w:rsid w:val="00E43684"/>
    <w:rsid w:val="00E4526A"/>
    <w:rsid w:val="00E45904"/>
    <w:rsid w:val="00E47A39"/>
    <w:rsid w:val="00E50C09"/>
    <w:rsid w:val="00E50E3D"/>
    <w:rsid w:val="00E5416A"/>
    <w:rsid w:val="00E543AE"/>
    <w:rsid w:val="00E56045"/>
    <w:rsid w:val="00E60B1F"/>
    <w:rsid w:val="00E60C0D"/>
    <w:rsid w:val="00E61A5A"/>
    <w:rsid w:val="00E63075"/>
    <w:rsid w:val="00E63153"/>
    <w:rsid w:val="00E71044"/>
    <w:rsid w:val="00E72FCC"/>
    <w:rsid w:val="00E7390B"/>
    <w:rsid w:val="00E74766"/>
    <w:rsid w:val="00E75026"/>
    <w:rsid w:val="00E76ABB"/>
    <w:rsid w:val="00E76C31"/>
    <w:rsid w:val="00E7762F"/>
    <w:rsid w:val="00E77E7F"/>
    <w:rsid w:val="00E80C91"/>
    <w:rsid w:val="00E83247"/>
    <w:rsid w:val="00E83605"/>
    <w:rsid w:val="00E85642"/>
    <w:rsid w:val="00E85EDE"/>
    <w:rsid w:val="00E876D8"/>
    <w:rsid w:val="00E91A68"/>
    <w:rsid w:val="00E91CE3"/>
    <w:rsid w:val="00E92024"/>
    <w:rsid w:val="00E94FBC"/>
    <w:rsid w:val="00E96130"/>
    <w:rsid w:val="00E97C8C"/>
    <w:rsid w:val="00EA04D6"/>
    <w:rsid w:val="00EA16E3"/>
    <w:rsid w:val="00EA1E9D"/>
    <w:rsid w:val="00EA4315"/>
    <w:rsid w:val="00EA488F"/>
    <w:rsid w:val="00EA587F"/>
    <w:rsid w:val="00EB12DF"/>
    <w:rsid w:val="00EB6094"/>
    <w:rsid w:val="00EC080D"/>
    <w:rsid w:val="00EC1356"/>
    <w:rsid w:val="00EC1E95"/>
    <w:rsid w:val="00EC39A5"/>
    <w:rsid w:val="00EC3DB4"/>
    <w:rsid w:val="00EC7513"/>
    <w:rsid w:val="00EC7F02"/>
    <w:rsid w:val="00ED10A1"/>
    <w:rsid w:val="00ED1344"/>
    <w:rsid w:val="00ED4A1D"/>
    <w:rsid w:val="00ED5BD8"/>
    <w:rsid w:val="00EE0B90"/>
    <w:rsid w:val="00EE0CE1"/>
    <w:rsid w:val="00EE3AB9"/>
    <w:rsid w:val="00EE55B5"/>
    <w:rsid w:val="00EE7275"/>
    <w:rsid w:val="00EF1C4D"/>
    <w:rsid w:val="00EF5004"/>
    <w:rsid w:val="00EF5506"/>
    <w:rsid w:val="00EF60BF"/>
    <w:rsid w:val="00EF6691"/>
    <w:rsid w:val="00F010CA"/>
    <w:rsid w:val="00F01AF4"/>
    <w:rsid w:val="00F03818"/>
    <w:rsid w:val="00F03F62"/>
    <w:rsid w:val="00F123A9"/>
    <w:rsid w:val="00F123CF"/>
    <w:rsid w:val="00F14A31"/>
    <w:rsid w:val="00F14C8D"/>
    <w:rsid w:val="00F151D0"/>
    <w:rsid w:val="00F15E65"/>
    <w:rsid w:val="00F16A66"/>
    <w:rsid w:val="00F172AE"/>
    <w:rsid w:val="00F20BB9"/>
    <w:rsid w:val="00F20BD1"/>
    <w:rsid w:val="00F21160"/>
    <w:rsid w:val="00F219CD"/>
    <w:rsid w:val="00F21FE2"/>
    <w:rsid w:val="00F22A4D"/>
    <w:rsid w:val="00F2402C"/>
    <w:rsid w:val="00F26487"/>
    <w:rsid w:val="00F26DF9"/>
    <w:rsid w:val="00F27F26"/>
    <w:rsid w:val="00F31D08"/>
    <w:rsid w:val="00F32A58"/>
    <w:rsid w:val="00F3345E"/>
    <w:rsid w:val="00F359DA"/>
    <w:rsid w:val="00F412D7"/>
    <w:rsid w:val="00F426A9"/>
    <w:rsid w:val="00F42BEB"/>
    <w:rsid w:val="00F42D9B"/>
    <w:rsid w:val="00F4308F"/>
    <w:rsid w:val="00F45411"/>
    <w:rsid w:val="00F45734"/>
    <w:rsid w:val="00F45D0A"/>
    <w:rsid w:val="00F464EA"/>
    <w:rsid w:val="00F46EA1"/>
    <w:rsid w:val="00F478BD"/>
    <w:rsid w:val="00F50B32"/>
    <w:rsid w:val="00F51EA5"/>
    <w:rsid w:val="00F5266D"/>
    <w:rsid w:val="00F534D0"/>
    <w:rsid w:val="00F53D60"/>
    <w:rsid w:val="00F54023"/>
    <w:rsid w:val="00F5577E"/>
    <w:rsid w:val="00F569EC"/>
    <w:rsid w:val="00F56DDD"/>
    <w:rsid w:val="00F56ED7"/>
    <w:rsid w:val="00F573DF"/>
    <w:rsid w:val="00F61071"/>
    <w:rsid w:val="00F61588"/>
    <w:rsid w:val="00F6179A"/>
    <w:rsid w:val="00F6247C"/>
    <w:rsid w:val="00F64100"/>
    <w:rsid w:val="00F6516B"/>
    <w:rsid w:val="00F66ACD"/>
    <w:rsid w:val="00F72529"/>
    <w:rsid w:val="00F730EF"/>
    <w:rsid w:val="00F7326E"/>
    <w:rsid w:val="00F77232"/>
    <w:rsid w:val="00F77B44"/>
    <w:rsid w:val="00F80105"/>
    <w:rsid w:val="00F81E49"/>
    <w:rsid w:val="00F92349"/>
    <w:rsid w:val="00F92C86"/>
    <w:rsid w:val="00F933BC"/>
    <w:rsid w:val="00F96621"/>
    <w:rsid w:val="00F971FF"/>
    <w:rsid w:val="00F97366"/>
    <w:rsid w:val="00F979A6"/>
    <w:rsid w:val="00FA0602"/>
    <w:rsid w:val="00FA25BD"/>
    <w:rsid w:val="00FA60BE"/>
    <w:rsid w:val="00FA7D8B"/>
    <w:rsid w:val="00FB0ECF"/>
    <w:rsid w:val="00FB3089"/>
    <w:rsid w:val="00FB3267"/>
    <w:rsid w:val="00FB3276"/>
    <w:rsid w:val="00FB3805"/>
    <w:rsid w:val="00FB4286"/>
    <w:rsid w:val="00FB79DE"/>
    <w:rsid w:val="00FC1BCF"/>
    <w:rsid w:val="00FC1C03"/>
    <w:rsid w:val="00FC1E68"/>
    <w:rsid w:val="00FC2E70"/>
    <w:rsid w:val="00FC3BC4"/>
    <w:rsid w:val="00FC41DE"/>
    <w:rsid w:val="00FC516A"/>
    <w:rsid w:val="00FC5216"/>
    <w:rsid w:val="00FC6DA7"/>
    <w:rsid w:val="00FD1E54"/>
    <w:rsid w:val="00FD4789"/>
    <w:rsid w:val="00FE1512"/>
    <w:rsid w:val="00FE2066"/>
    <w:rsid w:val="00FE3B0C"/>
    <w:rsid w:val="00FE53C4"/>
    <w:rsid w:val="00FE57B9"/>
    <w:rsid w:val="00FE625A"/>
    <w:rsid w:val="00FE7131"/>
    <w:rsid w:val="00FF0E37"/>
    <w:rsid w:val="00FF1C3B"/>
    <w:rsid w:val="00FF2C48"/>
    <w:rsid w:val="00FF55CF"/>
    <w:rsid w:val="00FF5709"/>
    <w:rsid w:val="00FF743A"/>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A6194"/>
  <w15:docId w15:val="{CAD7DE7C-DD69-48AD-A87D-0D01DB5E3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aliases w:val="Titulo de Fígura,TITULO A,Cuadro 2-1,Fundamentacion,Bulleted List,Lista vistosa - Énfasis 11,Párrafo de lista2,Titulo parrafo,Punto,3,Iz - Párrafo de lista,Sivsa Parrafo,Footnote,List Paragraph1,Lista 123,Number List 1,Bullet List,lp1"/>
    <w:basedOn w:val="Normal"/>
    <w:link w:val="PrrafodelistaCar"/>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table" w:styleId="Tablaconcuadrcula4-nfasis1">
    <w:name w:val="Grid Table 4 Accent 1"/>
    <w:basedOn w:val="Tablanormal"/>
    <w:uiPriority w:val="49"/>
    <w:rsid w:val="00C500F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rrafodelistaCar">
    <w:name w:val="Párrafo de lista Car"/>
    <w:aliases w:val="Titulo de Fígura Car,TITULO A Car,Cuadro 2-1 Car,Fundamentacion Car,Bulleted List Car,Lista vistosa - Énfasis 11 Car,Párrafo de lista2 Car,Titulo parrafo Car,Punto Car,3 Car,Iz - Párrafo de lista Car,Sivsa Parrafo Car,Footnote Car"/>
    <w:basedOn w:val="Fuentedeprrafopredeter"/>
    <w:link w:val="Prrafodelista"/>
    <w:uiPriority w:val="34"/>
    <w:locked/>
    <w:rsid w:val="00CF191A"/>
    <w:rPr>
      <w:rFonts w:ascii="Times New Roman" w:hAnsi="Times New Roman"/>
      <w:sz w:val="24"/>
      <w:szCs w:val="22"/>
      <w:lang w:val="es-ES" w:eastAsia="en-US"/>
    </w:rPr>
  </w:style>
  <w:style w:type="character" w:styleId="Mencinsinresolver">
    <w:name w:val="Unresolved Mention"/>
    <w:basedOn w:val="Fuentedeprrafopredeter"/>
    <w:uiPriority w:val="99"/>
    <w:semiHidden/>
    <w:unhideWhenUsed/>
    <w:rsid w:val="00F359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685182088">
      <w:bodyDiv w:val="1"/>
      <w:marLeft w:val="0"/>
      <w:marRight w:val="0"/>
      <w:marTop w:val="0"/>
      <w:marBottom w:val="0"/>
      <w:divBdr>
        <w:top w:val="none" w:sz="0" w:space="0" w:color="auto"/>
        <w:left w:val="none" w:sz="0" w:space="0" w:color="auto"/>
        <w:bottom w:val="none" w:sz="0" w:space="0" w:color="auto"/>
        <w:right w:val="none" w:sz="0" w:space="0" w:color="auto"/>
      </w:divBdr>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45013594">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jpinglobal.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comercialjp@jpinglobal.com"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4DFEA-1586-4EC4-BA76-766A1AAA7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4</Pages>
  <Words>1085</Words>
  <Characters>5970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7041</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JP BIOINGENIERIA</dc:creator>
  <cp:lastModifiedBy>USUARIO</cp:lastModifiedBy>
  <cp:revision>66</cp:revision>
  <cp:lastPrinted>2021-01-13T13:36:00Z</cp:lastPrinted>
  <dcterms:created xsi:type="dcterms:W3CDTF">2021-01-06T14:39:00Z</dcterms:created>
  <dcterms:modified xsi:type="dcterms:W3CDTF">2021-02-03T18:58:00Z</dcterms:modified>
</cp:coreProperties>
</file>