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EE29F" w14:textId="66C3BACA" w:rsidR="00484D9B" w:rsidRDefault="00BF5CD6">
      <w:r w:rsidRPr="00BF5CD6">
        <w:drawing>
          <wp:inline distT="0" distB="0" distL="0" distR="0" wp14:anchorId="7DE1BBDC" wp14:editId="7CBB63A1">
            <wp:extent cx="5612130" cy="13354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3CBF" w14:textId="4D111899" w:rsidR="00BF5CD6" w:rsidRDefault="00BF5CD6">
      <w:r w:rsidRPr="00BF5CD6">
        <w:drawing>
          <wp:inline distT="0" distB="0" distL="0" distR="0" wp14:anchorId="23E97BFA" wp14:editId="76D316E5">
            <wp:extent cx="5612130" cy="1311910"/>
            <wp:effectExtent l="0" t="0" r="7620" b="254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92A3" w14:textId="75B4EC7F" w:rsidR="00BF5CD6" w:rsidRDefault="00BF5CD6">
      <w:r w:rsidRPr="00BF5CD6">
        <w:drawing>
          <wp:inline distT="0" distB="0" distL="0" distR="0" wp14:anchorId="38E1BD4C" wp14:editId="5941D63E">
            <wp:extent cx="5612130" cy="2236470"/>
            <wp:effectExtent l="0" t="0" r="7620" b="0"/>
            <wp:docPr id="3" name="Imagen 3" descr="Una captura de pantalla de un celular con texto e image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 celular con texto e image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58E0" w14:textId="17803DFA" w:rsidR="00BF5CD6" w:rsidRDefault="00BF5CD6">
      <w:r w:rsidRPr="00BF5CD6">
        <w:drawing>
          <wp:inline distT="0" distB="0" distL="0" distR="0" wp14:anchorId="2DD66608" wp14:editId="706435FE">
            <wp:extent cx="5612130" cy="1885950"/>
            <wp:effectExtent l="0" t="0" r="7620" b="0"/>
            <wp:docPr id="4" name="Imagen 4" descr="Un bebé en sus braz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bebé en sus brazos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9148" w14:textId="2E2CD2DE" w:rsidR="00BF5CD6" w:rsidRDefault="00BF5CD6">
      <w:r w:rsidRPr="00BF5CD6">
        <w:lastRenderedPageBreak/>
        <w:drawing>
          <wp:inline distT="0" distB="0" distL="0" distR="0" wp14:anchorId="08A2693E" wp14:editId="4D5E5170">
            <wp:extent cx="5612130" cy="2317750"/>
            <wp:effectExtent l="0" t="0" r="7620" b="635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2DDF" w14:textId="5B7EA900" w:rsidR="00BF5CD6" w:rsidRDefault="00BF5CD6">
      <w:r w:rsidRPr="00BF5CD6">
        <w:drawing>
          <wp:inline distT="0" distB="0" distL="0" distR="0" wp14:anchorId="25264669" wp14:editId="63AB157E">
            <wp:extent cx="5612130" cy="2276475"/>
            <wp:effectExtent l="0" t="0" r="7620" b="9525"/>
            <wp:docPr id="6" name="Imagen 6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Aplicación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AAD7" w14:textId="5F0BD79C" w:rsidR="00BF5CD6" w:rsidRDefault="00BF5CD6">
      <w:r w:rsidRPr="00BF5CD6">
        <w:drawing>
          <wp:inline distT="0" distB="0" distL="0" distR="0" wp14:anchorId="645B543C" wp14:editId="177E8660">
            <wp:extent cx="5612130" cy="2250440"/>
            <wp:effectExtent l="0" t="0" r="762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0F69" w14:textId="602CAF97" w:rsidR="00BF5CD6" w:rsidRDefault="00BF5CD6">
      <w:r w:rsidRPr="00BF5CD6">
        <w:lastRenderedPageBreak/>
        <w:drawing>
          <wp:inline distT="0" distB="0" distL="0" distR="0" wp14:anchorId="2D592EF7" wp14:editId="38C0A2DA">
            <wp:extent cx="5612130" cy="1227455"/>
            <wp:effectExtent l="0" t="0" r="762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CD6">
      <w:footerReference w:type="even" r:id="rId14"/>
      <w:footerReference w:type="default" r:id="rId15"/>
      <w:footerReference w:type="firs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A8C63" w14:textId="77777777" w:rsidR="00BF5CD6" w:rsidRDefault="00BF5CD6" w:rsidP="00BF5CD6">
      <w:pPr>
        <w:spacing w:after="0" w:line="240" w:lineRule="auto"/>
      </w:pPr>
      <w:r>
        <w:separator/>
      </w:r>
    </w:p>
  </w:endnote>
  <w:endnote w:type="continuationSeparator" w:id="0">
    <w:p w14:paraId="2F76E849" w14:textId="77777777" w:rsidR="00BF5CD6" w:rsidRDefault="00BF5CD6" w:rsidP="00BF5C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2588B" w14:textId="08471411" w:rsidR="00BF5CD6" w:rsidRDefault="00BF5CD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9D97DBC" wp14:editId="6067C1BD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10" name="Cuadro de texto 10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85F85D7" w14:textId="339E84E3" w:rsidR="00BF5CD6" w:rsidRPr="00BF5CD6" w:rsidRDefault="00BF5CD6" w:rsidP="00BF5CD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4"/>
                              <w:szCs w:val="24"/>
                            </w:rPr>
                          </w:pPr>
                          <w:r w:rsidRPr="00BF5CD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D97DBC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alt="Clasificación - Confidencial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fill o:detectmouseclick="t"/>
              <v:textbox style="mso-fit-shape-to-text:t" inset="20pt,0,0,15pt">
                <w:txbxContent>
                  <w:p w14:paraId="685F85D7" w14:textId="339E84E3" w:rsidR="00BF5CD6" w:rsidRPr="00BF5CD6" w:rsidRDefault="00BF5CD6" w:rsidP="00BF5CD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4"/>
                        <w:szCs w:val="24"/>
                      </w:rPr>
                    </w:pPr>
                    <w:r w:rsidRPr="00BF5CD6">
                      <w:rPr>
                        <w:rFonts w:ascii="Calibri" w:eastAsia="Calibri" w:hAnsi="Calibri" w:cs="Calibri"/>
                        <w:noProof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33EEB" w14:textId="5F48A867" w:rsidR="00BF5CD6" w:rsidRDefault="00BF5CD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1716B1D" wp14:editId="6D103E2E">
              <wp:simplePos x="1079500" y="9436100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11" name="Cuadro de texto 11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81D8361" w14:textId="4F461DF8" w:rsidR="00BF5CD6" w:rsidRPr="00BF5CD6" w:rsidRDefault="00BF5CD6" w:rsidP="00BF5CD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4"/>
                              <w:szCs w:val="24"/>
                            </w:rPr>
                          </w:pPr>
                          <w:r w:rsidRPr="00BF5CD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716B1D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alt="Clasificación - Confidencial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fill o:detectmouseclick="t"/>
              <v:textbox style="mso-fit-shape-to-text:t" inset="20pt,0,0,15pt">
                <w:txbxContent>
                  <w:p w14:paraId="681D8361" w14:textId="4F461DF8" w:rsidR="00BF5CD6" w:rsidRPr="00BF5CD6" w:rsidRDefault="00BF5CD6" w:rsidP="00BF5CD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4"/>
                        <w:szCs w:val="24"/>
                      </w:rPr>
                    </w:pPr>
                    <w:r w:rsidRPr="00BF5CD6">
                      <w:rPr>
                        <w:rFonts w:ascii="Calibri" w:eastAsia="Calibri" w:hAnsi="Calibri" w:cs="Calibri"/>
                        <w:noProof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40D30" w14:textId="545039A4" w:rsidR="00BF5CD6" w:rsidRDefault="00BF5CD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4C01FCC" wp14:editId="353024CA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9" name="Cuadro de texto 9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79388BF" w14:textId="11F1C2E2" w:rsidR="00BF5CD6" w:rsidRPr="00BF5CD6" w:rsidRDefault="00BF5CD6" w:rsidP="00BF5CD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4"/>
                              <w:szCs w:val="24"/>
                            </w:rPr>
                          </w:pPr>
                          <w:r w:rsidRPr="00BF5CD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C01FCC" id="_x0000_t202" coordsize="21600,21600" o:spt="202" path="m,l,21600r21600,l21600,xe">
              <v:stroke joinstyle="miter"/>
              <v:path gradientshapeok="t" o:connecttype="rect"/>
            </v:shapetype>
            <v:shape id="Cuadro de texto 9" o:spid="_x0000_s1028" type="#_x0000_t202" alt="Clasificación - Confidencial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fill o:detectmouseclick="t"/>
              <v:textbox style="mso-fit-shape-to-text:t" inset="20pt,0,0,15pt">
                <w:txbxContent>
                  <w:p w14:paraId="179388BF" w14:textId="11F1C2E2" w:rsidR="00BF5CD6" w:rsidRPr="00BF5CD6" w:rsidRDefault="00BF5CD6" w:rsidP="00BF5CD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4"/>
                        <w:szCs w:val="24"/>
                      </w:rPr>
                    </w:pPr>
                    <w:r w:rsidRPr="00BF5CD6">
                      <w:rPr>
                        <w:rFonts w:ascii="Calibri" w:eastAsia="Calibri" w:hAnsi="Calibri" w:cs="Calibri"/>
                        <w:noProof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857AC" w14:textId="77777777" w:rsidR="00BF5CD6" w:rsidRDefault="00BF5CD6" w:rsidP="00BF5CD6">
      <w:pPr>
        <w:spacing w:after="0" w:line="240" w:lineRule="auto"/>
      </w:pPr>
      <w:r>
        <w:separator/>
      </w:r>
    </w:p>
  </w:footnote>
  <w:footnote w:type="continuationSeparator" w:id="0">
    <w:p w14:paraId="3769A24E" w14:textId="77777777" w:rsidR="00BF5CD6" w:rsidRDefault="00BF5CD6" w:rsidP="00BF5C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CD6"/>
    <w:rsid w:val="00484D9B"/>
    <w:rsid w:val="00986A26"/>
    <w:rsid w:val="00BF5CD6"/>
    <w:rsid w:val="00C45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954D5"/>
  <w15:chartTrackingRefBased/>
  <w15:docId w15:val="{C60051FA-D99A-4D60-8C7D-AD682CDF3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BF5C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5C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Bejarano Taborda</dc:creator>
  <cp:keywords/>
  <dc:description/>
  <cp:lastModifiedBy>Juan David Bejarano Taborda</cp:lastModifiedBy>
  <cp:revision>1</cp:revision>
  <dcterms:created xsi:type="dcterms:W3CDTF">2023-06-16T23:17:00Z</dcterms:created>
  <dcterms:modified xsi:type="dcterms:W3CDTF">2023-06-16T23:20:00Z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9,a,b</vt:lpwstr>
  </property>
  <property fmtid="{D5CDD505-2E9C-101B-9397-08002B2CF9AE}" pid="3" name="ClassificationContentMarkingFooterFontProps">
    <vt:lpwstr>#000000,12,Calibri</vt:lpwstr>
  </property>
  <property fmtid="{D5CDD505-2E9C-101B-9397-08002B2CF9AE}" pid="4" name="ClassificationContentMarkingFooterText">
    <vt:lpwstr>Clasificación - Confidencial</vt:lpwstr>
  </property>
  <property fmtid="{D5CDD505-2E9C-101B-9397-08002B2CF9AE}" pid="5" name="MSIP_Label_7a65b8e4-1f0c-4670-af8c-025bb86d926d_Enabled">
    <vt:lpwstr>true</vt:lpwstr>
  </property>
  <property fmtid="{D5CDD505-2E9C-101B-9397-08002B2CF9AE}" pid="6" name="MSIP_Label_7a65b8e4-1f0c-4670-af8c-025bb86d926d_SetDate">
    <vt:lpwstr>2023-06-16T23:20:31Z</vt:lpwstr>
  </property>
  <property fmtid="{D5CDD505-2E9C-101B-9397-08002B2CF9AE}" pid="7" name="MSIP_Label_7a65b8e4-1f0c-4670-af8c-025bb86d926d_Method">
    <vt:lpwstr>Standard</vt:lpwstr>
  </property>
  <property fmtid="{D5CDD505-2E9C-101B-9397-08002B2CF9AE}" pid="8" name="MSIP_Label_7a65b8e4-1f0c-4670-af8c-025bb86d926d_Name">
    <vt:lpwstr>Confidencial</vt:lpwstr>
  </property>
  <property fmtid="{D5CDD505-2E9C-101B-9397-08002B2CF9AE}" pid="9" name="MSIP_Label_7a65b8e4-1f0c-4670-af8c-025bb86d926d_SiteId">
    <vt:lpwstr>f47dcce4-02e7-4d88-a659-a2d0bbe170e7</vt:lpwstr>
  </property>
  <property fmtid="{D5CDD505-2E9C-101B-9397-08002B2CF9AE}" pid="10" name="MSIP_Label_7a65b8e4-1f0c-4670-af8c-025bb86d926d_ActionId">
    <vt:lpwstr>3398972b-5ebe-4d91-ae09-c18b536ff538</vt:lpwstr>
  </property>
  <property fmtid="{D5CDD505-2E9C-101B-9397-08002B2CF9AE}" pid="11" name="MSIP_Label_7a65b8e4-1f0c-4670-af8c-025bb86d926d_ContentBits">
    <vt:lpwstr>2</vt:lpwstr>
  </property>
</Properties>
</file>