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BB6" w:rsidRDefault="00436AB7">
      <w:r>
        <w:t>Observable Trends</w:t>
      </w:r>
    </w:p>
    <w:p w:rsidR="00436AB7" w:rsidRDefault="00436AB7"/>
    <w:p w:rsidR="00436AB7" w:rsidRDefault="00436AB7">
      <w:r>
        <w:t>1) About 45% of players were between the ages of 20-24 years old and also purchased the most items.</w:t>
      </w:r>
    </w:p>
    <w:p w:rsidR="00436AB7" w:rsidRDefault="00436AB7">
      <w:r>
        <w:t xml:space="preserve">2) The most popular item was </w:t>
      </w:r>
      <w:proofErr w:type="spellStart"/>
      <w:r>
        <w:t>Oathbreaker</w:t>
      </w:r>
      <w:proofErr w:type="spellEnd"/>
      <w:r>
        <w:t xml:space="preserve">, Last Hope of the Breaking Storm. </w:t>
      </w:r>
    </w:p>
    <w:p w:rsidR="00436AB7" w:rsidRDefault="00436AB7">
      <w:r>
        <w:t xml:space="preserve">3) Male players made up around 84% of total players. </w:t>
      </w:r>
      <w:bookmarkStart w:id="0" w:name="_GoBack"/>
      <w:bookmarkEnd w:id="0"/>
    </w:p>
    <w:p w:rsidR="00436AB7" w:rsidRDefault="00436AB7"/>
    <w:sectPr w:rsidR="00436AB7" w:rsidSect="00297B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AB7"/>
    <w:rsid w:val="00297BB6"/>
    <w:rsid w:val="0043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07FC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7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213</Characters>
  <Application>Microsoft Macintosh Word</Application>
  <DocSecurity>0</DocSecurity>
  <Lines>1</Lines>
  <Paragraphs>1</Paragraphs>
  <ScaleCrop>false</ScaleCrop>
  <Company>UCLA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Lim</dc:creator>
  <cp:keywords/>
  <dc:description/>
  <cp:lastModifiedBy>Judy Lim</cp:lastModifiedBy>
  <cp:revision>1</cp:revision>
  <dcterms:created xsi:type="dcterms:W3CDTF">2019-02-10T07:48:00Z</dcterms:created>
  <dcterms:modified xsi:type="dcterms:W3CDTF">2019-02-10T07:56:00Z</dcterms:modified>
</cp:coreProperties>
</file>