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927" w:rsidRDefault="00965927" w:rsidP="00965927">
      <w:pPr>
        <w:jc w:val="right"/>
      </w:pPr>
      <w:r>
        <w:t>Battista, Jude</w:t>
      </w:r>
    </w:p>
    <w:p w:rsidR="00965927" w:rsidRDefault="00965927" w:rsidP="00965927">
      <w:r>
        <w:t>ITI AI Policy Principles Executive Summary.</w:t>
      </w:r>
    </w:p>
    <w:p w:rsidR="00965927" w:rsidRDefault="00BA218E" w:rsidP="00965927">
      <w:r>
        <w:t>Artificial Intelligence has the power to transform human lives. As the technology matures, it has become available to an increasing percentage of the population. Since we have no way to predict the transformational nature of AI development, the proliferation of the technology requires the concurrent development of principles guiding its development. The authors believe that both government and industry have a role to play in the establishment of these princi</w:t>
      </w:r>
      <w:r w:rsidR="00332790">
        <w:t xml:space="preserve">ples. The industry needs to ensure the responsible creation and deployment of AI. Government, in turn, is responsible supporting and enabling the </w:t>
      </w:r>
      <w:r w:rsidR="00460878">
        <w:t xml:space="preserve">development of AI systems. </w:t>
      </w:r>
    </w:p>
    <w:p w:rsidR="00EB3BAD" w:rsidRDefault="00460878" w:rsidP="00965927">
      <w:r>
        <w:t xml:space="preserve">Responsible development of AI revolves around ensuring that autonomous </w:t>
      </w:r>
      <w:bookmarkStart w:id="0" w:name="_GoBack"/>
      <w:r>
        <w:t xml:space="preserve">systems </w:t>
      </w:r>
      <w:bookmarkEnd w:id="0"/>
      <w:r>
        <w:t>ev</w:t>
      </w:r>
      <w:r w:rsidR="00EB3BAD">
        <w:t>o</w:t>
      </w:r>
      <w:r>
        <w:t xml:space="preserve">lve in concert </w:t>
      </w:r>
      <w:r w:rsidR="00EB3BAD">
        <w:t xml:space="preserve">with the principles of human agency and human rights. AI systems must be designed to ensure their controllability by humans, since enslaving a race of </w:t>
      </w:r>
      <w:proofErr w:type="spellStart"/>
      <w:r w:rsidR="00EB3BAD">
        <w:t>superintelligent</w:t>
      </w:r>
      <w:proofErr w:type="spellEnd"/>
      <w:r w:rsidR="00EB3BAD">
        <w:t xml:space="preserve"> agents seems like a great idea that definitely won’t create a Skynet scenario.</w:t>
      </w:r>
      <w:r w:rsidR="0038371B">
        <w:t xml:space="preserve"> </w:t>
      </w:r>
      <w:r w:rsidR="00E260FD">
        <w:t xml:space="preserve">Since AI relies on massive datasets, we must ensure that these datasets do not induce biases and represent the world we want to teach the AI about. </w:t>
      </w:r>
      <w:r w:rsidR="00995ED3">
        <w:t xml:space="preserve">This also entails teaching the AI </w:t>
      </w:r>
      <w:r w:rsidR="0038371B">
        <w:t xml:space="preserve">to provide interpretable results, further guaranteeing human oversight. </w:t>
      </w:r>
    </w:p>
    <w:p w:rsidR="0038371B" w:rsidRDefault="0038371B" w:rsidP="00965927">
      <w:r>
        <w:t>The government’s role appears largely to be providing financial support and ensuring that they enact no laws that might hinder the development of AI, or really impinge on the freedom of corporations in any way. Because if there’s one thing that will guarantee the development of human</w:t>
      </w:r>
      <w:r w:rsidR="00B44DF4">
        <w:t>-</w:t>
      </w:r>
      <w:r>
        <w:t>friendly artificial intelligence, it’s leaving it in the hands of rampant capitalists with an excellent track record of respecting human rights.</w:t>
      </w:r>
    </w:p>
    <w:p w:rsidR="00EB3BAD" w:rsidRDefault="00EB3BAD" w:rsidP="00965927"/>
    <w:sectPr w:rsidR="00EB3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27"/>
    <w:rsid w:val="00332790"/>
    <w:rsid w:val="0038371B"/>
    <w:rsid w:val="00460878"/>
    <w:rsid w:val="00965927"/>
    <w:rsid w:val="00995ED3"/>
    <w:rsid w:val="00B44DF4"/>
    <w:rsid w:val="00BA218E"/>
    <w:rsid w:val="00E260FD"/>
    <w:rsid w:val="00EB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B905"/>
  <w15:chartTrackingRefBased/>
  <w15:docId w15:val="{4CDB6809-1557-4A36-9C7E-9FC268B6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M Battista</dc:creator>
  <cp:keywords/>
  <dc:description/>
  <cp:lastModifiedBy>Jude M Battista</cp:lastModifiedBy>
  <cp:revision>1</cp:revision>
  <dcterms:created xsi:type="dcterms:W3CDTF">2019-10-23T06:28:00Z</dcterms:created>
  <dcterms:modified xsi:type="dcterms:W3CDTF">2019-10-23T08:02:00Z</dcterms:modified>
</cp:coreProperties>
</file>