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MEMORANDUM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TO:</w:t>
            </w:r>
          </w:p>
        </w:tc>
        <w:tc>
          <w:tcPr>
            <w:tcW w:type="dxa" w:w="7632"/>
          </w:tcPr>
          <w:p>
            <w:r>
              <w:t>[Business Unit Head / Regional Finance Director / Entity Controller]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7632"/>
          </w:tcPr>
          <w:p>
            <w:r>
              <w:t>[Group Tax Director / GIR Project Manager]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7632"/>
          </w:tcPr>
          <w:p>
            <w:r>
              <w:t>[Insert Date]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RE:</w:t>
            </w:r>
          </w:p>
        </w:tc>
        <w:tc>
          <w:tcPr>
            <w:tcW w:type="dxa" w:w="7632"/>
          </w:tcPr>
          <w:p>
            <w:r>
              <w:t>GloBE Information Return (GIR) Data Request – FY [2024]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PRIORITY:</w:t>
            </w:r>
          </w:p>
        </w:tc>
        <w:tc>
          <w:tcPr>
            <w:tcW w:type="dxa" w:w="7632"/>
          </w:tcPr>
          <w:p>
            <w:r>
              <w:t>HIGH – Response Required by [Insert Deadline]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1. PURPOSE</w:t>
      </w:r>
    </w:p>
    <w:p>
      <w:r>
        <w:t>This memo requests specific data from your business unit/entity required to complete the Group's first GloBE Information Return (GIR) filing under the OECD Pillar Two framework.</w:t>
        <w:br/>
        <w:br/>
        <w:t>The GIR is a mandatory filing for multinational groups with consolidated revenues exceeding EUR 750 million. Accurate and timely data from all Constituent Entities is essential for compliance.</w:t>
        <w:br/>
        <w:br/>
        <w:t>This is not a discretionary request. Failure to provide complete data by the deadline may result in:</w:t>
        <w:br/>
        <w:t>• Estimated or incomplete GIR filings</w:t>
        <w:br/>
        <w:t>• Potential penalties of up to €100,000+ per jurisdiction</w:t>
        <w:br/>
        <w:t>• Escalation to senior management</w:t>
      </w:r>
    </w:p>
    <w:p>
      <w:pPr>
        <w:pStyle w:val="Heading1"/>
      </w:pPr>
      <w:r>
        <w:t>2. BACKGROUND</w:t>
      </w:r>
    </w:p>
    <w:p>
      <w:r>
        <w:t>The OECD Pillar Two rules introduce a global minimum tax of 15% for multinational enterprises. The GloBE Information Return is the mechanism through which groups report:</w:t>
        <w:br/>
        <w:br/>
        <w:t>• Effective Tax Rates (ETR) by jurisdiction</w:t>
        <w:br/>
        <w:t>• Top-up tax calculations where ETR falls below 15%</w:t>
        <w:br/>
        <w:t>• Substance-Based Income Exclusions (payroll and tangible assets)</w:t>
        <w:br/>
        <w:t>• Safe harbour elections</w:t>
        <w:br/>
        <w:br/>
        <w:t>Our Group is filing centrally through [DFE Entity Name] as the Designated Filing Entity. This centralised approach requires data collection from all Constituent Entities across all jurisdictions.</w:t>
      </w:r>
    </w:p>
    <w:p>
      <w:pPr>
        <w:pStyle w:val="Heading1"/>
      </w:pPr>
      <w:r>
        <w:t>3. SCOPE OF THIS REQUEST</w:t>
      </w:r>
    </w:p>
    <w:p>
      <w:pPr>
        <w:pStyle w:val="Heading2"/>
      </w:pPr>
      <w:r>
        <w:t>3.1 Entities Covered</w:t>
      </w:r>
    </w:p>
    <w:p>
      <w:r>
        <w:t>This data request applies to the following entities within your responsibility: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Entity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Entity Contact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[Entity Name]</w:t>
            </w:r>
          </w:p>
        </w:tc>
        <w:tc>
          <w:tcPr>
            <w:tcW w:type="dxa" w:w="2160"/>
          </w:tcPr>
          <w:p>
            <w:r>
              <w:t>[Country]</w:t>
            </w:r>
          </w:p>
        </w:tc>
        <w:tc>
          <w:tcPr>
            <w:tcW w:type="dxa" w:w="2160"/>
          </w:tcPr>
          <w:p>
            <w:r>
              <w:t>[Name/Email]</w:t>
            </w:r>
          </w:p>
        </w:tc>
        <w:tc>
          <w:tcPr>
            <w:tcW w:type="dxa" w:w="2160"/>
          </w:tcPr>
          <w:p>
            <w:r>
              <w:t>☐ Received</w:t>
            </w:r>
          </w:p>
        </w:tc>
      </w:tr>
      <w:tr>
        <w:tc>
          <w:tcPr>
            <w:tcW w:type="dxa" w:w="2160"/>
          </w:tcPr>
          <w:p>
            <w:r>
              <w:t>[Entity Name]</w:t>
            </w:r>
          </w:p>
        </w:tc>
        <w:tc>
          <w:tcPr>
            <w:tcW w:type="dxa" w:w="2160"/>
          </w:tcPr>
          <w:p>
            <w:r>
              <w:t>[Country]</w:t>
            </w:r>
          </w:p>
        </w:tc>
        <w:tc>
          <w:tcPr>
            <w:tcW w:type="dxa" w:w="2160"/>
          </w:tcPr>
          <w:p>
            <w:r>
              <w:t>[Name/Email]</w:t>
            </w:r>
          </w:p>
        </w:tc>
        <w:tc>
          <w:tcPr>
            <w:tcW w:type="dxa" w:w="2160"/>
          </w:tcPr>
          <w:p>
            <w:r>
              <w:t>☐ Received</w:t>
            </w:r>
          </w:p>
        </w:tc>
      </w:tr>
      <w:tr>
        <w:tc>
          <w:tcPr>
            <w:tcW w:type="dxa" w:w="2160"/>
          </w:tcPr>
          <w:p>
            <w:r>
              <w:t>[Entity Name]</w:t>
            </w:r>
          </w:p>
        </w:tc>
        <w:tc>
          <w:tcPr>
            <w:tcW w:type="dxa" w:w="2160"/>
          </w:tcPr>
          <w:p>
            <w:r>
              <w:t>[Country]</w:t>
            </w:r>
          </w:p>
        </w:tc>
        <w:tc>
          <w:tcPr>
            <w:tcW w:type="dxa" w:w="2160"/>
          </w:tcPr>
          <w:p>
            <w:r>
              <w:t>[Name/Email]</w:t>
            </w:r>
          </w:p>
        </w:tc>
        <w:tc>
          <w:tcPr>
            <w:tcW w:type="dxa" w:w="2160"/>
          </w:tcPr>
          <w:p>
            <w:r>
              <w:t>☐ Received</w:t>
            </w:r>
          </w:p>
        </w:tc>
      </w:tr>
      <w:tr>
        <w:tc>
          <w:tcPr>
            <w:tcW w:type="dxa" w:w="2160"/>
          </w:tcPr>
          <w:p>
            <w:r>
              <w:t>[Entity Name]</w:t>
            </w:r>
          </w:p>
        </w:tc>
        <w:tc>
          <w:tcPr>
            <w:tcW w:type="dxa" w:w="2160"/>
          </w:tcPr>
          <w:p>
            <w:r>
              <w:t>[Country]</w:t>
            </w:r>
          </w:p>
        </w:tc>
        <w:tc>
          <w:tcPr>
            <w:tcW w:type="dxa" w:w="2160"/>
          </w:tcPr>
          <w:p>
            <w:r>
              <w:t>[Name/Email]</w:t>
            </w:r>
          </w:p>
        </w:tc>
        <w:tc>
          <w:tcPr>
            <w:tcW w:type="dxa" w:w="2160"/>
          </w:tcPr>
          <w:p>
            <w:r>
              <w:t>☐ Received</w:t>
            </w:r>
          </w:p>
        </w:tc>
      </w:tr>
      <w:tr>
        <w:tc>
          <w:tcPr>
            <w:tcW w:type="dxa" w:w="2160"/>
          </w:tcPr>
          <w:p>
            <w:r>
              <w:t>[Entity Name]</w:t>
            </w:r>
          </w:p>
        </w:tc>
        <w:tc>
          <w:tcPr>
            <w:tcW w:type="dxa" w:w="2160"/>
          </w:tcPr>
          <w:p>
            <w:r>
              <w:t>[Country]</w:t>
            </w:r>
          </w:p>
        </w:tc>
        <w:tc>
          <w:tcPr>
            <w:tcW w:type="dxa" w:w="2160"/>
          </w:tcPr>
          <w:p>
            <w:r>
              <w:t>[Name/Email]</w:t>
            </w:r>
          </w:p>
        </w:tc>
        <w:tc>
          <w:tcPr>
            <w:tcW w:type="dxa" w:w="2160"/>
          </w:tcPr>
          <w:p>
            <w:r>
              <w:t>☐ Received</w:t>
            </w:r>
          </w:p>
        </w:tc>
      </w:tr>
    </w:tbl>
    <w:p/>
    <w:p>
      <w:pPr>
        <w:pStyle w:val="Heading2"/>
      </w:pPr>
      <w:r>
        <w:t>3.2 Fiscal Year Covered</w:t>
      </w:r>
    </w:p>
    <w:p>
      <w:r>
        <w:t>Data is requested for the fiscal year ending: [Insert FY End Date, e.g., 31 December 2024]</w:t>
      </w:r>
    </w:p>
    <w:p>
      <w:pPr>
        <w:pStyle w:val="Heading1"/>
      </w:pPr>
      <w:r>
        <w:t>4. DATA REQUIRED</w:t>
      </w:r>
    </w:p>
    <w:p>
      <w:r>
        <w:t>Please provide the following information for EACH entity listed above:</w:t>
      </w:r>
    </w:p>
    <w:p>
      <w:pPr>
        <w:pStyle w:val="Heading2"/>
      </w:pPr>
      <w:r>
        <w:t>4.1 Entity Identification Data</w:t>
      </w:r>
    </w:p>
    <w:p>
      <w:pPr>
        <w:pStyle w:val="ListBullet"/>
      </w:pPr>
      <w:r>
        <w:t>☐  Legal name (as registered with local authorities)</w:t>
      </w:r>
    </w:p>
    <w:p>
      <w:pPr>
        <w:pStyle w:val="ListBullet"/>
      </w:pPr>
      <w:r>
        <w:t>☐  Company/entity registration number</w:t>
      </w:r>
    </w:p>
    <w:p>
      <w:pPr>
        <w:pStyle w:val="ListBullet"/>
      </w:pPr>
      <w:r>
        <w:t>☐  Tax identification number (TIN)</w:t>
      </w:r>
    </w:p>
    <w:p>
      <w:pPr>
        <w:pStyle w:val="ListBullet"/>
      </w:pPr>
      <w:r>
        <w:t>☐  Date of incorporation/formation</w:t>
      </w:r>
    </w:p>
    <w:p>
      <w:pPr>
        <w:pStyle w:val="ListBullet"/>
      </w:pPr>
      <w:r>
        <w:t>☐  Principal business activity</w:t>
      </w:r>
    </w:p>
    <w:p>
      <w:pPr>
        <w:pStyle w:val="ListBullet"/>
      </w:pPr>
      <w:r>
        <w:t>☐  Registered office address</w:t>
      </w:r>
    </w:p>
    <w:p>
      <w:pPr>
        <w:pStyle w:val="Heading2"/>
      </w:pPr>
      <w:r>
        <w:t>4.2 Ownership and Structure Data</w:t>
      </w:r>
    </w:p>
    <w:p>
      <w:pPr>
        <w:pStyle w:val="ListBullet"/>
      </w:pPr>
      <w:r>
        <w:t>☐  Immediate parent entity name</w:t>
      </w:r>
    </w:p>
    <w:p>
      <w:pPr>
        <w:pStyle w:val="ListBullet"/>
      </w:pPr>
      <w:r>
        <w:t>☐  Direct ownership percentage</w:t>
      </w:r>
    </w:p>
    <w:p>
      <w:pPr>
        <w:pStyle w:val="ListBullet"/>
      </w:pPr>
      <w:r>
        <w:t>☐  Ultimate ownership percentage (through chain)</w:t>
      </w:r>
    </w:p>
    <w:p>
      <w:pPr>
        <w:pStyle w:val="ListBullet"/>
      </w:pPr>
      <w:r>
        <w:t>☐  Minority interest details (if any)</w:t>
      </w:r>
    </w:p>
    <w:p>
      <w:pPr>
        <w:pStyle w:val="ListBullet"/>
      </w:pPr>
      <w:r>
        <w:t>☐  Tax consolidation group membership (if applicable)</w:t>
      </w:r>
    </w:p>
    <w:p>
      <w:pPr>
        <w:pStyle w:val="ListBullet"/>
      </w:pPr>
      <w:r>
        <w:t>☐  Any changes in ownership during the year</w:t>
      </w:r>
    </w:p>
    <w:p>
      <w:pPr>
        <w:pStyle w:val="Heading2"/>
      </w:pPr>
      <w:r>
        <w:t>4.3 Financial Data (in Local Currency)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Your Input</w:t>
            </w:r>
          </w:p>
        </w:tc>
      </w:tr>
      <w:tr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>
              <w:t>Per local statutory accounts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Net Income/Loss (Accounting)</w:t>
            </w:r>
          </w:p>
        </w:tc>
        <w:tc>
          <w:tcPr>
            <w:tcW w:type="dxa" w:w="2880"/>
          </w:tcPr>
          <w:p>
            <w:r>
              <w:t>Per local statutory accounts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GloBE Income/Loss</w:t>
            </w:r>
          </w:p>
        </w:tc>
        <w:tc>
          <w:tcPr>
            <w:tcW w:type="dxa" w:w="2880"/>
          </w:tcPr>
          <w:p>
            <w:r>
              <w:t>After GloBE adjustments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Current Tax Expense</w:t>
            </w:r>
          </w:p>
        </w:tc>
        <w:tc>
          <w:tcPr>
            <w:tcW w:type="dxa" w:w="2880"/>
          </w:tcPr>
          <w:p>
            <w:r>
              <w:t>Income tax charge for year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Deferred Tax Expense/(Benefit)</w:t>
            </w:r>
          </w:p>
        </w:tc>
        <w:tc>
          <w:tcPr>
            <w:tcW w:type="dxa" w:w="2880"/>
          </w:tcPr>
          <w:p>
            <w:r>
              <w:t>Movement in deferred tax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Covered Taxes - Current</w:t>
            </w:r>
          </w:p>
        </w:tc>
        <w:tc>
          <w:tcPr>
            <w:tcW w:type="dxa" w:w="2880"/>
          </w:tcPr>
          <w:p>
            <w:r>
              <w:t>Per GloBE rules definition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Covered Taxes - Deferred</w:t>
            </w:r>
          </w:p>
        </w:tc>
        <w:tc>
          <w:tcPr>
            <w:tcW w:type="dxa" w:w="2880"/>
          </w:tcPr>
          <w:p>
            <w:r>
              <w:t>Per GloBE rules (adjusted)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Payroll Costs</w:t>
            </w:r>
          </w:p>
        </w:tc>
        <w:tc>
          <w:tcPr>
            <w:tcW w:type="dxa" w:w="2880"/>
          </w:tcPr>
          <w:p>
            <w:r>
              <w:t>For SBIE calculation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Tangible Assets NBV</w:t>
            </w:r>
          </w:p>
        </w:tc>
        <w:tc>
          <w:tcPr>
            <w:tcW w:type="dxa" w:w="2880"/>
          </w:tcPr>
          <w:p>
            <w:r>
              <w:t>For SBIE calculation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Intercompany Dividends</w:t>
            </w:r>
          </w:p>
        </w:tc>
        <w:tc>
          <w:tcPr>
            <w:tcW w:type="dxa" w:w="2880"/>
          </w:tcPr>
          <w:p>
            <w:r>
              <w:t>Received from group entities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4.4 GloBE Adjustments</w:t>
      </w:r>
    </w:p>
    <w:p>
      <w:pPr>
        <w:pStyle w:val="ListBullet"/>
      </w:pPr>
      <w:r>
        <w:t>☐  Stock-based compensation adjustments</w:t>
      </w:r>
    </w:p>
    <w:p>
      <w:pPr>
        <w:pStyle w:val="ListBullet"/>
      </w:pPr>
      <w:r>
        <w:t>☐  Asymmetric foreign currency gains/losses</w:t>
      </w:r>
    </w:p>
    <w:p>
      <w:pPr>
        <w:pStyle w:val="ListBullet"/>
      </w:pPr>
      <w:r>
        <w:t>☐  Policy disallowed expenses</w:t>
      </w:r>
    </w:p>
    <w:p>
      <w:pPr>
        <w:pStyle w:val="ListBullet"/>
      </w:pPr>
      <w:r>
        <w:t>☐  Excluded dividends</w:t>
      </w:r>
    </w:p>
    <w:p>
      <w:pPr>
        <w:pStyle w:val="ListBullet"/>
      </w:pPr>
      <w:r>
        <w:t>☐  Excluded equity gains/losses</w:t>
      </w:r>
    </w:p>
    <w:p>
      <w:pPr>
        <w:pStyle w:val="ListBullet"/>
      </w:pPr>
      <w:r>
        <w:t>☐  Insurance company adjustments (if applicable)</w:t>
      </w:r>
    </w:p>
    <w:p>
      <w:pPr>
        <w:pStyle w:val="ListBullet"/>
      </w:pPr>
      <w:r>
        <w:t>☐  Pension fund adjustments (if applicable)</w:t>
      </w:r>
    </w:p>
    <w:p>
      <w:pPr>
        <w:pStyle w:val="ListBullet"/>
      </w:pPr>
      <w:r>
        <w:t>☐  Any other GloBE-specific adjustments</w:t>
      </w:r>
    </w:p>
    <w:p>
      <w:pPr>
        <w:pStyle w:val="Heading2"/>
      </w:pPr>
      <w:r>
        <w:t>4.5 Elections and Safe Harbours</w:t>
      </w:r>
    </w:p>
    <w:p>
      <w:r>
        <w:t>Please confirm the following elections/status: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Election/Safe Harbour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Applicable?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Supporting Data Attached?</w:t>
            </w:r>
          </w:p>
        </w:tc>
      </w:tr>
      <w:tr>
        <w:tc>
          <w:tcPr>
            <w:tcW w:type="dxa" w:w="2880"/>
          </w:tcPr>
          <w:p>
            <w:r>
              <w:t>Transitional CbCR Safe Harbour</w:t>
            </w:r>
          </w:p>
        </w:tc>
        <w:tc>
          <w:tcPr>
            <w:tcW w:type="dxa" w:w="2880"/>
          </w:tcPr>
          <w:p>
            <w:r>
              <w:t>Yes / No / N/A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  <w:tr>
        <w:tc>
          <w:tcPr>
            <w:tcW w:type="dxa" w:w="2880"/>
          </w:tcPr>
          <w:p>
            <w:r>
              <w:t>QDMTT Safe Harbour</w:t>
            </w:r>
          </w:p>
        </w:tc>
        <w:tc>
          <w:tcPr>
            <w:tcW w:type="dxa" w:w="2880"/>
          </w:tcPr>
          <w:p>
            <w:r>
              <w:t>Yes / No / N/A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  <w:tr>
        <w:tc>
          <w:tcPr>
            <w:tcW w:type="dxa" w:w="2880"/>
          </w:tcPr>
          <w:p>
            <w:r>
              <w:t>De Minimis Exclusion</w:t>
            </w:r>
          </w:p>
        </w:tc>
        <w:tc>
          <w:tcPr>
            <w:tcW w:type="dxa" w:w="2880"/>
          </w:tcPr>
          <w:p>
            <w:r>
              <w:t>Yes / No / N/A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  <w:tr>
        <w:tc>
          <w:tcPr>
            <w:tcW w:type="dxa" w:w="2880"/>
          </w:tcPr>
          <w:p>
            <w:r>
              <w:t>Stock Compensation Election</w:t>
            </w:r>
          </w:p>
        </w:tc>
        <w:tc>
          <w:tcPr>
            <w:tcW w:type="dxa" w:w="2880"/>
          </w:tcPr>
          <w:p>
            <w:r>
              <w:t>Yes / No / N/A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  <w:tr>
        <w:tc>
          <w:tcPr>
            <w:tcW w:type="dxa" w:w="2880"/>
          </w:tcPr>
          <w:p>
            <w:r>
              <w:t>Realisation Basis Election</w:t>
            </w:r>
          </w:p>
        </w:tc>
        <w:tc>
          <w:tcPr>
            <w:tcW w:type="dxa" w:w="2880"/>
          </w:tcPr>
          <w:p>
            <w:r>
              <w:t>Yes / No / N/A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</w:tbl>
    <w:p/>
    <w:p>
      <w:pPr>
        <w:pStyle w:val="Heading1"/>
      </w:pPr>
      <w:r>
        <w:t>5. TIMELINE AND DEADLINES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Responsible Party</w:t>
            </w:r>
          </w:p>
        </w:tc>
      </w:tr>
      <w:tr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Data request issued (this memo)</w:t>
            </w:r>
          </w:p>
        </w:tc>
        <w:tc>
          <w:tcPr>
            <w:tcW w:type="dxa" w:w="2880"/>
          </w:tcPr>
          <w:p>
            <w:r>
              <w:t>Group Tax</w:t>
            </w:r>
          </w:p>
        </w:tc>
      </w:tr>
      <w:tr>
        <w:tc>
          <w:tcPr>
            <w:tcW w:type="dxa" w:w="2880"/>
          </w:tcPr>
          <w:p>
            <w:r>
              <w:t>[Date + 2 weeks]</w:t>
            </w:r>
          </w:p>
        </w:tc>
        <w:tc>
          <w:tcPr>
            <w:tcW w:type="dxa" w:w="2880"/>
          </w:tcPr>
          <w:p>
            <w:r>
              <w:t>Confirm receipt and clarify queries</w:t>
            </w:r>
          </w:p>
        </w:tc>
        <w:tc>
          <w:tcPr>
            <w:tcW w:type="dxa" w:w="2880"/>
          </w:tcPr>
          <w:p>
            <w:r>
              <w:t>You</w:t>
            </w:r>
          </w:p>
        </w:tc>
      </w:tr>
      <w:tr>
        <w:tc>
          <w:tcPr>
            <w:tcW w:type="dxa" w:w="2880"/>
          </w:tcPr>
          <w:p>
            <w:r>
              <w:t>[Date + 4 weeks]</w:t>
            </w:r>
          </w:p>
        </w:tc>
        <w:tc>
          <w:tcPr>
            <w:tcW w:type="dxa" w:w="2880"/>
          </w:tcPr>
          <w:p>
            <w:r>
              <w:t>DRAFT data submission deadline</w:t>
            </w:r>
          </w:p>
        </w:tc>
        <w:tc>
          <w:tcPr>
            <w:tcW w:type="dxa" w:w="2880"/>
          </w:tcPr>
          <w:p>
            <w:r>
              <w:t>You</w:t>
            </w:r>
          </w:p>
        </w:tc>
      </w:tr>
      <w:tr>
        <w:tc>
          <w:tcPr>
            <w:tcW w:type="dxa" w:w="2880"/>
          </w:tcPr>
          <w:p>
            <w:r>
              <w:t>[Date + 6 weeks]</w:t>
            </w:r>
          </w:p>
        </w:tc>
        <w:tc>
          <w:tcPr>
            <w:tcW w:type="dxa" w:w="2880"/>
          </w:tcPr>
          <w:p>
            <w:r>
              <w:t>Group Tax review and follow-up queries</w:t>
            </w:r>
          </w:p>
        </w:tc>
        <w:tc>
          <w:tcPr>
            <w:tcW w:type="dxa" w:w="2880"/>
          </w:tcPr>
          <w:p>
            <w:r>
              <w:t>Group Tax</w:t>
            </w:r>
          </w:p>
        </w:tc>
      </w:tr>
      <w:tr>
        <w:tc>
          <w:tcPr>
            <w:tcW w:type="dxa" w:w="2880"/>
          </w:tcPr>
          <w:p>
            <w:r>
              <w:t>[Date + 8 weeks]</w:t>
            </w:r>
          </w:p>
        </w:tc>
        <w:tc>
          <w:tcPr>
            <w:tcW w:type="dxa" w:w="2880"/>
          </w:tcPr>
          <w:p>
            <w:r>
              <w:t>FINAL data submission deadline</w:t>
            </w:r>
          </w:p>
        </w:tc>
        <w:tc>
          <w:tcPr>
            <w:tcW w:type="dxa" w:w="2880"/>
          </w:tcPr>
          <w:p>
            <w:r>
              <w:t>You</w:t>
            </w:r>
          </w:p>
        </w:tc>
      </w:tr>
      <w:tr>
        <w:tc>
          <w:tcPr>
            <w:tcW w:type="dxa" w:w="2880"/>
          </w:tcPr>
          <w:p>
            <w:r>
              <w:t>[Date + 10 weeks]</w:t>
            </w:r>
          </w:p>
        </w:tc>
        <w:tc>
          <w:tcPr>
            <w:tcW w:type="dxa" w:w="2880"/>
          </w:tcPr>
          <w:p>
            <w:r>
              <w:t>Data validation and sign-off</w:t>
            </w:r>
          </w:p>
        </w:tc>
        <w:tc>
          <w:tcPr>
            <w:tcW w:type="dxa" w:w="2880"/>
          </w:tcPr>
          <w:p>
            <w:r>
              <w:t>Group Tax</w:t>
            </w:r>
          </w:p>
        </w:tc>
      </w:tr>
      <w:tr>
        <w:tc>
          <w:tcPr>
            <w:tcW w:type="dxa" w:w="2880"/>
          </w:tcPr>
          <w:p>
            <w:r>
              <w:t>[GIR Deadline]</w:t>
            </w:r>
          </w:p>
        </w:tc>
        <w:tc>
          <w:tcPr>
            <w:tcW w:type="dxa" w:w="2880"/>
          </w:tcPr>
          <w:p>
            <w:r>
              <w:t>GIR filing deadline</w:t>
            </w:r>
          </w:p>
        </w:tc>
        <w:tc>
          <w:tcPr>
            <w:tcW w:type="dxa" w:w="2880"/>
          </w:tcPr>
          <w:p>
            <w:r>
              <w:t>DFE</w:t>
            </w:r>
          </w:p>
        </w:tc>
      </w:tr>
    </w:tbl>
    <w:p/>
    <w:p>
      <w:r>
        <w:rPr>
          <w:b/>
        </w:rPr>
        <w:t xml:space="preserve">IMPORTANT: </w:t>
      </w:r>
      <w:r>
        <w:t>The FINAL data submission deadline is non-negotiable. Late submissions will be escalated to the CFO and may result in estimated data being used in the GIR filing.</w:t>
      </w:r>
    </w:p>
    <w:p>
      <w:pPr>
        <w:pStyle w:val="Heading1"/>
      </w:pPr>
      <w:r>
        <w:t>6. FORMAT AND SUBMISSION</w:t>
      </w:r>
    </w:p>
    <w:p>
      <w:pPr>
        <w:pStyle w:val="Heading2"/>
      </w:pPr>
      <w:r>
        <w:t>6.1 Data Format</w:t>
      </w:r>
    </w:p>
    <w:p>
      <w:r>
        <w:t>Please complete the attached Excel template: "GIR_Data_Collection_Template_[Entity].xlsx"</w:t>
        <w:br/>
        <w:br/>
        <w:t>• Complete ALL yellow-highlighted cells</w:t>
        <w:br/>
        <w:t>• Amounts should be in LOCAL CURRENCY (specify currency code)</w:t>
        <w:br/>
        <w:t>• Use actual figures from audited/final accounts where available</w:t>
        <w:br/>
        <w:t>• Where estimates are used, clearly mark as "ESTIMATED" and provide basis</w:t>
        <w:br/>
        <w:t>• Do not change the template structure or add rows/columns</w:t>
      </w:r>
    </w:p>
    <w:p>
      <w:pPr>
        <w:pStyle w:val="Heading2"/>
      </w:pPr>
      <w:r>
        <w:t>6.2 Submission Method</w:t>
      </w:r>
    </w:p>
    <w:p>
      <w:r>
        <w:t>Submit completed data via:</w:t>
        <w:br/>
        <w:t>• Primary: [Secure portal URL / SharePoint link]</w:t>
        <w:br/>
        <w:t>• Alternative: Email to [gir.data@company.com] (encrypted)</w:t>
        <w:br/>
        <w:br/>
        <w:t>File naming convention: GIR_FY2024_[EntityName]_[YYYYMMDD].xlsx</w:t>
        <w:br/>
        <w:br/>
        <w:t>Example: GIR_FY2024_UKSubCo_20250315.xlsx</w:t>
      </w:r>
    </w:p>
    <w:p>
      <w:pPr>
        <w:pStyle w:val="Heading1"/>
      </w:pPr>
      <w:r>
        <w:t>7. SUPPORT AND QUERIES</w:t>
      </w:r>
    </w:p>
    <w:p>
      <w:r>
        <w:t>For questions regarding this data request, please contact:</w:t>
        <w:br/>
        <w:br/>
        <w:t>Primary Contact:</w:t>
        <w:br/>
        <w:t>Name: [GIR Project Manager Name]</w:t>
        <w:br/>
        <w:t>Email: [email@company.com]</w:t>
        <w:br/>
        <w:t>Phone: [+XX XXX XXX XXXX]</w:t>
        <w:br/>
        <w:br/>
        <w:t>Technical Queries (GloBE rules interpretation):</w:t>
        <w:br/>
        <w:t>Name: [Group Tax Specialist Name]</w:t>
        <w:br/>
        <w:t>Email: [email@company.com]</w:t>
        <w:br/>
        <w:br/>
        <w:t>A GIR Data Collection FAQ document is attached for common questions.</w:t>
        <w:br/>
        <w:br/>
        <w:t>Weekly Q&amp;A calls will be held on [Day] at [Time] [Timezone] during the data collection period. Dial-in: [Meeting link]</w:t>
      </w:r>
    </w:p>
    <w:p>
      <w:pPr>
        <w:pStyle w:val="Heading1"/>
      </w:pPr>
      <w:r>
        <w:t>8. DATA CERTIFICATION</w:t>
      </w:r>
    </w:p>
    <w:p>
      <w:r>
        <w:t>Upon final submission, the following certification is required from each entity:</w:t>
        <w:br/>
        <w:br/>
        <w:t>"I certify that the data provided for [Entity Name] for fiscal year [FY] is accurate and complete to the best of my knowledge. I understand this data will be used for GloBE Information Return filing and may be subject to review by tax authorities.</w:t>
        <w:br/>
        <w:br/>
        <w:t>I confirm that:</w:t>
        <w:br/>
        <w:t>☐ All required data points have been provided</w:t>
        <w:br/>
        <w:t>☐ Data reconciles to audited/final financial statements</w:t>
        <w:br/>
        <w:t>☐ All GloBE adjustments have been calculated in accordance with guidance received</w:t>
        <w:br/>
        <w:t>☐ Any estimates are clearly marked and methodology documented</w:t>
        <w:br/>
        <w:t>☐ Ownership percentages are current as of fiscal year end"</w:t>
        <w:br/>
        <w:br/>
        <w:t>Certified by: ___________________________________</w:t>
        <w:br/>
        <w:br/>
        <w:t>Name: _________________________________________</w:t>
        <w:br/>
        <w:br/>
        <w:t>Title: __________________________________________</w:t>
        <w:br/>
        <w:br/>
        <w:t>Entity: _________________________________________</w:t>
        <w:br/>
        <w:br/>
        <w:t>Date: __________________________________________</w:t>
      </w:r>
    </w:p>
    <w:p>
      <w:pPr>
        <w:pStyle w:val="Heading1"/>
      </w:pPr>
      <w:r>
        <w:t>9. ESCALATION PROCESS</w:t>
      </w:r>
    </w:p>
    <w:p>
      <w:r>
        <w:t>Non-response or incomplete data will be escalated as follows:</w:t>
        <w:br/>
        <w:br/>
        <w:t xml:space="preserve">Level 1 (Day 1 after deadline): </w:t>
        <w:br/>
        <w:t>→ Reminder email to entity contact and regional finance head</w:t>
        <w:br/>
        <w:br/>
        <w:t>Level 2 (Day 3 after deadline):</w:t>
        <w:br/>
        <w:t>→ Escalation to Business Unit CFO/Controller</w:t>
        <w:br/>
        <w:br/>
        <w:t>Level 3 (Day 7 after deadline):</w:t>
        <w:br/>
        <w:t>→ Escalation to Group CFO with notice of potential filing impact</w:t>
        <w:br/>
        <w:br/>
        <w:t>We aim to avoid escalation through proactive communication. If you anticipate any challenges meeting the deadline, please contact us IMMEDIATELY.</w:t>
      </w:r>
    </w:p>
    <w:p>
      <w:pPr>
        <w:pStyle w:val="Heading1"/>
      </w:pPr>
      <w:r>
        <w:t>10. ATTACHMENTS</w:t>
      </w:r>
    </w:p>
    <w:p>
      <w:pPr>
        <w:pStyle w:val="ListBullet"/>
      </w:pPr>
      <w:r>
        <w:t>☐  Attachment A: GIR Data Collection Template (Excel)</w:t>
      </w:r>
    </w:p>
    <w:p>
      <w:pPr>
        <w:pStyle w:val="ListBullet"/>
      </w:pPr>
      <w:r>
        <w:t>☐  Attachment B: GloBE Data Point Definitions</w:t>
      </w:r>
    </w:p>
    <w:p>
      <w:pPr>
        <w:pStyle w:val="ListBullet"/>
      </w:pPr>
      <w:r>
        <w:t>☐  Attachment C: GIR Data Collection FAQ</w:t>
      </w:r>
    </w:p>
    <w:p>
      <w:pPr>
        <w:pStyle w:val="ListBullet"/>
      </w:pPr>
      <w:r>
        <w:t>☐  Attachment D: Entity Coverage Matrix</w:t>
      </w:r>
    </w:p>
    <w:p>
      <w:pPr>
        <w:pStyle w:val="ListBullet"/>
      </w:pPr>
      <w:r>
        <w:t>☐  Attachment E: GloBE Adjustment Calculation Guidance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Thank you for your prompt attention to this critical compliance requirement.</w:t>
        <w:br/>
        <w:br/>
        <w:t>Your cooperation is essential for the Group to meet its Pillar Two filing obligations and avoid significant penalties.</w:t>
        <w:br/>
        <w:br/>
        <w:t>Please confirm receipt of this memo by [Date + 5 days] by replying to this email with:</w:t>
        <w:br/>
        <w:t>"Confirmed: [Entity Name(s)] - Data request received. Expected submission date: [Date]"</w:t>
        <w:br/>
        <w:br/>
        <w:t>Regards,</w:t>
        <w:br/>
        <w:br/>
        <w:t>[Name]</w:t>
        <w:br/>
        <w:t>[Title]</w:t>
        <w:br/>
        <w:t>[Group Tax Department]</w:t>
        <w:br/>
        <w:t>[Contact Information]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Document Control</w:t>
      </w:r>
    </w:p>
    <w:p>
      <w:r>
        <w:t>Version 1.0 | Template based on Section 8.4 DFE Responsibilities</w:t>
      </w:r>
    </w:p>
    <w:p>
      <w:r>
        <w:t>This template is 85% complete - customise for your organisation</w:t>
      </w:r>
    </w:p>
    <w:p>
      <w:r>
        <w:t>Created: December 2025 | GIR Data Collection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