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B3A"/>
          <w:sz w:val="52"/>
          <w:szCs w:val="52"/>
        </w:rPr>
        <w:t xml:space="preserve">CuisineMap</w:t>
      </w:r>
    </w:p>
    <w:p>
      <w:pPr>
        <w:spacing w:after="24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Tools Used</w:t>
      </w:r>
    </w:p>
    <w:p>
      <w:pPr>
        <w:pBdr>
          <w:bottom w:val="single" w:color="1E6B3A" w:sz="6" w:space="1"/>
        </w:pBdr>
        <w:spacing w:after="320"/>
      </w:pPr>
      <w:r>
        <w:t xml:space="preserve"/>
      </w:r>
    </w:p>
    <w:p>
      <w:pPr>
        <w:pStyle w:val="Heading1"/>
      </w:pPr>
      <w:r>
        <w:t xml:space="preserve">Development Tools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Languages &amp;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structure and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Styling, animations, light/dark theme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logic, meal generation, API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server language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3.1.3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framework — routes, serving files,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Flask-CORS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6.0.2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Cross-origin request support for local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Relational database for taste history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Python Standard Library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sqlite3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 connection and query execution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Serialising/deserialising cuisine scores and missed meals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path construction for DB and static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UTC timestamps on database records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Runtime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Operating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 Prompt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Terminal for running Flask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the CuisineMap frontend at localhost:5000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package manager — installs Flask and dependencies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AI &amp; Development Assistance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(Anthropic)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Sonnet 4.6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Architecture design, code generation, debugging, documentation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Claude.ai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interface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 environment for the entire backend build session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Fonts &amp; External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Fonts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Serif font used for headings and logo in the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 Sans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Fonts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Sans-serif font for body text and UI elements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BLS (Bureau of Labor Statistics)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retail grocery prices used in cost estimates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ZIP code regions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Hardcoded lookup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Regional price multipliers for grocery list estimates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D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E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7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2026-04-16T11:20:09.077Z</dcterms:created>
  <dcterms:modified xsi:type="dcterms:W3CDTF">2026-04-16T11:20:09.077Z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