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73" w:rsidRDefault="00940D60">
      <w:pPr>
        <w:pStyle w:val="Heading1"/>
        <w:jc w:val="center"/>
        <w:rPr>
          <w:rFonts w:eastAsia="Times New Roman"/>
        </w:rPr>
      </w:pPr>
      <w:r>
        <w:rPr>
          <w:rFonts w:eastAsia="Times New Roman"/>
        </w:rPr>
        <w:t>Report on DOT Significant Rulemakings</w:t>
      </w:r>
    </w:p>
    <w:p w:rsidR="00A91973" w:rsidRDefault="00940D60">
      <w:pPr>
        <w:jc w:val="center"/>
        <w:rPr>
          <w:rFonts w:ascii="Times" w:eastAsia="Times New Roman" w:hAnsi="Times" w:cs="Times"/>
          <w:sz w:val="36"/>
          <w:szCs w:val="36"/>
        </w:rPr>
      </w:pPr>
      <w:r>
        <w:rPr>
          <w:rFonts w:ascii="Times" w:eastAsia="Times New Roman" w:hAnsi="Times" w:cs="Times"/>
          <w:sz w:val="36"/>
          <w:szCs w:val="36"/>
        </w:rPr>
        <w:t>Table of Contents</w:t>
      </w:r>
    </w:p>
    <w:p w:rsidR="00A91973" w:rsidRDefault="00940D60">
      <w:pPr>
        <w:rPr>
          <w:rFonts w:ascii="Times" w:eastAsia="Times New Roman" w:hAnsi="Times" w:cs="Times"/>
        </w:rPr>
      </w:pPr>
      <w:r>
        <w:rPr>
          <w:rFonts w:ascii="Times" w:eastAsia="Times New Roman" w:hAnsi="Times" w:cs="Times"/>
          <w:b/>
          <w:bCs/>
        </w:rPr>
        <w:t>Federal Aviation Administration</w:t>
      </w:r>
    </w:p>
    <w:p w:rsidR="00A91973" w:rsidRDefault="00940D60">
      <w:pPr>
        <w:divId w:val="77132401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A91973" w:rsidRDefault="00A91973">
      <w:pPr>
        <w:rPr>
          <w:rFonts w:ascii="Times" w:eastAsia="Times New Roman" w:hAnsi="Times" w:cs="Times"/>
          <w:sz w:val="20"/>
          <w:szCs w:val="20"/>
        </w:rPr>
      </w:pPr>
    </w:p>
    <w:p w:rsidR="00A91973" w:rsidRDefault="00940D60">
      <w:pPr>
        <w:divId w:val="255750161"/>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A91973" w:rsidRDefault="00A91973">
      <w:pPr>
        <w:rPr>
          <w:rFonts w:ascii="Times" w:eastAsia="Times New Roman" w:hAnsi="Times" w:cs="Times"/>
          <w:sz w:val="20"/>
          <w:szCs w:val="20"/>
        </w:rPr>
      </w:pPr>
    </w:p>
    <w:p w:rsidR="00A91973" w:rsidRDefault="00940D60">
      <w:pPr>
        <w:divId w:val="1592621595"/>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A91973" w:rsidRDefault="00A91973">
      <w:pPr>
        <w:rPr>
          <w:rFonts w:ascii="Times" w:eastAsia="Times New Roman" w:hAnsi="Times" w:cs="Times"/>
          <w:sz w:val="20"/>
          <w:szCs w:val="20"/>
        </w:rPr>
      </w:pPr>
    </w:p>
    <w:p w:rsidR="00A91973" w:rsidRDefault="00940D60">
      <w:pPr>
        <w:divId w:val="213609224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w:t>
        </w:r>
      </w:hyperlink>
    </w:p>
    <w:p w:rsidR="00A91973" w:rsidRDefault="00A91973">
      <w:pPr>
        <w:rPr>
          <w:rFonts w:ascii="Times" w:eastAsia="Times New Roman" w:hAnsi="Times" w:cs="Times"/>
          <w:sz w:val="20"/>
          <w:szCs w:val="20"/>
        </w:rPr>
      </w:pPr>
    </w:p>
    <w:p w:rsidR="00A91973" w:rsidRDefault="00940D60">
      <w:pPr>
        <w:divId w:val="1333920022"/>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A91973" w:rsidRDefault="00A91973">
      <w:pPr>
        <w:rPr>
          <w:rFonts w:ascii="Times" w:eastAsia="Times New Roman" w:hAnsi="Times" w:cs="Times"/>
          <w:sz w:val="20"/>
          <w:szCs w:val="20"/>
        </w:rPr>
      </w:pPr>
    </w:p>
    <w:p w:rsidR="00A91973" w:rsidRDefault="00940D60">
      <w:pPr>
        <w:divId w:val="71848310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A91973" w:rsidRDefault="00A91973">
      <w:pPr>
        <w:rPr>
          <w:rFonts w:ascii="Times" w:eastAsia="Times New Roman" w:hAnsi="Times" w:cs="Times"/>
          <w:sz w:val="20"/>
          <w:szCs w:val="20"/>
        </w:rPr>
      </w:pPr>
    </w:p>
    <w:p w:rsidR="00A91973" w:rsidRDefault="00940D60">
      <w:pPr>
        <w:divId w:val="19786507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A91973" w:rsidRDefault="00A91973">
      <w:pPr>
        <w:rPr>
          <w:rFonts w:ascii="Times" w:eastAsia="Times New Roman" w:hAnsi="Times" w:cs="Times"/>
          <w:sz w:val="20"/>
          <w:szCs w:val="20"/>
        </w:rPr>
      </w:pPr>
    </w:p>
    <w:p w:rsidR="00A91973" w:rsidRDefault="00940D60">
      <w:pPr>
        <w:divId w:val="333269241"/>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A91973" w:rsidRDefault="00A91973">
      <w:pPr>
        <w:rPr>
          <w:rFonts w:ascii="Times" w:eastAsia="Times New Roman" w:hAnsi="Times" w:cs="Times"/>
          <w:sz w:val="20"/>
          <w:szCs w:val="20"/>
        </w:rPr>
      </w:pPr>
    </w:p>
    <w:p w:rsidR="00A91973" w:rsidRDefault="00940D60">
      <w:pPr>
        <w:divId w:val="32343752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A91973" w:rsidRDefault="00A91973">
      <w:pPr>
        <w:rPr>
          <w:rFonts w:ascii="Times" w:eastAsia="Times New Roman" w:hAnsi="Times" w:cs="Times"/>
          <w:sz w:val="20"/>
          <w:szCs w:val="20"/>
        </w:rPr>
      </w:pPr>
    </w:p>
    <w:p w:rsidR="00A91973" w:rsidRDefault="00940D60">
      <w:pPr>
        <w:divId w:val="1565604043"/>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A91973" w:rsidRDefault="00A91973">
      <w:pPr>
        <w:rPr>
          <w:rFonts w:ascii="Times" w:eastAsia="Times New Roman" w:hAnsi="Times" w:cs="Times"/>
          <w:sz w:val="20"/>
          <w:szCs w:val="20"/>
        </w:rPr>
      </w:pPr>
    </w:p>
    <w:p w:rsidR="00A91973" w:rsidRDefault="00940D60">
      <w:pPr>
        <w:divId w:val="1823619647"/>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Flight Crewmember Mentoring, Leadership and Professional Development (HR 5900)</w:t>
        </w:r>
      </w:hyperlink>
    </w:p>
    <w:p w:rsidR="00A91973" w:rsidRDefault="00A91973">
      <w:pPr>
        <w:rPr>
          <w:rFonts w:ascii="Times" w:eastAsia="Times New Roman" w:hAnsi="Times" w:cs="Times"/>
          <w:sz w:val="20"/>
          <w:szCs w:val="20"/>
        </w:rPr>
      </w:pPr>
    </w:p>
    <w:p w:rsidR="00A91973" w:rsidRDefault="00940D60">
      <w:pPr>
        <w:divId w:val="706954195"/>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A91973" w:rsidRDefault="00A91973">
      <w:pPr>
        <w:rPr>
          <w:rFonts w:ascii="Times" w:eastAsia="Times New Roman" w:hAnsi="Times" w:cs="Times"/>
          <w:sz w:val="20"/>
          <w:szCs w:val="20"/>
        </w:rPr>
      </w:pPr>
    </w:p>
    <w:p w:rsidR="00A91973" w:rsidRDefault="00940D60">
      <w:pPr>
        <w:divId w:val="619461782"/>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Part 121 Exiting Icing</w:t>
        </w:r>
      </w:hyperlink>
    </w:p>
    <w:p w:rsidR="00A91973" w:rsidRDefault="00A91973">
      <w:pPr>
        <w:rPr>
          <w:rFonts w:ascii="Times" w:eastAsia="Times New Roman" w:hAnsi="Times" w:cs="Times"/>
          <w:sz w:val="20"/>
          <w:szCs w:val="20"/>
        </w:rPr>
      </w:pPr>
    </w:p>
    <w:p w:rsidR="00A91973" w:rsidRDefault="00940D60">
      <w:pPr>
        <w:divId w:val="193281088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Simulation Training Device (FSTD) Qualification Standards for Extended Envelope and Adverse Weather Event Training</w:t>
        </w:r>
      </w:hyperlink>
    </w:p>
    <w:p w:rsidR="00A91973" w:rsidRDefault="00A91973">
      <w:pPr>
        <w:rPr>
          <w:rFonts w:ascii="Times" w:eastAsia="Times New Roman" w:hAnsi="Times" w:cs="Times"/>
          <w:sz w:val="20"/>
          <w:szCs w:val="20"/>
        </w:rPr>
      </w:pPr>
    </w:p>
    <w:p w:rsidR="00A91973" w:rsidRDefault="00940D60">
      <w:pPr>
        <w:divId w:val="1317955266"/>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Drug and Alcohol Testing of Certain Maintenance Provider Employees Located Outside of the United States</w:t>
        </w:r>
      </w:hyperlink>
    </w:p>
    <w:p w:rsidR="00A91973" w:rsidRDefault="00A91973">
      <w:pPr>
        <w:rPr>
          <w:rFonts w:ascii="Times" w:eastAsia="Times New Roman" w:hAnsi="Times" w:cs="Times"/>
          <w:sz w:val="20"/>
          <w:szCs w:val="20"/>
        </w:rPr>
      </w:pPr>
    </w:p>
    <w:p w:rsidR="00A91973" w:rsidRDefault="00940D60">
      <w:pPr>
        <w:divId w:val="118162685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Disclosure of Seat Dimensions to Facilitate Use of Child Safety Seats on Airplanes During Passenger-Carrying Operations (FAA Reauthorization)</w:t>
        </w:r>
      </w:hyperlink>
    </w:p>
    <w:p w:rsidR="00A91973" w:rsidRDefault="00A91973">
      <w:pPr>
        <w:rPr>
          <w:rFonts w:ascii="Times" w:eastAsia="Times New Roman" w:hAnsi="Times" w:cs="Times"/>
          <w:sz w:val="20"/>
          <w:szCs w:val="20"/>
        </w:rPr>
      </w:pPr>
      <w:bookmarkStart w:id="0" w:name="_GoBack"/>
      <w:bookmarkEnd w:id="0"/>
    </w:p>
    <w:p w:rsidR="00A91973" w:rsidRDefault="00940D60">
      <w:pPr>
        <w:divId w:val="10218912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Prohibition of Tail End Ferry in Part 121 (Reauthorization)</w:t>
        </w:r>
      </w:hyperlink>
    </w:p>
    <w:p w:rsidR="00A91973" w:rsidRDefault="00A91973">
      <w:pPr>
        <w:rPr>
          <w:rFonts w:ascii="Times" w:eastAsia="Times New Roman" w:hAnsi="Times" w:cs="Times"/>
          <w:sz w:val="20"/>
          <w:szCs w:val="20"/>
        </w:rPr>
      </w:pPr>
    </w:p>
    <w:p w:rsidR="00A91973" w:rsidRDefault="00940D60">
      <w:pPr>
        <w:divId w:val="99399102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Prohibition of Tail-End Ferry in Part 135 (FAA Reauthorization)</w:t>
        </w:r>
      </w:hyperlink>
    </w:p>
    <w:p w:rsidR="00A91973" w:rsidRDefault="00A91973">
      <w:pPr>
        <w:rPr>
          <w:rFonts w:ascii="Times" w:eastAsia="Times New Roman" w:hAnsi="Times" w:cs="Times"/>
          <w:sz w:val="20"/>
          <w:szCs w:val="20"/>
        </w:rPr>
      </w:pPr>
    </w:p>
    <w:p w:rsidR="00A91973" w:rsidRDefault="00940D60">
      <w:pPr>
        <w:divId w:val="196865613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Pilot Records Database (HR 5900)</w:t>
        </w:r>
      </w:hyperlink>
    </w:p>
    <w:p w:rsidR="00A91973" w:rsidRDefault="00A91973">
      <w:pPr>
        <w:rPr>
          <w:rFonts w:ascii="Times" w:eastAsia="Times New Roman" w:hAnsi="Times" w:cs="Times"/>
          <w:sz w:val="20"/>
          <w:szCs w:val="20"/>
        </w:rPr>
      </w:pPr>
    </w:p>
    <w:p w:rsidR="00A91973" w:rsidRDefault="00940D60">
      <w:pPr>
        <w:divId w:val="1113867259"/>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Pilot Biometric Certificates (FAA Reauthorization)</w:t>
        </w:r>
      </w:hyperlink>
    </w:p>
    <w:p w:rsidR="00A91973" w:rsidRDefault="00A91973">
      <w:pPr>
        <w:rPr>
          <w:rFonts w:ascii="Times" w:eastAsia="Times New Roman" w:hAnsi="Times" w:cs="Times"/>
          <w:sz w:val="20"/>
          <w:szCs w:val="20"/>
        </w:rPr>
      </w:pPr>
    </w:p>
    <w:p w:rsidR="00A91973" w:rsidRDefault="00940D60">
      <w:pPr>
        <w:divId w:val="267008135"/>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Permanent Requirement for Helicopters to use the New York North Shore Helicopter Route</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Federal Highway Administration</w:t>
      </w:r>
    </w:p>
    <w:p w:rsidR="00A91973" w:rsidRDefault="00940D60">
      <w:pPr>
        <w:divId w:val="704984836"/>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Tunnel Inspection Standards (MAP-21)</w:t>
        </w:r>
      </w:hyperlink>
    </w:p>
    <w:p w:rsidR="00A91973" w:rsidRDefault="00A91973">
      <w:pPr>
        <w:rPr>
          <w:rFonts w:ascii="Times" w:eastAsia="Times New Roman" w:hAnsi="Times" w:cs="Times"/>
          <w:sz w:val="20"/>
          <w:szCs w:val="20"/>
        </w:rPr>
      </w:pPr>
    </w:p>
    <w:p w:rsidR="00A91973" w:rsidRDefault="00940D60">
      <w:pPr>
        <w:divId w:val="89319675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Pavement Markings</w:t>
        </w:r>
      </w:hyperlink>
    </w:p>
    <w:p w:rsidR="00A91973" w:rsidRDefault="00A91973">
      <w:pPr>
        <w:rPr>
          <w:rFonts w:ascii="Times" w:eastAsia="Times New Roman" w:hAnsi="Times" w:cs="Times"/>
          <w:sz w:val="20"/>
          <w:szCs w:val="20"/>
        </w:rPr>
      </w:pPr>
    </w:p>
    <w:p w:rsidR="00A91973" w:rsidRDefault="00940D60">
      <w:pPr>
        <w:divId w:val="21771432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(MAP-21)</w:t>
        </w:r>
      </w:hyperlink>
    </w:p>
    <w:p w:rsidR="00A91973" w:rsidRDefault="00A91973">
      <w:pPr>
        <w:rPr>
          <w:rFonts w:ascii="Times" w:eastAsia="Times New Roman" w:hAnsi="Times" w:cs="Times"/>
          <w:sz w:val="20"/>
          <w:szCs w:val="20"/>
        </w:rPr>
      </w:pPr>
    </w:p>
    <w:p w:rsidR="00A91973" w:rsidRDefault="00940D60">
      <w:pPr>
        <w:divId w:val="40221902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Highway Worker Safety (MAP-21)</w:t>
        </w:r>
      </w:hyperlink>
    </w:p>
    <w:p w:rsidR="00A91973" w:rsidRDefault="00A91973">
      <w:pPr>
        <w:rPr>
          <w:rFonts w:ascii="Times" w:eastAsia="Times New Roman" w:hAnsi="Times" w:cs="Times"/>
          <w:sz w:val="20"/>
          <w:szCs w:val="20"/>
        </w:rPr>
      </w:pPr>
    </w:p>
    <w:p w:rsidR="00A91973" w:rsidRDefault="00940D60">
      <w:pPr>
        <w:divId w:val="67720117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Statewide and Nonmetropolitan Transportation Planning; Metropolitan Transportation Planning (MAP-21)</w:t>
        </w:r>
      </w:hyperlink>
    </w:p>
    <w:p w:rsidR="00A91973" w:rsidRDefault="00A91973">
      <w:pPr>
        <w:rPr>
          <w:rFonts w:ascii="Times" w:eastAsia="Times New Roman" w:hAnsi="Times" w:cs="Times"/>
          <w:sz w:val="20"/>
          <w:szCs w:val="20"/>
        </w:rPr>
      </w:pPr>
    </w:p>
    <w:p w:rsidR="00A91973" w:rsidRDefault="00940D60">
      <w:pPr>
        <w:divId w:val="173781857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A91973" w:rsidRDefault="00A91973">
      <w:pPr>
        <w:rPr>
          <w:rFonts w:ascii="Times" w:eastAsia="Times New Roman" w:hAnsi="Times" w:cs="Times"/>
          <w:sz w:val="20"/>
          <w:szCs w:val="20"/>
        </w:rPr>
      </w:pPr>
    </w:p>
    <w:p w:rsidR="00A91973" w:rsidRDefault="00940D60">
      <w:pPr>
        <w:divId w:val="27664359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A91973" w:rsidRDefault="00A91973">
      <w:pPr>
        <w:rPr>
          <w:rFonts w:ascii="Times" w:eastAsia="Times New Roman" w:hAnsi="Times" w:cs="Times"/>
          <w:sz w:val="20"/>
          <w:szCs w:val="20"/>
        </w:rPr>
      </w:pPr>
    </w:p>
    <w:p w:rsidR="00A91973" w:rsidRDefault="00940D60">
      <w:pPr>
        <w:divId w:val="161212451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rsidR="00A91973" w:rsidRDefault="00A91973">
      <w:pPr>
        <w:rPr>
          <w:rFonts w:ascii="Times" w:eastAsia="Times New Roman" w:hAnsi="Times" w:cs="Times"/>
          <w:sz w:val="20"/>
          <w:szCs w:val="20"/>
        </w:rPr>
      </w:pPr>
    </w:p>
    <w:p w:rsidR="00A91973" w:rsidRDefault="00940D60">
      <w:pPr>
        <w:divId w:val="1425150771"/>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Highway Safety Improvement Program (MAP-21)</w:t>
        </w:r>
      </w:hyperlink>
    </w:p>
    <w:p w:rsidR="00A91973" w:rsidRDefault="00A91973">
      <w:pPr>
        <w:rPr>
          <w:rFonts w:ascii="Times" w:eastAsia="Times New Roman" w:hAnsi="Times" w:cs="Times"/>
          <w:sz w:val="20"/>
          <w:szCs w:val="20"/>
        </w:rPr>
      </w:pPr>
    </w:p>
    <w:p w:rsidR="00A91973" w:rsidRDefault="00940D60">
      <w:pPr>
        <w:divId w:val="67045423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Asset Management Plan (MAP-21)</w:t>
        </w:r>
      </w:hyperlink>
    </w:p>
    <w:p w:rsidR="00A91973" w:rsidRDefault="00A91973">
      <w:pPr>
        <w:rPr>
          <w:rFonts w:ascii="Times" w:eastAsia="Times New Roman" w:hAnsi="Times" w:cs="Times"/>
          <w:sz w:val="20"/>
          <w:szCs w:val="20"/>
        </w:rPr>
      </w:pPr>
    </w:p>
    <w:p w:rsidR="00A91973" w:rsidRDefault="00940D60">
      <w:pPr>
        <w:divId w:val="471366775"/>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Congestion Mitigation and Air Quality Improvement Program (MAP-21)</w:t>
        </w:r>
      </w:hyperlink>
    </w:p>
    <w:p w:rsidR="00A91973" w:rsidRDefault="00A91973">
      <w:pPr>
        <w:rPr>
          <w:rFonts w:ascii="Times" w:eastAsia="Times New Roman" w:hAnsi="Times" w:cs="Times"/>
          <w:sz w:val="20"/>
          <w:szCs w:val="20"/>
        </w:rPr>
      </w:pPr>
    </w:p>
    <w:p w:rsidR="00A91973" w:rsidRDefault="00940D60">
      <w:pPr>
        <w:divId w:val="53033937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Buy America (RRR)</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Federal Motor Carrier Safety Administration</w:t>
      </w:r>
    </w:p>
    <w:p w:rsidR="00A91973" w:rsidRDefault="00940D60">
      <w:pPr>
        <w:divId w:val="839084357"/>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Application by Certain Mexico-Domiciled Motor Carriers to Operate Beyond U.S. Municipalities and Commercial Zones on the U.S.-Mexico Border</w:t>
        </w:r>
      </w:hyperlink>
    </w:p>
    <w:p w:rsidR="00A91973" w:rsidRDefault="00A91973">
      <w:pPr>
        <w:rPr>
          <w:rFonts w:ascii="Times" w:eastAsia="Times New Roman" w:hAnsi="Times" w:cs="Times"/>
          <w:sz w:val="20"/>
          <w:szCs w:val="20"/>
        </w:rPr>
      </w:pPr>
    </w:p>
    <w:p w:rsidR="00A91973" w:rsidRDefault="00940D60">
      <w:pPr>
        <w:divId w:val="32794312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Safety Monitoring System and Compliance Initiative for Mexico-Domiciled Motor Carriers Operating in the United States</w:t>
        </w:r>
      </w:hyperlink>
    </w:p>
    <w:p w:rsidR="00A91973" w:rsidRDefault="00A91973">
      <w:pPr>
        <w:rPr>
          <w:rFonts w:ascii="Times" w:eastAsia="Times New Roman" w:hAnsi="Times" w:cs="Times"/>
          <w:sz w:val="20"/>
          <w:szCs w:val="20"/>
        </w:rPr>
      </w:pPr>
    </w:p>
    <w:p w:rsidR="00A91973" w:rsidRDefault="00940D60">
      <w:pPr>
        <w:divId w:val="32397310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Certification of Safety Auditors, Safety Investigators, and Safety Inspectors</w:t>
        </w:r>
      </w:hyperlink>
    </w:p>
    <w:p w:rsidR="00A91973" w:rsidRDefault="00A91973">
      <w:pPr>
        <w:rPr>
          <w:rFonts w:ascii="Times" w:eastAsia="Times New Roman" w:hAnsi="Times" w:cs="Times"/>
          <w:sz w:val="20"/>
          <w:szCs w:val="20"/>
        </w:rPr>
      </w:pPr>
    </w:p>
    <w:p w:rsidR="00A91973" w:rsidRDefault="00940D60">
      <w:pPr>
        <w:divId w:val="185834878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 xml:space="preserve">Limitations on the Issuance of Commercial Driver Licenses with a Hazardous Materials Endorsement </w:t>
        </w:r>
      </w:hyperlink>
    </w:p>
    <w:p w:rsidR="00A91973" w:rsidRDefault="00A91973">
      <w:pPr>
        <w:rPr>
          <w:rFonts w:ascii="Times" w:eastAsia="Times New Roman" w:hAnsi="Times" w:cs="Times"/>
          <w:sz w:val="20"/>
          <w:szCs w:val="20"/>
        </w:rPr>
      </w:pPr>
    </w:p>
    <w:p w:rsidR="00A91973" w:rsidRDefault="00940D60">
      <w:pPr>
        <w:divId w:val="192853641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Qualifications of Drivers; Diabetes Standard</w:t>
        </w:r>
      </w:hyperlink>
    </w:p>
    <w:p w:rsidR="00A91973" w:rsidRDefault="00A91973">
      <w:pPr>
        <w:rPr>
          <w:rFonts w:ascii="Times" w:eastAsia="Times New Roman" w:hAnsi="Times" w:cs="Times"/>
          <w:sz w:val="20"/>
          <w:szCs w:val="20"/>
        </w:rPr>
      </w:pPr>
    </w:p>
    <w:p w:rsidR="00A91973" w:rsidRDefault="00940D60">
      <w:pPr>
        <w:divId w:val="212881015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Consumer Complaint Information</w:t>
        </w:r>
      </w:hyperlink>
    </w:p>
    <w:p w:rsidR="00A91973" w:rsidRDefault="00A91973">
      <w:pPr>
        <w:rPr>
          <w:rFonts w:ascii="Times" w:eastAsia="Times New Roman" w:hAnsi="Times" w:cs="Times"/>
          <w:sz w:val="20"/>
          <w:szCs w:val="20"/>
        </w:rPr>
      </w:pPr>
    </w:p>
    <w:p w:rsidR="00A91973" w:rsidRDefault="00940D60">
      <w:pPr>
        <w:divId w:val="2918837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 xml:space="preserve">Carrier Safety Fitness Determination </w:t>
        </w:r>
      </w:hyperlink>
    </w:p>
    <w:p w:rsidR="00A91973" w:rsidRDefault="00A91973">
      <w:pPr>
        <w:rPr>
          <w:rFonts w:ascii="Times" w:eastAsia="Times New Roman" w:hAnsi="Times" w:cs="Times"/>
          <w:sz w:val="20"/>
          <w:szCs w:val="20"/>
        </w:rPr>
      </w:pPr>
    </w:p>
    <w:p w:rsidR="00A91973" w:rsidRDefault="00940D60">
      <w:pPr>
        <w:divId w:val="2089568459"/>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New Entrant Safety Assurance Process: Implementation of Section 210(b) of the Motor Carrier Safety Improvement Act of 1999</w:t>
        </w:r>
      </w:hyperlink>
    </w:p>
    <w:p w:rsidR="00A91973" w:rsidRDefault="00A91973">
      <w:pPr>
        <w:rPr>
          <w:rFonts w:ascii="Times" w:eastAsia="Times New Roman" w:hAnsi="Times" w:cs="Times"/>
          <w:sz w:val="20"/>
          <w:szCs w:val="20"/>
        </w:rPr>
      </w:pPr>
    </w:p>
    <w:p w:rsidR="00A91973" w:rsidRDefault="00940D60">
      <w:pPr>
        <w:divId w:val="619072769"/>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Commercial Driver's License Drug and Alcohol Clearinghouse (MAP-21)</w:t>
        </w:r>
      </w:hyperlink>
    </w:p>
    <w:p w:rsidR="00A91973" w:rsidRDefault="00A91973">
      <w:pPr>
        <w:rPr>
          <w:rFonts w:ascii="Times" w:eastAsia="Times New Roman" w:hAnsi="Times" w:cs="Times"/>
          <w:sz w:val="20"/>
          <w:szCs w:val="20"/>
        </w:rPr>
      </w:pPr>
    </w:p>
    <w:p w:rsidR="00A91973" w:rsidRDefault="00940D60">
      <w:pPr>
        <w:divId w:val="1338725955"/>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Electronic Logging Devices and Hours of Service Supporting Documents (MAP-21)</w:t>
        </w:r>
      </w:hyperlink>
    </w:p>
    <w:p w:rsidR="00A91973" w:rsidRDefault="00A91973">
      <w:pPr>
        <w:rPr>
          <w:rFonts w:ascii="Times" w:eastAsia="Times New Roman" w:hAnsi="Times" w:cs="Times"/>
          <w:sz w:val="20"/>
          <w:szCs w:val="20"/>
        </w:rPr>
      </w:pPr>
    </w:p>
    <w:p w:rsidR="00A91973" w:rsidRDefault="00940D60">
      <w:pPr>
        <w:divId w:val="148072948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Lease and Interchange of Vehicles; Motor Carriers of Passengers</w:t>
        </w:r>
      </w:hyperlink>
    </w:p>
    <w:p w:rsidR="00A91973" w:rsidRDefault="00A91973">
      <w:pPr>
        <w:rPr>
          <w:rFonts w:ascii="Times" w:eastAsia="Times New Roman" w:hAnsi="Times" w:cs="Times"/>
          <w:sz w:val="20"/>
          <w:szCs w:val="20"/>
        </w:rPr>
      </w:pPr>
    </w:p>
    <w:p w:rsidR="00A91973" w:rsidRDefault="00940D60">
      <w:pPr>
        <w:divId w:val="55635835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Inspection, Repair, and Maintenance; Driver-Vehicle Inspection Report (RRR)</w:t>
        </w:r>
      </w:hyperlink>
    </w:p>
    <w:p w:rsidR="00A91973" w:rsidRDefault="00A91973">
      <w:pPr>
        <w:rPr>
          <w:rFonts w:ascii="Times" w:eastAsia="Times New Roman" w:hAnsi="Times" w:cs="Times"/>
          <w:sz w:val="20"/>
          <w:szCs w:val="20"/>
        </w:rPr>
      </w:pPr>
    </w:p>
    <w:p w:rsidR="00A91973" w:rsidRDefault="00940D60">
      <w:pPr>
        <w:divId w:val="681854132"/>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MAP-21 Enhancements and Other Updates to the Unified Registration System</w:t>
        </w:r>
      </w:hyperlink>
    </w:p>
    <w:p w:rsidR="00A91973" w:rsidRDefault="00A91973">
      <w:pPr>
        <w:rPr>
          <w:rFonts w:ascii="Times" w:eastAsia="Times New Roman" w:hAnsi="Times" w:cs="Times"/>
          <w:sz w:val="20"/>
          <w:szCs w:val="20"/>
        </w:rPr>
      </w:pPr>
    </w:p>
    <w:p w:rsidR="00A91973" w:rsidRDefault="00940D60">
      <w:pPr>
        <w:divId w:val="1129931638"/>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Prohibition of Coercion (MAP-21)</w:t>
        </w:r>
      </w:hyperlink>
    </w:p>
    <w:p w:rsidR="00A91973" w:rsidRDefault="00A91973">
      <w:pPr>
        <w:rPr>
          <w:rFonts w:ascii="Times" w:eastAsia="Times New Roman" w:hAnsi="Times" w:cs="Times"/>
          <w:sz w:val="20"/>
          <w:szCs w:val="20"/>
        </w:rPr>
      </w:pPr>
    </w:p>
    <w:p w:rsidR="00A91973" w:rsidRDefault="00940D60">
      <w:pPr>
        <w:divId w:val="98778105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Heavy Vehicle Speed Limiters</w:t>
        </w:r>
      </w:hyperlink>
    </w:p>
    <w:p w:rsidR="00A91973" w:rsidRDefault="00A91973">
      <w:pPr>
        <w:rPr>
          <w:rFonts w:ascii="Times" w:eastAsia="Times New Roman" w:hAnsi="Times" w:cs="Times"/>
          <w:sz w:val="20"/>
          <w:szCs w:val="20"/>
        </w:rPr>
      </w:pPr>
    </w:p>
    <w:p w:rsidR="00A91973" w:rsidRDefault="00940D60">
      <w:pPr>
        <w:divId w:val="2133749215"/>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 xml:space="preserve">Commercial Driver’s License Requirements of MAP-21 and the Military Commercial Driver's License Act of 2012 </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Federal Railroad Administration</w:t>
      </w:r>
    </w:p>
    <w:p w:rsidR="00A91973" w:rsidRDefault="00940D60">
      <w:pPr>
        <w:divId w:val="841360525"/>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Roadway Worker Protection; Miscellaneous Revisions</w:t>
        </w:r>
      </w:hyperlink>
    </w:p>
    <w:p w:rsidR="00A91973" w:rsidRDefault="00A91973">
      <w:pPr>
        <w:rPr>
          <w:rFonts w:ascii="Times" w:eastAsia="Times New Roman" w:hAnsi="Times" w:cs="Times"/>
          <w:sz w:val="20"/>
          <w:szCs w:val="20"/>
        </w:rPr>
      </w:pPr>
    </w:p>
    <w:p w:rsidR="00A91973" w:rsidRDefault="00940D60">
      <w:pPr>
        <w:divId w:val="92472373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A91973" w:rsidRDefault="00A91973">
      <w:pPr>
        <w:rPr>
          <w:rFonts w:ascii="Times" w:eastAsia="Times New Roman" w:hAnsi="Times" w:cs="Times"/>
          <w:sz w:val="20"/>
          <w:szCs w:val="20"/>
        </w:rPr>
      </w:pPr>
    </w:p>
    <w:p w:rsidR="00A91973" w:rsidRDefault="00940D60">
      <w:pPr>
        <w:divId w:val="124171890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Risk Reduction Program</w:t>
        </w:r>
      </w:hyperlink>
    </w:p>
    <w:p w:rsidR="00A91973" w:rsidRDefault="00A91973">
      <w:pPr>
        <w:rPr>
          <w:rFonts w:ascii="Times" w:eastAsia="Times New Roman" w:hAnsi="Times" w:cs="Times"/>
          <w:sz w:val="20"/>
          <w:szCs w:val="20"/>
        </w:rPr>
      </w:pPr>
    </w:p>
    <w:p w:rsidR="00A91973" w:rsidRDefault="00940D60">
      <w:pPr>
        <w:divId w:val="188108573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Emergency Escape Breathing Apparatus</w:t>
        </w:r>
      </w:hyperlink>
    </w:p>
    <w:p w:rsidR="00A91973" w:rsidRDefault="00A91973">
      <w:pPr>
        <w:rPr>
          <w:rFonts w:ascii="Times" w:eastAsia="Times New Roman" w:hAnsi="Times" w:cs="Times"/>
          <w:sz w:val="20"/>
          <w:szCs w:val="20"/>
        </w:rPr>
      </w:pPr>
    </w:p>
    <w:p w:rsidR="00A91973" w:rsidRDefault="00940D60">
      <w:pPr>
        <w:divId w:val="1221019227"/>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High-Speed Rail Corridor Development and Capital Investment Grants to Support Intercity Passenger Rail Service</w:t>
        </w:r>
      </w:hyperlink>
    </w:p>
    <w:p w:rsidR="00A91973" w:rsidRDefault="00A91973">
      <w:pPr>
        <w:rPr>
          <w:rFonts w:ascii="Times" w:eastAsia="Times New Roman" w:hAnsi="Times" w:cs="Times"/>
          <w:sz w:val="20"/>
          <w:szCs w:val="20"/>
        </w:rPr>
      </w:pPr>
    </w:p>
    <w:p w:rsidR="00A91973" w:rsidRDefault="00940D60">
      <w:pPr>
        <w:divId w:val="453452893"/>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Intercity Passenger Rail (HSIPR) Program; Buy America Program Requirements</w:t>
        </w:r>
      </w:hyperlink>
    </w:p>
    <w:p w:rsidR="00A91973" w:rsidRDefault="00A91973">
      <w:pPr>
        <w:rPr>
          <w:rFonts w:ascii="Times" w:eastAsia="Times New Roman" w:hAnsi="Times" w:cs="Times"/>
          <w:sz w:val="20"/>
          <w:szCs w:val="20"/>
        </w:rPr>
      </w:pPr>
    </w:p>
    <w:p w:rsidR="00A91973" w:rsidRDefault="00940D60">
      <w:pPr>
        <w:divId w:val="86930298"/>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A91973" w:rsidRDefault="00A91973">
      <w:pPr>
        <w:rPr>
          <w:rFonts w:ascii="Times" w:eastAsia="Times New Roman" w:hAnsi="Times" w:cs="Times"/>
          <w:sz w:val="20"/>
          <w:szCs w:val="20"/>
        </w:rPr>
      </w:pPr>
    </w:p>
    <w:p w:rsidR="00A91973" w:rsidRDefault="00940D60">
      <w:pPr>
        <w:divId w:val="799806550"/>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Passenger Equipment Safety Standards; Standards for Alternative Compliance and High-Speed Trainsets</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Federal Transit Administration</w:t>
      </w:r>
    </w:p>
    <w:p w:rsidR="00A91973" w:rsidRDefault="00940D60">
      <w:pPr>
        <w:divId w:val="794760742"/>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Private Sector Participation</w:t>
        </w:r>
      </w:hyperlink>
    </w:p>
    <w:p w:rsidR="00A91973" w:rsidRDefault="00A91973">
      <w:pPr>
        <w:rPr>
          <w:rFonts w:ascii="Times" w:eastAsia="Times New Roman" w:hAnsi="Times" w:cs="Times"/>
          <w:sz w:val="20"/>
          <w:szCs w:val="20"/>
        </w:rPr>
      </w:pPr>
    </w:p>
    <w:p w:rsidR="00A91973" w:rsidRDefault="00940D60">
      <w:pPr>
        <w:divId w:val="125470088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Transit Asset Management</w:t>
        </w:r>
      </w:hyperlink>
    </w:p>
    <w:p w:rsidR="00A91973" w:rsidRDefault="00A91973">
      <w:pPr>
        <w:rPr>
          <w:rFonts w:ascii="Times" w:eastAsia="Times New Roman" w:hAnsi="Times" w:cs="Times"/>
          <w:sz w:val="20"/>
          <w:szCs w:val="20"/>
        </w:rPr>
      </w:pPr>
    </w:p>
    <w:p w:rsidR="00A91973" w:rsidRDefault="00940D60">
      <w:pPr>
        <w:divId w:val="854879305"/>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Statewide and Nonmetropolitan Transportation Planning; Metropolitan Transportation Planning (MAP-21)</w:t>
        </w:r>
      </w:hyperlink>
    </w:p>
    <w:p w:rsidR="00A91973" w:rsidRDefault="00A91973">
      <w:pPr>
        <w:rPr>
          <w:rFonts w:ascii="Times" w:eastAsia="Times New Roman" w:hAnsi="Times" w:cs="Times"/>
          <w:sz w:val="20"/>
          <w:szCs w:val="20"/>
        </w:rPr>
      </w:pPr>
    </w:p>
    <w:p w:rsidR="00A91973" w:rsidRDefault="00940D60">
      <w:pPr>
        <w:divId w:val="128662312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Bus Testing: Pass/Fail and Safety Criteria (MAP-21)</w:t>
        </w:r>
      </w:hyperlink>
    </w:p>
    <w:p w:rsidR="00A91973" w:rsidRDefault="00A91973">
      <w:pPr>
        <w:rPr>
          <w:rFonts w:ascii="Times" w:eastAsia="Times New Roman" w:hAnsi="Times" w:cs="Times"/>
          <w:sz w:val="20"/>
          <w:szCs w:val="20"/>
        </w:rPr>
      </w:pPr>
    </w:p>
    <w:p w:rsidR="00A91973" w:rsidRDefault="00940D60">
      <w:pPr>
        <w:divId w:val="284311210"/>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Public Transportation Emergency Relief Program (MAP-21)</w:t>
        </w:r>
      </w:hyperlink>
    </w:p>
    <w:p w:rsidR="00A91973" w:rsidRDefault="00A91973">
      <w:pPr>
        <w:rPr>
          <w:rFonts w:ascii="Times" w:eastAsia="Times New Roman" w:hAnsi="Times" w:cs="Times"/>
          <w:sz w:val="20"/>
          <w:szCs w:val="20"/>
        </w:rPr>
      </w:pPr>
    </w:p>
    <w:p w:rsidR="00A91973" w:rsidRDefault="00940D60">
      <w:pPr>
        <w:divId w:val="583808582"/>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Buy America: Amendments (MAP-21)</w:t>
        </w:r>
      </w:hyperlink>
    </w:p>
    <w:p w:rsidR="00A91973" w:rsidRDefault="00A91973">
      <w:pPr>
        <w:rPr>
          <w:rFonts w:ascii="Times" w:eastAsia="Times New Roman" w:hAnsi="Times" w:cs="Times"/>
          <w:sz w:val="20"/>
          <w:szCs w:val="20"/>
        </w:rPr>
      </w:pPr>
    </w:p>
    <w:p w:rsidR="00A91973" w:rsidRDefault="00940D60">
      <w:pPr>
        <w:divId w:val="1047752949"/>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Core Capacity Projects (MAP-21)</w:t>
        </w:r>
      </w:hyperlink>
    </w:p>
    <w:p w:rsidR="00A91973" w:rsidRDefault="00A91973">
      <w:pPr>
        <w:rPr>
          <w:rFonts w:ascii="Times" w:eastAsia="Times New Roman" w:hAnsi="Times" w:cs="Times"/>
          <w:sz w:val="20"/>
          <w:szCs w:val="20"/>
        </w:rPr>
      </w:pPr>
    </w:p>
    <w:p w:rsidR="00A91973" w:rsidRDefault="00940D60">
      <w:pPr>
        <w:divId w:val="550457489"/>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New and Small Start Projects (MAP-21)</w:t>
        </w:r>
      </w:hyperlink>
    </w:p>
    <w:p w:rsidR="00A91973" w:rsidRDefault="00A91973">
      <w:pPr>
        <w:rPr>
          <w:rFonts w:ascii="Times" w:eastAsia="Times New Roman" w:hAnsi="Times" w:cs="Times"/>
          <w:sz w:val="20"/>
          <w:szCs w:val="20"/>
        </w:rPr>
      </w:pPr>
    </w:p>
    <w:p w:rsidR="00A91973" w:rsidRDefault="00940D60">
      <w:pPr>
        <w:divId w:val="170193074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State Safety Oversight (MAP-21)</w:t>
        </w:r>
      </w:hyperlink>
    </w:p>
    <w:p w:rsidR="00A91973" w:rsidRDefault="00A91973">
      <w:pPr>
        <w:rPr>
          <w:rFonts w:ascii="Times" w:eastAsia="Times New Roman" w:hAnsi="Times" w:cs="Times"/>
          <w:sz w:val="20"/>
          <w:szCs w:val="20"/>
        </w:rPr>
      </w:pPr>
    </w:p>
    <w:p w:rsidR="00A91973" w:rsidRDefault="00940D60">
      <w:pPr>
        <w:divId w:val="113687267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National and Public Transportation Safety Plans (MAP-21) and Transit Asset Management</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Maritime Administration</w:t>
      </w:r>
    </w:p>
    <w:p w:rsidR="00A91973" w:rsidRDefault="00940D60">
      <w:pPr>
        <w:divId w:val="154058634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Cargo Preference</w:t>
        </w:r>
      </w:hyperlink>
    </w:p>
    <w:p w:rsidR="00A91973" w:rsidRDefault="00A91973">
      <w:pPr>
        <w:rPr>
          <w:rFonts w:ascii="Times" w:eastAsia="Times New Roman" w:hAnsi="Times" w:cs="Times"/>
          <w:sz w:val="20"/>
          <w:szCs w:val="20"/>
        </w:rPr>
      </w:pPr>
    </w:p>
    <w:p w:rsidR="00A91973" w:rsidRDefault="00940D60">
      <w:pPr>
        <w:divId w:val="58611050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National Shipping Authority, Ship Manager Citizenship </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National Highway Traffic Safety Administration</w:t>
      </w:r>
    </w:p>
    <w:p w:rsidR="00A91973" w:rsidRDefault="00940D60">
      <w:pPr>
        <w:divId w:val="100004275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Federal Motor Vehicle Safety Standard No. 111, Rearview Mirrors </w:t>
        </w:r>
      </w:hyperlink>
    </w:p>
    <w:p w:rsidR="00A91973" w:rsidRDefault="00A91973">
      <w:pPr>
        <w:rPr>
          <w:rFonts w:ascii="Times" w:eastAsia="Times New Roman" w:hAnsi="Times" w:cs="Times"/>
          <w:sz w:val="20"/>
          <w:szCs w:val="20"/>
        </w:rPr>
      </w:pPr>
    </w:p>
    <w:p w:rsidR="00A91973" w:rsidRDefault="00940D60">
      <w:pPr>
        <w:divId w:val="135164155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Tire Fuel Efficiency Consumer Information - Part 2</w:t>
        </w:r>
      </w:hyperlink>
    </w:p>
    <w:p w:rsidR="00A91973" w:rsidRDefault="00A91973">
      <w:pPr>
        <w:rPr>
          <w:rFonts w:ascii="Times" w:eastAsia="Times New Roman" w:hAnsi="Times" w:cs="Times"/>
          <w:sz w:val="20"/>
          <w:szCs w:val="20"/>
        </w:rPr>
      </w:pPr>
    </w:p>
    <w:p w:rsidR="00A91973" w:rsidRDefault="00940D60">
      <w:pPr>
        <w:divId w:val="1180579763"/>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Mandatory Event Data Recorder Requirements </w:t>
        </w:r>
      </w:hyperlink>
    </w:p>
    <w:p w:rsidR="00A91973" w:rsidRDefault="00A91973">
      <w:pPr>
        <w:rPr>
          <w:rFonts w:ascii="Times" w:eastAsia="Times New Roman" w:hAnsi="Times" w:cs="Times"/>
          <w:sz w:val="20"/>
          <w:szCs w:val="20"/>
        </w:rPr>
      </w:pPr>
    </w:p>
    <w:p w:rsidR="00A91973" w:rsidRDefault="00940D60">
      <w:pPr>
        <w:divId w:val="1496724268"/>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Upgrade of Event Data Recorder Requirements</w:t>
        </w:r>
      </w:hyperlink>
    </w:p>
    <w:p w:rsidR="00A91973" w:rsidRDefault="00A91973">
      <w:pPr>
        <w:rPr>
          <w:rFonts w:ascii="Times" w:eastAsia="Times New Roman" w:hAnsi="Times" w:cs="Times"/>
          <w:sz w:val="20"/>
          <w:szCs w:val="20"/>
        </w:rPr>
      </w:pPr>
    </w:p>
    <w:p w:rsidR="00A91973" w:rsidRDefault="00940D60">
      <w:pPr>
        <w:divId w:val="667058139"/>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Heavy Vehicle Speed Limiters </w:t>
        </w:r>
      </w:hyperlink>
    </w:p>
    <w:p w:rsidR="00A91973" w:rsidRDefault="00A91973">
      <w:pPr>
        <w:rPr>
          <w:rFonts w:ascii="Times" w:eastAsia="Times New Roman" w:hAnsi="Times" w:cs="Times"/>
          <w:sz w:val="20"/>
          <w:szCs w:val="20"/>
        </w:rPr>
      </w:pPr>
    </w:p>
    <w:p w:rsidR="00A91973" w:rsidRDefault="00940D60">
      <w:pPr>
        <w:divId w:val="519659255"/>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Sound for Hybrid and Electric Vehicles </w:t>
        </w:r>
      </w:hyperlink>
    </w:p>
    <w:p w:rsidR="00A91973" w:rsidRDefault="00A91973">
      <w:pPr>
        <w:rPr>
          <w:rFonts w:ascii="Times" w:eastAsia="Times New Roman" w:hAnsi="Times" w:cs="Times"/>
          <w:sz w:val="20"/>
          <w:szCs w:val="20"/>
        </w:rPr>
      </w:pPr>
    </w:p>
    <w:p w:rsidR="00A91973" w:rsidRDefault="00940D60">
      <w:pPr>
        <w:divId w:val="118150709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Establish Side Impact Performance Requirements for Child Restraint Systems (MAP-21) </w:t>
        </w:r>
      </w:hyperlink>
    </w:p>
    <w:p w:rsidR="00A91973" w:rsidRDefault="00A91973">
      <w:pPr>
        <w:rPr>
          <w:rFonts w:ascii="Times" w:eastAsia="Times New Roman" w:hAnsi="Times" w:cs="Times"/>
          <w:sz w:val="20"/>
          <w:szCs w:val="20"/>
        </w:rPr>
      </w:pPr>
    </w:p>
    <w:p w:rsidR="00A91973" w:rsidRDefault="00940D60">
      <w:pPr>
        <w:divId w:val="51245159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Motorcoach Rollover Structural Integrity (MAP-21) </w:t>
        </w:r>
      </w:hyperlink>
    </w:p>
    <w:p w:rsidR="00A91973" w:rsidRDefault="00A91973">
      <w:pPr>
        <w:rPr>
          <w:rFonts w:ascii="Times" w:eastAsia="Times New Roman" w:hAnsi="Times" w:cs="Times"/>
          <w:sz w:val="20"/>
          <w:szCs w:val="20"/>
        </w:rPr>
      </w:pPr>
    </w:p>
    <w:p w:rsidR="00A91973" w:rsidRDefault="00940D60">
      <w:pPr>
        <w:divId w:val="1079137542"/>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Electronic Stability Control Systems for Heavy Vehicles (MAP-21) </w:t>
        </w:r>
      </w:hyperlink>
    </w:p>
    <w:p w:rsidR="00A91973" w:rsidRDefault="00A91973">
      <w:pPr>
        <w:rPr>
          <w:rFonts w:ascii="Times" w:eastAsia="Times New Roman" w:hAnsi="Times" w:cs="Times"/>
          <w:sz w:val="20"/>
          <w:szCs w:val="20"/>
        </w:rPr>
      </w:pPr>
    </w:p>
    <w:p w:rsidR="00A91973" w:rsidRDefault="00940D60">
      <w:pPr>
        <w:divId w:val="1589076489"/>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FMVSS No. 218 and Enforcement Policy Concerning Novelty Helmets</w:t>
        </w:r>
      </w:hyperlink>
    </w:p>
    <w:p w:rsidR="00A91973" w:rsidRDefault="00A91973">
      <w:pPr>
        <w:rPr>
          <w:rFonts w:ascii="Times" w:eastAsia="Times New Roman" w:hAnsi="Times" w:cs="Times"/>
          <w:sz w:val="20"/>
          <w:szCs w:val="20"/>
        </w:rPr>
      </w:pPr>
    </w:p>
    <w:p w:rsidR="00A91973" w:rsidRDefault="00940D60">
      <w:pPr>
        <w:divId w:val="25402379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Amend Definition of 3-Wheeled Vehicles</w:t>
        </w:r>
      </w:hyperlink>
    </w:p>
    <w:p w:rsidR="00A91973" w:rsidRDefault="00A91973">
      <w:pPr>
        <w:rPr>
          <w:rFonts w:ascii="Times" w:eastAsia="Times New Roman" w:hAnsi="Times" w:cs="Times"/>
          <w:sz w:val="20"/>
          <w:szCs w:val="20"/>
        </w:rPr>
      </w:pPr>
    </w:p>
    <w:p w:rsidR="00A91973" w:rsidRDefault="00940D60">
      <w:pPr>
        <w:divId w:val="2138641791"/>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Part 571 New FMVSS, Lamps and Reflective Devices for Agricultural Equipment (MAP-21)</w:t>
        </w:r>
      </w:hyperlink>
    </w:p>
    <w:p w:rsidR="00A91973" w:rsidRDefault="00A91973">
      <w:pPr>
        <w:rPr>
          <w:rFonts w:ascii="Times" w:eastAsia="Times New Roman" w:hAnsi="Times" w:cs="Times"/>
          <w:sz w:val="20"/>
          <w:szCs w:val="20"/>
        </w:rPr>
      </w:pPr>
    </w:p>
    <w:p w:rsidR="00A91973" w:rsidRDefault="00940D60">
      <w:pPr>
        <w:divId w:val="112403333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Uniform Procedures for State Highway Safety Programs (MAP-21)</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Office of the Secretary</w:t>
      </w:r>
    </w:p>
    <w:p w:rsidR="00A91973" w:rsidRDefault="00940D60">
      <w:pPr>
        <w:divId w:val="58334303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Stowage of Wheelchairs, other Mobility Aids and other Assistive Devices </w:t>
        </w:r>
      </w:hyperlink>
    </w:p>
    <w:p w:rsidR="00A91973" w:rsidRDefault="00A91973">
      <w:pPr>
        <w:rPr>
          <w:rFonts w:ascii="Times" w:eastAsia="Times New Roman" w:hAnsi="Times" w:cs="Times"/>
          <w:sz w:val="20"/>
          <w:szCs w:val="20"/>
        </w:rPr>
      </w:pPr>
    </w:p>
    <w:p w:rsidR="00A91973" w:rsidRDefault="00940D60">
      <w:pPr>
        <w:divId w:val="1811362746"/>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Accessibility of Airports </w:t>
        </w:r>
      </w:hyperlink>
    </w:p>
    <w:p w:rsidR="00A91973" w:rsidRDefault="00A91973">
      <w:pPr>
        <w:rPr>
          <w:rFonts w:ascii="Times" w:eastAsia="Times New Roman" w:hAnsi="Times" w:cs="Times"/>
          <w:sz w:val="20"/>
          <w:szCs w:val="20"/>
        </w:rPr>
      </w:pPr>
    </w:p>
    <w:p w:rsidR="00A91973" w:rsidRDefault="00940D60">
      <w:pPr>
        <w:divId w:val="178398211"/>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Smoking of Electronic Cigarettes On Commercial Aircraft</w:t>
        </w:r>
      </w:hyperlink>
    </w:p>
    <w:p w:rsidR="00A91973" w:rsidRDefault="00A91973">
      <w:pPr>
        <w:rPr>
          <w:rFonts w:ascii="Times" w:eastAsia="Times New Roman" w:hAnsi="Times" w:cs="Times"/>
          <w:sz w:val="20"/>
          <w:szCs w:val="20"/>
        </w:rPr>
      </w:pPr>
    </w:p>
    <w:p w:rsidR="00A91973" w:rsidRDefault="00940D60">
      <w:pPr>
        <w:divId w:val="603004571"/>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Disadvantaged Business Enterprise (DBE Program Improvements, Phase 2) (RRR)</w:t>
        </w:r>
      </w:hyperlink>
    </w:p>
    <w:p w:rsidR="00A91973" w:rsidRDefault="00A91973">
      <w:pPr>
        <w:rPr>
          <w:rFonts w:ascii="Times" w:eastAsia="Times New Roman" w:hAnsi="Times" w:cs="Times"/>
          <w:sz w:val="20"/>
          <w:szCs w:val="20"/>
        </w:rPr>
      </w:pPr>
    </w:p>
    <w:p w:rsidR="00A91973" w:rsidRDefault="00940D60">
      <w:pPr>
        <w:divId w:val="55458822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Airline Pricing Transparency and Other Consumer Protection Issues</w:t>
        </w:r>
      </w:hyperlink>
    </w:p>
    <w:p w:rsidR="00A91973" w:rsidRDefault="00A91973">
      <w:pPr>
        <w:rPr>
          <w:rFonts w:ascii="Times" w:eastAsia="Times New Roman" w:hAnsi="Times" w:cs="Times"/>
          <w:sz w:val="20"/>
          <w:szCs w:val="20"/>
        </w:rPr>
      </w:pPr>
    </w:p>
    <w:p w:rsidR="00A91973" w:rsidRDefault="00940D60">
      <w:pPr>
        <w:divId w:val="681056073"/>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A91973" w:rsidRDefault="00A91973">
      <w:pPr>
        <w:rPr>
          <w:rFonts w:ascii="Times" w:eastAsia="Times New Roman" w:hAnsi="Times" w:cs="Times"/>
          <w:sz w:val="20"/>
          <w:szCs w:val="20"/>
        </w:rPr>
      </w:pPr>
    </w:p>
    <w:p w:rsidR="00A91973" w:rsidRDefault="00940D60">
      <w:pPr>
        <w:divId w:val="162268602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Transportation for Individuals with Disabilities: Reasonable Modification</w:t>
        </w:r>
      </w:hyperlink>
    </w:p>
    <w:p w:rsidR="00A91973" w:rsidRDefault="00A91973">
      <w:pPr>
        <w:rPr>
          <w:rFonts w:ascii="Times" w:eastAsia="Times New Roman" w:hAnsi="Times" w:cs="Times"/>
          <w:sz w:val="20"/>
          <w:szCs w:val="20"/>
        </w:rPr>
      </w:pPr>
    </w:p>
    <w:p w:rsidR="00A91973" w:rsidRDefault="00940D60">
      <w:pPr>
        <w:divId w:val="408694116"/>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Transportation Services for Individuals with Disabilities: Over-the-Road Buses (RRR)</w:t>
        </w:r>
      </w:hyperlink>
    </w:p>
    <w:p w:rsidR="00A91973" w:rsidRDefault="00A91973">
      <w:pPr>
        <w:rPr>
          <w:rFonts w:ascii="Times" w:eastAsia="Times New Roman" w:hAnsi="Times" w:cs="Times"/>
          <w:sz w:val="20"/>
          <w:szCs w:val="20"/>
        </w:rPr>
      </w:pPr>
    </w:p>
    <w:p w:rsidR="00A91973" w:rsidRDefault="00940D60">
      <w:pPr>
        <w:divId w:val="1722896746"/>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Use of Mobile Wireless Devices for Voice Calls on Aircraft </w:t>
        </w:r>
      </w:hyperlink>
    </w:p>
    <w:p w:rsidR="00A91973" w:rsidRDefault="00A91973">
      <w:pPr>
        <w:rPr>
          <w:rFonts w:ascii="Times" w:eastAsia="Times New Roman" w:hAnsi="Times" w:cs="Times"/>
          <w:sz w:val="20"/>
          <w:szCs w:val="20"/>
        </w:rPr>
      </w:pPr>
    </w:p>
    <w:p w:rsidR="00A91973" w:rsidRDefault="00940D60">
      <w:pPr>
        <w:divId w:val="1658221348"/>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Reporting Ancillary Airline Passenger Revenues</w:t>
        </w:r>
      </w:hyperlink>
    </w:p>
    <w:p w:rsidR="00A91973" w:rsidRDefault="00A91973">
      <w:pPr>
        <w:rPr>
          <w:rFonts w:ascii="Times" w:eastAsia="Times New Roman" w:hAnsi="Times" w:cs="Times"/>
          <w:sz w:val="20"/>
          <w:szCs w:val="20"/>
        </w:rPr>
      </w:pPr>
    </w:p>
    <w:p w:rsidR="00A91973" w:rsidRDefault="00940D60">
      <w:pPr>
        <w:rPr>
          <w:rFonts w:ascii="Times" w:eastAsia="Times New Roman" w:hAnsi="Times" w:cs="Times"/>
        </w:rPr>
      </w:pPr>
      <w:r>
        <w:rPr>
          <w:rFonts w:ascii="Times" w:eastAsia="Times New Roman" w:hAnsi="Times" w:cs="Times"/>
          <w:b/>
          <w:bCs/>
        </w:rPr>
        <w:t>Pipeline and Hazardous Materials Safety Administration</w:t>
      </w:r>
    </w:p>
    <w:p w:rsidR="00A91973" w:rsidRDefault="00940D60">
      <w:pPr>
        <w:divId w:val="113564026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Compatibility with the Regulations of the International Atomic Energy Agency (IAEA) (RRR)</w:t>
        </w:r>
      </w:hyperlink>
    </w:p>
    <w:p w:rsidR="00A91973" w:rsidRDefault="00A91973">
      <w:pPr>
        <w:rPr>
          <w:rFonts w:ascii="Times" w:eastAsia="Times New Roman" w:hAnsi="Times" w:cs="Times"/>
          <w:sz w:val="20"/>
          <w:szCs w:val="20"/>
        </w:rPr>
      </w:pPr>
    </w:p>
    <w:p w:rsidR="00A91973" w:rsidRDefault="00940D60">
      <w:pPr>
        <w:divId w:val="2116167886"/>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Enforcement of State Excavation Damage Laws</w:t>
        </w:r>
      </w:hyperlink>
    </w:p>
    <w:p w:rsidR="00A91973" w:rsidRDefault="00A91973">
      <w:pPr>
        <w:rPr>
          <w:rFonts w:ascii="Times" w:eastAsia="Times New Roman" w:hAnsi="Times" w:cs="Times"/>
          <w:sz w:val="20"/>
          <w:szCs w:val="20"/>
        </w:rPr>
      </w:pPr>
    </w:p>
    <w:p w:rsidR="00A91973" w:rsidRDefault="00940D60">
      <w:pPr>
        <w:divId w:val="182439472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Revisions to Requirements for the Transportation of Lithium Batteries</w:t>
        </w:r>
      </w:hyperlink>
    </w:p>
    <w:p w:rsidR="00A91973" w:rsidRDefault="00A91973">
      <w:pPr>
        <w:rPr>
          <w:rFonts w:ascii="Times" w:eastAsia="Times New Roman" w:hAnsi="Times" w:cs="Times"/>
          <w:sz w:val="20"/>
          <w:szCs w:val="20"/>
        </w:rPr>
      </w:pPr>
    </w:p>
    <w:p w:rsidR="00A91973" w:rsidRDefault="00940D60">
      <w:pPr>
        <w:divId w:val="290985555"/>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A91973" w:rsidRDefault="00A91973">
      <w:pPr>
        <w:rPr>
          <w:rFonts w:ascii="Times" w:eastAsia="Times New Roman" w:hAnsi="Times" w:cs="Times"/>
          <w:sz w:val="20"/>
          <w:szCs w:val="20"/>
        </w:rPr>
      </w:pPr>
    </w:p>
    <w:p w:rsidR="00A91973" w:rsidRDefault="00940D60">
      <w:pPr>
        <w:divId w:val="240649933"/>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Miscellaneous Amendments to the Pipeline Safety Regulations</w:t>
        </w:r>
      </w:hyperlink>
    </w:p>
    <w:p w:rsidR="00A91973" w:rsidRDefault="00A91973">
      <w:pPr>
        <w:rPr>
          <w:rFonts w:ascii="Times" w:eastAsia="Times New Roman" w:hAnsi="Times" w:cs="Times"/>
          <w:sz w:val="20"/>
          <w:szCs w:val="20"/>
        </w:rPr>
      </w:pPr>
    </w:p>
    <w:p w:rsidR="00A91973" w:rsidRDefault="00940D60">
      <w:pPr>
        <w:divId w:val="185329841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Safety of On-Shore Liquid Hazardous Pipelines</w:t>
        </w:r>
      </w:hyperlink>
    </w:p>
    <w:p w:rsidR="00A91973" w:rsidRDefault="00A91973">
      <w:pPr>
        <w:rPr>
          <w:rFonts w:ascii="Times" w:eastAsia="Times New Roman" w:hAnsi="Times" w:cs="Times"/>
          <w:sz w:val="20"/>
          <w:szCs w:val="20"/>
        </w:rPr>
      </w:pPr>
    </w:p>
    <w:p w:rsidR="00A91973" w:rsidRDefault="00940D60">
      <w:pPr>
        <w:divId w:val="1112164418"/>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Excess Flow Valves In Applications Other Than Single-Family Residences in Gas Distribution Systems</w:t>
        </w:r>
      </w:hyperlink>
    </w:p>
    <w:p w:rsidR="00A91973" w:rsidRDefault="00A91973">
      <w:pPr>
        <w:rPr>
          <w:rFonts w:ascii="Times" w:eastAsia="Times New Roman" w:hAnsi="Times" w:cs="Times"/>
          <w:sz w:val="20"/>
          <w:szCs w:val="20"/>
        </w:rPr>
      </w:pPr>
    </w:p>
    <w:p w:rsidR="00A91973" w:rsidRDefault="00940D60">
      <w:pPr>
        <w:divId w:val="436297427"/>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Gas Transmission (RRR)</w:t>
        </w:r>
      </w:hyperlink>
    </w:p>
    <w:p w:rsidR="00A91973" w:rsidRDefault="00A91973">
      <w:pPr>
        <w:rPr>
          <w:rFonts w:ascii="Times" w:eastAsia="Times New Roman" w:hAnsi="Times" w:cs="Times"/>
          <w:sz w:val="20"/>
          <w:szCs w:val="20"/>
        </w:rPr>
      </w:pPr>
    </w:p>
    <w:p w:rsidR="00A91973" w:rsidRDefault="00940D60">
      <w:pPr>
        <w:divId w:val="1848910563"/>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Hazardous Materials: Reverse Logistics (RRR)</w:t>
        </w:r>
      </w:hyperlink>
    </w:p>
    <w:p w:rsidR="00A91973" w:rsidRDefault="00A91973">
      <w:pPr>
        <w:rPr>
          <w:rFonts w:ascii="Times" w:eastAsia="Times New Roman" w:hAnsi="Times" w:cs="Times"/>
          <w:sz w:val="20"/>
          <w:szCs w:val="20"/>
        </w:rPr>
      </w:pPr>
    </w:p>
    <w:p w:rsidR="00A91973" w:rsidRDefault="00940D60">
      <w:pPr>
        <w:divId w:val="1733849254"/>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Hazardous Materials: Requirements for the Safe Transportation of Bulk Explosives (RRR)</w:t>
        </w:r>
      </w:hyperlink>
    </w:p>
    <w:p w:rsidR="00A91973" w:rsidRDefault="00A91973">
      <w:pPr>
        <w:rPr>
          <w:rFonts w:ascii="Times" w:eastAsia="Times New Roman" w:hAnsi="Times" w:cs="Times"/>
          <w:sz w:val="20"/>
          <w:szCs w:val="20"/>
        </w:rPr>
      </w:pPr>
    </w:p>
    <w:p w:rsidR="00A91973" w:rsidRDefault="00940D60">
      <w:pPr>
        <w:divId w:val="762989777"/>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Enhanced Tank Car Standards and Operational Controls for High-Hazard Flammable Trains</w:t>
        </w:r>
      </w:hyperlink>
    </w:p>
    <w:p w:rsidR="00A91973" w:rsidRDefault="00A91973">
      <w:pPr>
        <w:rPr>
          <w:rFonts w:ascii="Times" w:eastAsia="Times New Roman" w:hAnsi="Times" w:cs="Times"/>
          <w:sz w:val="20"/>
          <w:szCs w:val="20"/>
        </w:rPr>
      </w:pPr>
    </w:p>
    <w:p w:rsidR="00A91973" w:rsidRDefault="00940D60">
      <w:pPr>
        <w:divId w:val="252132641"/>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Special Permit SOP and Evaluation (MAP-21)</w:t>
        </w:r>
      </w:hyperlink>
    </w:p>
    <w:p w:rsidR="00A91973" w:rsidRDefault="00A91973">
      <w:pPr>
        <w:rPr>
          <w:rFonts w:ascii="Times" w:eastAsia="Times New Roman" w:hAnsi="Times" w:cs="Times"/>
          <w:sz w:val="20"/>
          <w:szCs w:val="20"/>
        </w:rPr>
      </w:pPr>
    </w:p>
    <w:p w:rsidR="00A91973" w:rsidRDefault="00940D60">
      <w:pPr>
        <w:divId w:val="982152082"/>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Incorporation of Special Permits into the Hazardous Materials Regulations (MAP-21)</w:t>
        </w:r>
      </w:hyperlink>
    </w:p>
    <w:p w:rsidR="00A91973" w:rsidRDefault="00A91973">
      <w:pPr>
        <w:rPr>
          <w:rFonts w:ascii="Times" w:eastAsia="Times New Roman" w:hAnsi="Times" w:cs="Times"/>
          <w:sz w:val="20"/>
          <w:szCs w:val="20"/>
        </w:rPr>
      </w:pPr>
    </w:p>
    <w:p w:rsidR="00A91973" w:rsidRDefault="00940D60">
      <w:pPr>
        <w:divId w:val="1475676974"/>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2120-AJ34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2120-AJ38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2120-AJ42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2120-AJ58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parts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2120-AJ60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2120-AJ69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2120-AJ71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2120-AJ78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2120-AJ79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2120-AJ86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2120-AJ87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2120-AJ89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2120-AJ95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Disclosure of Seat Dimensions to Facilitate Use of Child Safety Seats on Airplanes During Passenger-Carrying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2120-AK17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rsidP="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greater information to caregivers to help them determine whether a particular child restraint system will fit in an airplane seat. This rulemaking does not affect existing regulations regarding the use of child restraint systems on board airplanes or a passenger under the age of 2 traveling onboard aircraft with or without the use of a child restraint system.   This rulemaking was recently downgraded to non-significant and will not appear on next month’s report.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2120-AK22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2120-AK26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2120-AK31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2120-AK33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2120-AK39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2" w:name="22"/>
            <w:r>
              <w:rPr>
                <w:rFonts w:ascii="Times" w:eastAsia="Times New Roman" w:hAnsi="Times" w:cs="Times"/>
                <w:b/>
                <w:bCs/>
                <w:sz w:val="20"/>
                <w:szCs w:val="20"/>
              </w:rPr>
              <w:lastRenderedPageBreak/>
              <w:t>Federal Highway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2"/>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2125-AF24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2125-AF34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2125-AF49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2125-AF57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2125-AF63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2125-AF65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4" w:name="34"/>
            <w:r>
              <w:rPr>
                <w:rFonts w:ascii="Times" w:eastAsia="Times New Roman" w:hAnsi="Times" w:cs="Times"/>
                <w:b/>
                <w:bCs/>
                <w:sz w:val="20"/>
                <w:szCs w:val="20"/>
              </w:rPr>
              <w:lastRenderedPageBreak/>
              <w:t>Federal Motor Carrier Safety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4"/>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2126-AA34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2126-AA35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2126-AA64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2126-AA70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2126-AA95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Lack of staffing</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2126-AB01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2126-AB17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2126-AB18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9703</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2126-AB20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Agency’s February 1, 2011, Notice of Proposed Rulemaking (NPRM) and addresses issues raised by the U.S. Court of Appeals for the Seventh Circuit in its 2011 decision vacating the Agency’s April 5, 2010, final rule concerning ELDs as well as subsequent statutory developments. The proposed requirements for ELDs would improve compliance with the HOS rules.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2126-AB44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2126-AB46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2126-AB56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2126-AB57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2126-AB63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Commercial Driver’s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2126-AB68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 This rule would explain the Agency’s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0" w:name="50"/>
            <w:r>
              <w:rPr>
                <w:rFonts w:ascii="Times" w:eastAsia="Times New Roman" w:hAnsi="Times" w:cs="Times"/>
                <w:b/>
                <w:bCs/>
                <w:sz w:val="20"/>
                <w:szCs w:val="20"/>
              </w:rPr>
              <w:lastRenderedPageBreak/>
              <w:t>Federal Railroad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2130-AB89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2130-AC17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2130-AC23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2130-AC32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2130-AC46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8" w:name="58"/>
            <w:r>
              <w:rPr>
                <w:rFonts w:ascii="Times" w:eastAsia="Times New Roman" w:hAnsi="Times" w:cs="Times"/>
                <w:b/>
                <w:bCs/>
                <w:sz w:val="20"/>
                <w:szCs w:val="20"/>
              </w:rPr>
              <w:lastRenderedPageBreak/>
              <w:t>Federal Transit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8"/>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2132-AB19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2132-AB20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8" w:name="68"/>
            <w:r>
              <w:rPr>
                <w:rFonts w:ascii="Times" w:eastAsia="Times New Roman" w:hAnsi="Times" w:cs="Times"/>
                <w:b/>
                <w:bCs/>
                <w:sz w:val="20"/>
                <w:szCs w:val="20"/>
              </w:rPr>
              <w:lastRenderedPageBreak/>
              <w:t>Maritime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8"/>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2133-AB74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Maritime Administration</w:t>
            </w:r>
            <w:bookmarkEnd w:id="6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2133-AB87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National Highway Traffic Safety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0"/>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2127-AK43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2127-AK76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2127-AK86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2127-AK87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 The agency has decided to terminate this rulemaking in the Spring 2014 Unified Agenda.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2127-AK92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2127-AK93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2127-AK95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2127-AK96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2127-AK97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2127-AL01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9197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Yellow</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2127-AL15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9197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Yellow</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2127-AL28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2127-AL30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3" w:name="83"/>
            <w:r>
              <w:rPr>
                <w:rFonts w:ascii="Times" w:eastAsia="Times New Roman" w:hAnsi="Times" w:cs="Times"/>
                <w:b/>
                <w:bCs/>
                <w:sz w:val="20"/>
                <w:szCs w:val="20"/>
              </w:rPr>
              <w:lastRenderedPageBreak/>
              <w:t>Office of the Secretary</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3"/>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2105-AD90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2105-AD91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2105-AE08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final Air Carrier Access Act (ACAA) rule but deferred for final decision to a later rulemaking.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whether carriers are required to provide seating accommodations with extra legroom in all classes of service. The proposed rule would also clarify certain existing requirements pertaining to the carriage of service animals.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2105-AE15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2105-AE29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2105-AE30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ban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10049</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2105-AE31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3" w:name="93"/>
            <w:r>
              <w:rPr>
                <w:rFonts w:ascii="Times" w:eastAsia="Times New Roman" w:hAnsi="Times" w:cs="Times"/>
                <w:b/>
                <w:bCs/>
                <w:sz w:val="20"/>
                <w:szCs w:val="20"/>
              </w:rPr>
              <w:lastRenderedPageBreak/>
              <w:t>Pipeline and Hazardous Materials Safety Administration</w:t>
            </w:r>
          </w:p>
        </w:tc>
      </w:tr>
      <w:tr w:rsidR="00A91973">
        <w:trPr>
          <w:tblCellSpacing w:w="20" w:type="dxa"/>
        </w:trPr>
        <w:tc>
          <w:tcPr>
            <w:tcW w:w="0" w:type="auto"/>
            <w:gridSpan w:val="2"/>
            <w:vAlign w:val="center"/>
            <w:hideMark/>
          </w:tcPr>
          <w:p w:rsidR="00A91973" w:rsidRDefault="008C5A2F">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3"/>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2137-AE38</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8/12/2011; end of C/P 11/10/2011.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2137-AE43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2137-AE44</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C/P closed 3/12/2010. Notice published 4/11/2012; C/P closed 5/11/2012. Notice published 1/7/2013; C/P closed 3/8/2013.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2137-AE53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With the statutorily mandated GAO report expected to be completed in October 2013, at which point the agency will work toward developing a Final Rule if supported by the report.</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2137-AE59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2137-AE66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2137-AE71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2137-AE72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2137-AE81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7/5/2012; C/P closed 10/3/2012.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A9197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Yellow</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2137-AE86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A9197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Red</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2137-AE91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A9197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Green</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2137-AE99</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Hazardous Materials: Incorporation of Special Permits into the Hazardous Materials Regulations (MAP-21)</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Permits Conversion Project (MAP-21)</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2137-AF00</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addresses Moving Ahead for Progress in the 21st Century (MAP-21), which requires an initial review and analysis of special permits that have been in continuous effect for a 10-year period to determine which ones may be converted into the hazmat regulations. MAP-21 also requires the issuance of regulations to incorporate into the hazmat regulations any special permits identified in the initial review and analysis that PHMSA determines are appropriate for incorporation based on the review factors, which this rule proposes. Factors the rule considers: (1) the safety record of hazmat transported under the special permit; (2) the application of a special permit; (3) the suitability of provisions in the special permit for incorporation into the hazmat regulations; and (4) rulemaking activity in related areas. This rulemaking is the first in a series of rulemakings to incorporate aged Special Permits.</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9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This rulemaking is required by section 33012(b) of MAP-21, and must be codified into the 49 C.F.R. by 10/1/2015. : 10/01/2015</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PHMSA-2013-0042</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A91973">
        <w:trPr>
          <w:tblCellSpacing w:w="20" w:type="dxa"/>
        </w:trPr>
        <w:tc>
          <w:tcPr>
            <w:tcW w:w="0" w:type="auto"/>
            <w:gridSpan w:val="2"/>
            <w:vAlign w:val="center"/>
            <w:hideMark/>
          </w:tcPr>
          <w:p w:rsidR="00A91973" w:rsidRDefault="00940D60">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A91973">
        <w:trPr>
          <w:tblCellSpacing w:w="20" w:type="dxa"/>
        </w:trPr>
        <w:tc>
          <w:tcPr>
            <w:tcW w:w="360" w:type="dxa"/>
            <w:vAlign w:val="center"/>
            <w:hideMark/>
          </w:tcPr>
          <w:p w:rsidR="00A91973" w:rsidRDefault="00940D60">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A9197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A91973" w:rsidRDefault="00940D60">
                  <w:pPr>
                    <w:rPr>
                      <w:rFonts w:ascii="Times" w:eastAsia="Times New Roman" w:hAnsi="Times" w:cs="Times"/>
                      <w:sz w:val="20"/>
                      <w:szCs w:val="20"/>
                    </w:rPr>
                  </w:pPr>
                  <w:r>
                    <w:rPr>
                      <w:rFonts w:ascii="Times" w:eastAsia="Times New Roman" w:hAnsi="Times" w:cs="Times"/>
                      <w:sz w:val="20"/>
                      <w:szCs w:val="20"/>
                    </w:rPr>
                    <w:t>Black</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RIN 2137-AF06</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A91973">
              <w:trPr>
                <w:tblCellSpacing w:w="0" w:type="dxa"/>
              </w:trPr>
              <w:tc>
                <w:tcPr>
                  <w:tcW w:w="300" w:type="dxa"/>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197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1973">
              <w:trPr>
                <w:tblCellSpacing w:w="0" w:type="dxa"/>
              </w:trPr>
              <w:tc>
                <w:tcPr>
                  <w:tcW w:w="0" w:type="auto"/>
                  <w:noWrap/>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1973" w:rsidRDefault="00A91973">
                  <w:pPr>
                    <w:framePr w:hSpace="30" w:wrap="around" w:vAnchor="text" w:hAnchor="text"/>
                    <w:rPr>
                      <w:rFonts w:ascii="Times" w:eastAsia="Times New Roman" w:hAnsi="Times" w:cs="Times"/>
                      <w:sz w:val="20"/>
                      <w:szCs w:val="20"/>
                    </w:rPr>
                  </w:pP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A9197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197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A91973" w:rsidRDefault="00940D60" w:rsidP="008C5A2F">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1973">
              <w:trPr>
                <w:tblCellSpacing w:w="15" w:type="dxa"/>
              </w:trPr>
              <w:tc>
                <w:tcPr>
                  <w:tcW w:w="0" w:type="auto"/>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1973" w:rsidRDefault="00940D60">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1973" w:rsidRDefault="00A91973">
            <w:pPr>
              <w:rPr>
                <w:rFonts w:ascii="Times" w:eastAsia="Times New Roman" w:hAnsi="Times" w:cs="Times"/>
                <w:sz w:val="20"/>
                <w:szCs w:val="20"/>
              </w:rPr>
            </w:pPr>
          </w:p>
        </w:tc>
      </w:tr>
      <w:tr w:rsidR="00A91973">
        <w:trPr>
          <w:tblCellSpacing w:w="20" w:type="dxa"/>
        </w:trPr>
        <w:tc>
          <w:tcPr>
            <w:tcW w:w="0" w:type="auto"/>
            <w:gridSpan w:val="2"/>
            <w:vAlign w:val="center"/>
            <w:hideMark/>
          </w:tcPr>
          <w:p w:rsidR="00A91973" w:rsidRDefault="00940D6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1973" w:rsidRDefault="00940D60">
      <w:pPr>
        <w:rPr>
          <w:rFonts w:ascii="Times" w:eastAsia="Times New Roman" w:hAnsi="Times" w:cs="Times"/>
          <w:sz w:val="20"/>
          <w:szCs w:val="20"/>
        </w:rPr>
      </w:pPr>
      <w:r>
        <w:rPr>
          <w:rFonts w:ascii="Times" w:eastAsia="Times New Roman" w:hAnsi="Times" w:cs="Times"/>
          <w:sz w:val="20"/>
          <w:szCs w:val="20"/>
        </w:rPr>
        <w:br w:type="textWrapping" w:clear="all"/>
      </w:r>
    </w:p>
    <w:sectPr w:rsidR="00A919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A2F" w:rsidRDefault="008C5A2F" w:rsidP="008C5A2F">
      <w:r>
        <w:separator/>
      </w:r>
    </w:p>
  </w:endnote>
  <w:endnote w:type="continuationSeparator" w:id="0">
    <w:p w:rsidR="008C5A2F" w:rsidRDefault="008C5A2F" w:rsidP="008C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A2F" w:rsidRDefault="008C5A2F">
    <w:pPr>
      <w:pStyle w:val="Footer"/>
      <w:jc w:val="right"/>
    </w:pPr>
    <w:r>
      <w:t xml:space="preserve">March 2014 Significant Rulemaking Report – page </w:t>
    </w:r>
    <w:sdt>
      <w:sdtPr>
        <w:id w:val="11894204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8C5A2F" w:rsidRDefault="008C5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A2F" w:rsidRDefault="008C5A2F" w:rsidP="008C5A2F">
      <w:r>
        <w:separator/>
      </w:r>
    </w:p>
  </w:footnote>
  <w:footnote w:type="continuationSeparator" w:id="0">
    <w:p w:rsidR="008C5A2F" w:rsidRDefault="008C5A2F" w:rsidP="008C5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868B5"/>
    <w:rsid w:val="002868B5"/>
    <w:rsid w:val="008C5A2F"/>
    <w:rsid w:val="00940D60"/>
    <w:rsid w:val="00A9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C5A2F"/>
    <w:pPr>
      <w:tabs>
        <w:tab w:val="center" w:pos="4680"/>
        <w:tab w:val="right" w:pos="9360"/>
      </w:tabs>
    </w:pPr>
  </w:style>
  <w:style w:type="character" w:customStyle="1" w:styleId="HeaderChar">
    <w:name w:val="Header Char"/>
    <w:basedOn w:val="DefaultParagraphFont"/>
    <w:link w:val="Header"/>
    <w:uiPriority w:val="99"/>
    <w:rsid w:val="008C5A2F"/>
    <w:rPr>
      <w:rFonts w:eastAsiaTheme="minorEastAsia"/>
      <w:sz w:val="24"/>
      <w:szCs w:val="24"/>
    </w:rPr>
  </w:style>
  <w:style w:type="paragraph" w:styleId="Footer">
    <w:name w:val="footer"/>
    <w:basedOn w:val="Normal"/>
    <w:link w:val="FooterChar"/>
    <w:uiPriority w:val="99"/>
    <w:unhideWhenUsed/>
    <w:rsid w:val="008C5A2F"/>
    <w:pPr>
      <w:tabs>
        <w:tab w:val="center" w:pos="4680"/>
        <w:tab w:val="right" w:pos="9360"/>
      </w:tabs>
    </w:pPr>
  </w:style>
  <w:style w:type="character" w:customStyle="1" w:styleId="FooterChar">
    <w:name w:val="Footer Char"/>
    <w:basedOn w:val="DefaultParagraphFont"/>
    <w:link w:val="Footer"/>
    <w:uiPriority w:val="99"/>
    <w:rsid w:val="008C5A2F"/>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C5A2F"/>
    <w:pPr>
      <w:tabs>
        <w:tab w:val="center" w:pos="4680"/>
        <w:tab w:val="right" w:pos="9360"/>
      </w:tabs>
    </w:pPr>
  </w:style>
  <w:style w:type="character" w:customStyle="1" w:styleId="HeaderChar">
    <w:name w:val="Header Char"/>
    <w:basedOn w:val="DefaultParagraphFont"/>
    <w:link w:val="Header"/>
    <w:uiPriority w:val="99"/>
    <w:rsid w:val="008C5A2F"/>
    <w:rPr>
      <w:rFonts w:eastAsiaTheme="minorEastAsia"/>
      <w:sz w:val="24"/>
      <w:szCs w:val="24"/>
    </w:rPr>
  </w:style>
  <w:style w:type="paragraph" w:styleId="Footer">
    <w:name w:val="footer"/>
    <w:basedOn w:val="Normal"/>
    <w:link w:val="FooterChar"/>
    <w:uiPriority w:val="99"/>
    <w:unhideWhenUsed/>
    <w:rsid w:val="008C5A2F"/>
    <w:pPr>
      <w:tabs>
        <w:tab w:val="center" w:pos="4680"/>
        <w:tab w:val="right" w:pos="9360"/>
      </w:tabs>
    </w:pPr>
  </w:style>
  <w:style w:type="character" w:customStyle="1" w:styleId="FooterChar">
    <w:name w:val="Footer Char"/>
    <w:basedOn w:val="DefaultParagraphFont"/>
    <w:link w:val="Footer"/>
    <w:uiPriority w:val="99"/>
    <w:rsid w:val="008C5A2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8373">
      <w:marLeft w:val="0"/>
      <w:marRight w:val="0"/>
      <w:marTop w:val="0"/>
      <w:marBottom w:val="0"/>
      <w:divBdr>
        <w:top w:val="none" w:sz="0" w:space="0" w:color="auto"/>
        <w:left w:val="none" w:sz="0" w:space="0" w:color="auto"/>
        <w:bottom w:val="none" w:sz="0" w:space="0" w:color="auto"/>
        <w:right w:val="none" w:sz="0" w:space="0" w:color="auto"/>
      </w:divBdr>
    </w:div>
    <w:div w:id="86930298">
      <w:marLeft w:val="0"/>
      <w:marRight w:val="0"/>
      <w:marTop w:val="0"/>
      <w:marBottom w:val="0"/>
      <w:divBdr>
        <w:top w:val="none" w:sz="0" w:space="0" w:color="auto"/>
        <w:left w:val="none" w:sz="0" w:space="0" w:color="auto"/>
        <w:bottom w:val="none" w:sz="0" w:space="0" w:color="auto"/>
        <w:right w:val="none" w:sz="0" w:space="0" w:color="auto"/>
      </w:divBdr>
    </w:div>
    <w:div w:id="102189126">
      <w:marLeft w:val="0"/>
      <w:marRight w:val="0"/>
      <w:marTop w:val="0"/>
      <w:marBottom w:val="0"/>
      <w:divBdr>
        <w:top w:val="none" w:sz="0" w:space="0" w:color="auto"/>
        <w:left w:val="none" w:sz="0" w:space="0" w:color="auto"/>
        <w:bottom w:val="none" w:sz="0" w:space="0" w:color="auto"/>
        <w:right w:val="none" w:sz="0" w:space="0" w:color="auto"/>
      </w:divBdr>
    </w:div>
    <w:div w:id="178398211">
      <w:marLeft w:val="0"/>
      <w:marRight w:val="0"/>
      <w:marTop w:val="0"/>
      <w:marBottom w:val="0"/>
      <w:divBdr>
        <w:top w:val="none" w:sz="0" w:space="0" w:color="auto"/>
        <w:left w:val="none" w:sz="0" w:space="0" w:color="auto"/>
        <w:bottom w:val="none" w:sz="0" w:space="0" w:color="auto"/>
        <w:right w:val="none" w:sz="0" w:space="0" w:color="auto"/>
      </w:divBdr>
    </w:div>
    <w:div w:id="197865072">
      <w:marLeft w:val="0"/>
      <w:marRight w:val="0"/>
      <w:marTop w:val="0"/>
      <w:marBottom w:val="0"/>
      <w:divBdr>
        <w:top w:val="none" w:sz="0" w:space="0" w:color="auto"/>
        <w:left w:val="none" w:sz="0" w:space="0" w:color="auto"/>
        <w:bottom w:val="none" w:sz="0" w:space="0" w:color="auto"/>
        <w:right w:val="none" w:sz="0" w:space="0" w:color="auto"/>
      </w:divBdr>
    </w:div>
    <w:div w:id="217714323">
      <w:marLeft w:val="0"/>
      <w:marRight w:val="0"/>
      <w:marTop w:val="0"/>
      <w:marBottom w:val="0"/>
      <w:divBdr>
        <w:top w:val="none" w:sz="0" w:space="0" w:color="auto"/>
        <w:left w:val="none" w:sz="0" w:space="0" w:color="auto"/>
        <w:bottom w:val="none" w:sz="0" w:space="0" w:color="auto"/>
        <w:right w:val="none" w:sz="0" w:space="0" w:color="auto"/>
      </w:divBdr>
    </w:div>
    <w:div w:id="240649933">
      <w:marLeft w:val="0"/>
      <w:marRight w:val="0"/>
      <w:marTop w:val="0"/>
      <w:marBottom w:val="0"/>
      <w:divBdr>
        <w:top w:val="none" w:sz="0" w:space="0" w:color="auto"/>
        <w:left w:val="none" w:sz="0" w:space="0" w:color="auto"/>
        <w:bottom w:val="none" w:sz="0" w:space="0" w:color="auto"/>
        <w:right w:val="none" w:sz="0" w:space="0" w:color="auto"/>
      </w:divBdr>
    </w:div>
    <w:div w:id="252132641">
      <w:marLeft w:val="0"/>
      <w:marRight w:val="0"/>
      <w:marTop w:val="0"/>
      <w:marBottom w:val="0"/>
      <w:divBdr>
        <w:top w:val="none" w:sz="0" w:space="0" w:color="auto"/>
        <w:left w:val="none" w:sz="0" w:space="0" w:color="auto"/>
        <w:bottom w:val="none" w:sz="0" w:space="0" w:color="auto"/>
        <w:right w:val="none" w:sz="0" w:space="0" w:color="auto"/>
      </w:divBdr>
    </w:div>
    <w:div w:id="254023795">
      <w:marLeft w:val="0"/>
      <w:marRight w:val="0"/>
      <w:marTop w:val="0"/>
      <w:marBottom w:val="0"/>
      <w:divBdr>
        <w:top w:val="none" w:sz="0" w:space="0" w:color="auto"/>
        <w:left w:val="none" w:sz="0" w:space="0" w:color="auto"/>
        <w:bottom w:val="none" w:sz="0" w:space="0" w:color="auto"/>
        <w:right w:val="none" w:sz="0" w:space="0" w:color="auto"/>
      </w:divBdr>
    </w:div>
    <w:div w:id="255750161">
      <w:marLeft w:val="0"/>
      <w:marRight w:val="0"/>
      <w:marTop w:val="0"/>
      <w:marBottom w:val="0"/>
      <w:divBdr>
        <w:top w:val="none" w:sz="0" w:space="0" w:color="auto"/>
        <w:left w:val="none" w:sz="0" w:space="0" w:color="auto"/>
        <w:bottom w:val="none" w:sz="0" w:space="0" w:color="auto"/>
        <w:right w:val="none" w:sz="0" w:space="0" w:color="auto"/>
      </w:divBdr>
    </w:div>
    <w:div w:id="267008135">
      <w:marLeft w:val="0"/>
      <w:marRight w:val="0"/>
      <w:marTop w:val="0"/>
      <w:marBottom w:val="0"/>
      <w:divBdr>
        <w:top w:val="none" w:sz="0" w:space="0" w:color="auto"/>
        <w:left w:val="none" w:sz="0" w:space="0" w:color="auto"/>
        <w:bottom w:val="none" w:sz="0" w:space="0" w:color="auto"/>
        <w:right w:val="none" w:sz="0" w:space="0" w:color="auto"/>
      </w:divBdr>
    </w:div>
    <w:div w:id="276643597">
      <w:marLeft w:val="0"/>
      <w:marRight w:val="0"/>
      <w:marTop w:val="0"/>
      <w:marBottom w:val="0"/>
      <w:divBdr>
        <w:top w:val="none" w:sz="0" w:space="0" w:color="auto"/>
        <w:left w:val="none" w:sz="0" w:space="0" w:color="auto"/>
        <w:bottom w:val="none" w:sz="0" w:space="0" w:color="auto"/>
        <w:right w:val="none" w:sz="0" w:space="0" w:color="auto"/>
      </w:divBdr>
    </w:div>
    <w:div w:id="284311210">
      <w:marLeft w:val="0"/>
      <w:marRight w:val="0"/>
      <w:marTop w:val="0"/>
      <w:marBottom w:val="0"/>
      <w:divBdr>
        <w:top w:val="none" w:sz="0" w:space="0" w:color="auto"/>
        <w:left w:val="none" w:sz="0" w:space="0" w:color="auto"/>
        <w:bottom w:val="none" w:sz="0" w:space="0" w:color="auto"/>
        <w:right w:val="none" w:sz="0" w:space="0" w:color="auto"/>
      </w:divBdr>
    </w:div>
    <w:div w:id="290985555">
      <w:marLeft w:val="0"/>
      <w:marRight w:val="0"/>
      <w:marTop w:val="0"/>
      <w:marBottom w:val="0"/>
      <w:divBdr>
        <w:top w:val="none" w:sz="0" w:space="0" w:color="auto"/>
        <w:left w:val="none" w:sz="0" w:space="0" w:color="auto"/>
        <w:bottom w:val="none" w:sz="0" w:space="0" w:color="auto"/>
        <w:right w:val="none" w:sz="0" w:space="0" w:color="auto"/>
      </w:divBdr>
    </w:div>
    <w:div w:id="323437522">
      <w:marLeft w:val="0"/>
      <w:marRight w:val="0"/>
      <w:marTop w:val="0"/>
      <w:marBottom w:val="0"/>
      <w:divBdr>
        <w:top w:val="none" w:sz="0" w:space="0" w:color="auto"/>
        <w:left w:val="none" w:sz="0" w:space="0" w:color="auto"/>
        <w:bottom w:val="none" w:sz="0" w:space="0" w:color="auto"/>
        <w:right w:val="none" w:sz="0" w:space="0" w:color="auto"/>
      </w:divBdr>
    </w:div>
    <w:div w:id="323973104">
      <w:marLeft w:val="0"/>
      <w:marRight w:val="0"/>
      <w:marTop w:val="0"/>
      <w:marBottom w:val="0"/>
      <w:divBdr>
        <w:top w:val="none" w:sz="0" w:space="0" w:color="auto"/>
        <w:left w:val="none" w:sz="0" w:space="0" w:color="auto"/>
        <w:bottom w:val="none" w:sz="0" w:space="0" w:color="auto"/>
        <w:right w:val="none" w:sz="0" w:space="0" w:color="auto"/>
      </w:divBdr>
    </w:div>
    <w:div w:id="327943125">
      <w:marLeft w:val="0"/>
      <w:marRight w:val="0"/>
      <w:marTop w:val="0"/>
      <w:marBottom w:val="0"/>
      <w:divBdr>
        <w:top w:val="none" w:sz="0" w:space="0" w:color="auto"/>
        <w:left w:val="none" w:sz="0" w:space="0" w:color="auto"/>
        <w:bottom w:val="none" w:sz="0" w:space="0" w:color="auto"/>
        <w:right w:val="none" w:sz="0" w:space="0" w:color="auto"/>
      </w:divBdr>
    </w:div>
    <w:div w:id="333269241">
      <w:marLeft w:val="0"/>
      <w:marRight w:val="0"/>
      <w:marTop w:val="0"/>
      <w:marBottom w:val="0"/>
      <w:divBdr>
        <w:top w:val="none" w:sz="0" w:space="0" w:color="auto"/>
        <w:left w:val="none" w:sz="0" w:space="0" w:color="auto"/>
        <w:bottom w:val="none" w:sz="0" w:space="0" w:color="auto"/>
        <w:right w:val="none" w:sz="0" w:space="0" w:color="auto"/>
      </w:divBdr>
    </w:div>
    <w:div w:id="402219026">
      <w:marLeft w:val="0"/>
      <w:marRight w:val="0"/>
      <w:marTop w:val="0"/>
      <w:marBottom w:val="0"/>
      <w:divBdr>
        <w:top w:val="none" w:sz="0" w:space="0" w:color="auto"/>
        <w:left w:val="none" w:sz="0" w:space="0" w:color="auto"/>
        <w:bottom w:val="none" w:sz="0" w:space="0" w:color="auto"/>
        <w:right w:val="none" w:sz="0" w:space="0" w:color="auto"/>
      </w:divBdr>
    </w:div>
    <w:div w:id="408694116">
      <w:marLeft w:val="0"/>
      <w:marRight w:val="0"/>
      <w:marTop w:val="0"/>
      <w:marBottom w:val="0"/>
      <w:divBdr>
        <w:top w:val="none" w:sz="0" w:space="0" w:color="auto"/>
        <w:left w:val="none" w:sz="0" w:space="0" w:color="auto"/>
        <w:bottom w:val="none" w:sz="0" w:space="0" w:color="auto"/>
        <w:right w:val="none" w:sz="0" w:space="0" w:color="auto"/>
      </w:divBdr>
    </w:div>
    <w:div w:id="436297427">
      <w:marLeft w:val="0"/>
      <w:marRight w:val="0"/>
      <w:marTop w:val="0"/>
      <w:marBottom w:val="0"/>
      <w:divBdr>
        <w:top w:val="none" w:sz="0" w:space="0" w:color="auto"/>
        <w:left w:val="none" w:sz="0" w:space="0" w:color="auto"/>
        <w:bottom w:val="none" w:sz="0" w:space="0" w:color="auto"/>
        <w:right w:val="none" w:sz="0" w:space="0" w:color="auto"/>
      </w:divBdr>
    </w:div>
    <w:div w:id="453452893">
      <w:marLeft w:val="0"/>
      <w:marRight w:val="0"/>
      <w:marTop w:val="0"/>
      <w:marBottom w:val="0"/>
      <w:divBdr>
        <w:top w:val="none" w:sz="0" w:space="0" w:color="auto"/>
        <w:left w:val="none" w:sz="0" w:space="0" w:color="auto"/>
        <w:bottom w:val="none" w:sz="0" w:space="0" w:color="auto"/>
        <w:right w:val="none" w:sz="0" w:space="0" w:color="auto"/>
      </w:divBdr>
    </w:div>
    <w:div w:id="471366775">
      <w:marLeft w:val="0"/>
      <w:marRight w:val="0"/>
      <w:marTop w:val="0"/>
      <w:marBottom w:val="0"/>
      <w:divBdr>
        <w:top w:val="none" w:sz="0" w:space="0" w:color="auto"/>
        <w:left w:val="none" w:sz="0" w:space="0" w:color="auto"/>
        <w:bottom w:val="none" w:sz="0" w:space="0" w:color="auto"/>
        <w:right w:val="none" w:sz="0" w:space="0" w:color="auto"/>
      </w:divBdr>
    </w:div>
    <w:div w:id="512451593">
      <w:marLeft w:val="0"/>
      <w:marRight w:val="0"/>
      <w:marTop w:val="0"/>
      <w:marBottom w:val="0"/>
      <w:divBdr>
        <w:top w:val="none" w:sz="0" w:space="0" w:color="auto"/>
        <w:left w:val="none" w:sz="0" w:space="0" w:color="auto"/>
        <w:bottom w:val="none" w:sz="0" w:space="0" w:color="auto"/>
        <w:right w:val="none" w:sz="0" w:space="0" w:color="auto"/>
      </w:divBdr>
    </w:div>
    <w:div w:id="519659255">
      <w:marLeft w:val="0"/>
      <w:marRight w:val="0"/>
      <w:marTop w:val="0"/>
      <w:marBottom w:val="0"/>
      <w:divBdr>
        <w:top w:val="none" w:sz="0" w:space="0" w:color="auto"/>
        <w:left w:val="none" w:sz="0" w:space="0" w:color="auto"/>
        <w:bottom w:val="none" w:sz="0" w:space="0" w:color="auto"/>
        <w:right w:val="none" w:sz="0" w:space="0" w:color="auto"/>
      </w:divBdr>
    </w:div>
    <w:div w:id="530339377">
      <w:marLeft w:val="0"/>
      <w:marRight w:val="0"/>
      <w:marTop w:val="0"/>
      <w:marBottom w:val="0"/>
      <w:divBdr>
        <w:top w:val="none" w:sz="0" w:space="0" w:color="auto"/>
        <w:left w:val="none" w:sz="0" w:space="0" w:color="auto"/>
        <w:bottom w:val="none" w:sz="0" w:space="0" w:color="auto"/>
        <w:right w:val="none" w:sz="0" w:space="0" w:color="auto"/>
      </w:divBdr>
    </w:div>
    <w:div w:id="550457489">
      <w:marLeft w:val="0"/>
      <w:marRight w:val="0"/>
      <w:marTop w:val="0"/>
      <w:marBottom w:val="0"/>
      <w:divBdr>
        <w:top w:val="none" w:sz="0" w:space="0" w:color="auto"/>
        <w:left w:val="none" w:sz="0" w:space="0" w:color="auto"/>
        <w:bottom w:val="none" w:sz="0" w:space="0" w:color="auto"/>
        <w:right w:val="none" w:sz="0" w:space="0" w:color="auto"/>
      </w:divBdr>
    </w:div>
    <w:div w:id="554588224">
      <w:marLeft w:val="0"/>
      <w:marRight w:val="0"/>
      <w:marTop w:val="0"/>
      <w:marBottom w:val="0"/>
      <w:divBdr>
        <w:top w:val="none" w:sz="0" w:space="0" w:color="auto"/>
        <w:left w:val="none" w:sz="0" w:space="0" w:color="auto"/>
        <w:bottom w:val="none" w:sz="0" w:space="0" w:color="auto"/>
        <w:right w:val="none" w:sz="0" w:space="0" w:color="auto"/>
      </w:divBdr>
    </w:div>
    <w:div w:id="556358353">
      <w:marLeft w:val="0"/>
      <w:marRight w:val="0"/>
      <w:marTop w:val="0"/>
      <w:marBottom w:val="0"/>
      <w:divBdr>
        <w:top w:val="none" w:sz="0" w:space="0" w:color="auto"/>
        <w:left w:val="none" w:sz="0" w:space="0" w:color="auto"/>
        <w:bottom w:val="none" w:sz="0" w:space="0" w:color="auto"/>
        <w:right w:val="none" w:sz="0" w:space="0" w:color="auto"/>
      </w:divBdr>
    </w:div>
    <w:div w:id="583343035">
      <w:marLeft w:val="0"/>
      <w:marRight w:val="0"/>
      <w:marTop w:val="0"/>
      <w:marBottom w:val="0"/>
      <w:divBdr>
        <w:top w:val="none" w:sz="0" w:space="0" w:color="auto"/>
        <w:left w:val="none" w:sz="0" w:space="0" w:color="auto"/>
        <w:bottom w:val="none" w:sz="0" w:space="0" w:color="auto"/>
        <w:right w:val="none" w:sz="0" w:space="0" w:color="auto"/>
      </w:divBdr>
    </w:div>
    <w:div w:id="583808582">
      <w:marLeft w:val="0"/>
      <w:marRight w:val="0"/>
      <w:marTop w:val="0"/>
      <w:marBottom w:val="0"/>
      <w:divBdr>
        <w:top w:val="none" w:sz="0" w:space="0" w:color="auto"/>
        <w:left w:val="none" w:sz="0" w:space="0" w:color="auto"/>
        <w:bottom w:val="none" w:sz="0" w:space="0" w:color="auto"/>
        <w:right w:val="none" w:sz="0" w:space="0" w:color="auto"/>
      </w:divBdr>
    </w:div>
    <w:div w:id="586110506">
      <w:marLeft w:val="0"/>
      <w:marRight w:val="0"/>
      <w:marTop w:val="0"/>
      <w:marBottom w:val="0"/>
      <w:divBdr>
        <w:top w:val="none" w:sz="0" w:space="0" w:color="auto"/>
        <w:left w:val="none" w:sz="0" w:space="0" w:color="auto"/>
        <w:bottom w:val="none" w:sz="0" w:space="0" w:color="auto"/>
        <w:right w:val="none" w:sz="0" w:space="0" w:color="auto"/>
      </w:divBdr>
    </w:div>
    <w:div w:id="603004571">
      <w:marLeft w:val="0"/>
      <w:marRight w:val="0"/>
      <w:marTop w:val="0"/>
      <w:marBottom w:val="0"/>
      <w:divBdr>
        <w:top w:val="none" w:sz="0" w:space="0" w:color="auto"/>
        <w:left w:val="none" w:sz="0" w:space="0" w:color="auto"/>
        <w:bottom w:val="none" w:sz="0" w:space="0" w:color="auto"/>
        <w:right w:val="none" w:sz="0" w:space="0" w:color="auto"/>
      </w:divBdr>
    </w:div>
    <w:div w:id="619072769">
      <w:marLeft w:val="0"/>
      <w:marRight w:val="0"/>
      <w:marTop w:val="0"/>
      <w:marBottom w:val="0"/>
      <w:divBdr>
        <w:top w:val="none" w:sz="0" w:space="0" w:color="auto"/>
        <w:left w:val="none" w:sz="0" w:space="0" w:color="auto"/>
        <w:bottom w:val="none" w:sz="0" w:space="0" w:color="auto"/>
        <w:right w:val="none" w:sz="0" w:space="0" w:color="auto"/>
      </w:divBdr>
    </w:div>
    <w:div w:id="619461782">
      <w:marLeft w:val="0"/>
      <w:marRight w:val="0"/>
      <w:marTop w:val="0"/>
      <w:marBottom w:val="0"/>
      <w:divBdr>
        <w:top w:val="none" w:sz="0" w:space="0" w:color="auto"/>
        <w:left w:val="none" w:sz="0" w:space="0" w:color="auto"/>
        <w:bottom w:val="none" w:sz="0" w:space="0" w:color="auto"/>
        <w:right w:val="none" w:sz="0" w:space="0" w:color="auto"/>
      </w:divBdr>
    </w:div>
    <w:div w:id="667058139">
      <w:marLeft w:val="0"/>
      <w:marRight w:val="0"/>
      <w:marTop w:val="0"/>
      <w:marBottom w:val="0"/>
      <w:divBdr>
        <w:top w:val="none" w:sz="0" w:space="0" w:color="auto"/>
        <w:left w:val="none" w:sz="0" w:space="0" w:color="auto"/>
        <w:bottom w:val="none" w:sz="0" w:space="0" w:color="auto"/>
        <w:right w:val="none" w:sz="0" w:space="0" w:color="auto"/>
      </w:divBdr>
    </w:div>
    <w:div w:id="670454233">
      <w:marLeft w:val="0"/>
      <w:marRight w:val="0"/>
      <w:marTop w:val="0"/>
      <w:marBottom w:val="0"/>
      <w:divBdr>
        <w:top w:val="none" w:sz="0" w:space="0" w:color="auto"/>
        <w:left w:val="none" w:sz="0" w:space="0" w:color="auto"/>
        <w:bottom w:val="none" w:sz="0" w:space="0" w:color="auto"/>
        <w:right w:val="none" w:sz="0" w:space="0" w:color="auto"/>
      </w:divBdr>
    </w:div>
    <w:div w:id="677201170">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681854132">
      <w:marLeft w:val="0"/>
      <w:marRight w:val="0"/>
      <w:marTop w:val="0"/>
      <w:marBottom w:val="0"/>
      <w:divBdr>
        <w:top w:val="none" w:sz="0" w:space="0" w:color="auto"/>
        <w:left w:val="none" w:sz="0" w:space="0" w:color="auto"/>
        <w:bottom w:val="none" w:sz="0" w:space="0" w:color="auto"/>
        <w:right w:val="none" w:sz="0" w:space="0" w:color="auto"/>
      </w:divBdr>
    </w:div>
    <w:div w:id="704984836">
      <w:marLeft w:val="0"/>
      <w:marRight w:val="0"/>
      <w:marTop w:val="0"/>
      <w:marBottom w:val="0"/>
      <w:divBdr>
        <w:top w:val="none" w:sz="0" w:space="0" w:color="auto"/>
        <w:left w:val="none" w:sz="0" w:space="0" w:color="auto"/>
        <w:bottom w:val="none" w:sz="0" w:space="0" w:color="auto"/>
        <w:right w:val="none" w:sz="0" w:space="0" w:color="auto"/>
      </w:divBdr>
    </w:div>
    <w:div w:id="706954195">
      <w:marLeft w:val="0"/>
      <w:marRight w:val="0"/>
      <w:marTop w:val="0"/>
      <w:marBottom w:val="0"/>
      <w:divBdr>
        <w:top w:val="none" w:sz="0" w:space="0" w:color="auto"/>
        <w:left w:val="none" w:sz="0" w:space="0" w:color="auto"/>
        <w:bottom w:val="none" w:sz="0" w:space="0" w:color="auto"/>
        <w:right w:val="none" w:sz="0" w:space="0" w:color="auto"/>
      </w:divBdr>
    </w:div>
    <w:div w:id="718483102">
      <w:marLeft w:val="0"/>
      <w:marRight w:val="0"/>
      <w:marTop w:val="0"/>
      <w:marBottom w:val="0"/>
      <w:divBdr>
        <w:top w:val="none" w:sz="0" w:space="0" w:color="auto"/>
        <w:left w:val="none" w:sz="0" w:space="0" w:color="auto"/>
        <w:bottom w:val="none" w:sz="0" w:space="0" w:color="auto"/>
        <w:right w:val="none" w:sz="0" w:space="0" w:color="auto"/>
      </w:divBdr>
    </w:div>
    <w:div w:id="762989777">
      <w:marLeft w:val="0"/>
      <w:marRight w:val="0"/>
      <w:marTop w:val="0"/>
      <w:marBottom w:val="0"/>
      <w:divBdr>
        <w:top w:val="none" w:sz="0" w:space="0" w:color="auto"/>
        <w:left w:val="none" w:sz="0" w:space="0" w:color="auto"/>
        <w:bottom w:val="none" w:sz="0" w:space="0" w:color="auto"/>
        <w:right w:val="none" w:sz="0" w:space="0" w:color="auto"/>
      </w:divBdr>
    </w:div>
    <w:div w:id="771324013">
      <w:marLeft w:val="0"/>
      <w:marRight w:val="0"/>
      <w:marTop w:val="0"/>
      <w:marBottom w:val="0"/>
      <w:divBdr>
        <w:top w:val="none" w:sz="0" w:space="0" w:color="auto"/>
        <w:left w:val="none" w:sz="0" w:space="0" w:color="auto"/>
        <w:bottom w:val="none" w:sz="0" w:space="0" w:color="auto"/>
        <w:right w:val="none" w:sz="0" w:space="0" w:color="auto"/>
      </w:divBdr>
    </w:div>
    <w:div w:id="794760742">
      <w:marLeft w:val="0"/>
      <w:marRight w:val="0"/>
      <w:marTop w:val="0"/>
      <w:marBottom w:val="0"/>
      <w:divBdr>
        <w:top w:val="none" w:sz="0" w:space="0" w:color="auto"/>
        <w:left w:val="none" w:sz="0" w:space="0" w:color="auto"/>
        <w:bottom w:val="none" w:sz="0" w:space="0" w:color="auto"/>
        <w:right w:val="none" w:sz="0" w:space="0" w:color="auto"/>
      </w:divBdr>
    </w:div>
    <w:div w:id="799806550">
      <w:marLeft w:val="0"/>
      <w:marRight w:val="0"/>
      <w:marTop w:val="0"/>
      <w:marBottom w:val="0"/>
      <w:divBdr>
        <w:top w:val="none" w:sz="0" w:space="0" w:color="auto"/>
        <w:left w:val="none" w:sz="0" w:space="0" w:color="auto"/>
        <w:bottom w:val="none" w:sz="0" w:space="0" w:color="auto"/>
        <w:right w:val="none" w:sz="0" w:space="0" w:color="auto"/>
      </w:divBdr>
    </w:div>
    <w:div w:id="839084357">
      <w:marLeft w:val="0"/>
      <w:marRight w:val="0"/>
      <w:marTop w:val="0"/>
      <w:marBottom w:val="0"/>
      <w:divBdr>
        <w:top w:val="none" w:sz="0" w:space="0" w:color="auto"/>
        <w:left w:val="none" w:sz="0" w:space="0" w:color="auto"/>
        <w:bottom w:val="none" w:sz="0" w:space="0" w:color="auto"/>
        <w:right w:val="none" w:sz="0" w:space="0" w:color="auto"/>
      </w:divBdr>
    </w:div>
    <w:div w:id="841360525">
      <w:marLeft w:val="0"/>
      <w:marRight w:val="0"/>
      <w:marTop w:val="0"/>
      <w:marBottom w:val="0"/>
      <w:divBdr>
        <w:top w:val="none" w:sz="0" w:space="0" w:color="auto"/>
        <w:left w:val="none" w:sz="0" w:space="0" w:color="auto"/>
        <w:bottom w:val="none" w:sz="0" w:space="0" w:color="auto"/>
        <w:right w:val="none" w:sz="0" w:space="0" w:color="auto"/>
      </w:divBdr>
    </w:div>
    <w:div w:id="854879305">
      <w:marLeft w:val="0"/>
      <w:marRight w:val="0"/>
      <w:marTop w:val="0"/>
      <w:marBottom w:val="0"/>
      <w:divBdr>
        <w:top w:val="none" w:sz="0" w:space="0" w:color="auto"/>
        <w:left w:val="none" w:sz="0" w:space="0" w:color="auto"/>
        <w:bottom w:val="none" w:sz="0" w:space="0" w:color="auto"/>
        <w:right w:val="none" w:sz="0" w:space="0" w:color="auto"/>
      </w:divBdr>
    </w:div>
    <w:div w:id="893196750">
      <w:marLeft w:val="0"/>
      <w:marRight w:val="0"/>
      <w:marTop w:val="0"/>
      <w:marBottom w:val="0"/>
      <w:divBdr>
        <w:top w:val="none" w:sz="0" w:space="0" w:color="auto"/>
        <w:left w:val="none" w:sz="0" w:space="0" w:color="auto"/>
        <w:bottom w:val="none" w:sz="0" w:space="0" w:color="auto"/>
        <w:right w:val="none" w:sz="0" w:space="0" w:color="auto"/>
      </w:divBdr>
    </w:div>
    <w:div w:id="924723738">
      <w:marLeft w:val="0"/>
      <w:marRight w:val="0"/>
      <w:marTop w:val="0"/>
      <w:marBottom w:val="0"/>
      <w:divBdr>
        <w:top w:val="none" w:sz="0" w:space="0" w:color="auto"/>
        <w:left w:val="none" w:sz="0" w:space="0" w:color="auto"/>
        <w:bottom w:val="none" w:sz="0" w:space="0" w:color="auto"/>
        <w:right w:val="none" w:sz="0" w:space="0" w:color="auto"/>
      </w:divBdr>
    </w:div>
    <w:div w:id="982152082">
      <w:marLeft w:val="0"/>
      <w:marRight w:val="0"/>
      <w:marTop w:val="0"/>
      <w:marBottom w:val="0"/>
      <w:divBdr>
        <w:top w:val="none" w:sz="0" w:space="0" w:color="auto"/>
        <w:left w:val="none" w:sz="0" w:space="0" w:color="auto"/>
        <w:bottom w:val="none" w:sz="0" w:space="0" w:color="auto"/>
        <w:right w:val="none" w:sz="0" w:space="0" w:color="auto"/>
      </w:divBdr>
    </w:div>
    <w:div w:id="987781056">
      <w:marLeft w:val="0"/>
      <w:marRight w:val="0"/>
      <w:marTop w:val="0"/>
      <w:marBottom w:val="0"/>
      <w:divBdr>
        <w:top w:val="none" w:sz="0" w:space="0" w:color="auto"/>
        <w:left w:val="none" w:sz="0" w:space="0" w:color="auto"/>
        <w:bottom w:val="none" w:sz="0" w:space="0" w:color="auto"/>
        <w:right w:val="none" w:sz="0" w:space="0" w:color="auto"/>
      </w:divBdr>
    </w:div>
    <w:div w:id="993991021">
      <w:marLeft w:val="0"/>
      <w:marRight w:val="0"/>
      <w:marTop w:val="0"/>
      <w:marBottom w:val="0"/>
      <w:divBdr>
        <w:top w:val="none" w:sz="0" w:space="0" w:color="auto"/>
        <w:left w:val="none" w:sz="0" w:space="0" w:color="auto"/>
        <w:bottom w:val="none" w:sz="0" w:space="0" w:color="auto"/>
        <w:right w:val="none" w:sz="0" w:space="0" w:color="auto"/>
      </w:divBdr>
    </w:div>
    <w:div w:id="1000042756">
      <w:marLeft w:val="0"/>
      <w:marRight w:val="0"/>
      <w:marTop w:val="0"/>
      <w:marBottom w:val="0"/>
      <w:divBdr>
        <w:top w:val="none" w:sz="0" w:space="0" w:color="auto"/>
        <w:left w:val="none" w:sz="0" w:space="0" w:color="auto"/>
        <w:bottom w:val="none" w:sz="0" w:space="0" w:color="auto"/>
        <w:right w:val="none" w:sz="0" w:space="0" w:color="auto"/>
      </w:divBdr>
    </w:div>
    <w:div w:id="1047752949">
      <w:marLeft w:val="0"/>
      <w:marRight w:val="0"/>
      <w:marTop w:val="0"/>
      <w:marBottom w:val="0"/>
      <w:divBdr>
        <w:top w:val="none" w:sz="0" w:space="0" w:color="auto"/>
        <w:left w:val="none" w:sz="0" w:space="0" w:color="auto"/>
        <w:bottom w:val="none" w:sz="0" w:space="0" w:color="auto"/>
        <w:right w:val="none" w:sz="0" w:space="0" w:color="auto"/>
      </w:divBdr>
    </w:div>
    <w:div w:id="1079137542">
      <w:marLeft w:val="0"/>
      <w:marRight w:val="0"/>
      <w:marTop w:val="0"/>
      <w:marBottom w:val="0"/>
      <w:divBdr>
        <w:top w:val="none" w:sz="0" w:space="0" w:color="auto"/>
        <w:left w:val="none" w:sz="0" w:space="0" w:color="auto"/>
        <w:bottom w:val="none" w:sz="0" w:space="0" w:color="auto"/>
        <w:right w:val="none" w:sz="0" w:space="0" w:color="auto"/>
      </w:divBdr>
    </w:div>
    <w:div w:id="1112164418">
      <w:marLeft w:val="0"/>
      <w:marRight w:val="0"/>
      <w:marTop w:val="0"/>
      <w:marBottom w:val="0"/>
      <w:divBdr>
        <w:top w:val="none" w:sz="0" w:space="0" w:color="auto"/>
        <w:left w:val="none" w:sz="0" w:space="0" w:color="auto"/>
        <w:bottom w:val="none" w:sz="0" w:space="0" w:color="auto"/>
        <w:right w:val="none" w:sz="0" w:space="0" w:color="auto"/>
      </w:divBdr>
    </w:div>
    <w:div w:id="1113867259">
      <w:marLeft w:val="0"/>
      <w:marRight w:val="0"/>
      <w:marTop w:val="0"/>
      <w:marBottom w:val="0"/>
      <w:divBdr>
        <w:top w:val="none" w:sz="0" w:space="0" w:color="auto"/>
        <w:left w:val="none" w:sz="0" w:space="0" w:color="auto"/>
        <w:bottom w:val="none" w:sz="0" w:space="0" w:color="auto"/>
        <w:right w:val="none" w:sz="0" w:space="0" w:color="auto"/>
      </w:divBdr>
    </w:div>
    <w:div w:id="1124033330">
      <w:marLeft w:val="0"/>
      <w:marRight w:val="0"/>
      <w:marTop w:val="0"/>
      <w:marBottom w:val="0"/>
      <w:divBdr>
        <w:top w:val="none" w:sz="0" w:space="0" w:color="auto"/>
        <w:left w:val="none" w:sz="0" w:space="0" w:color="auto"/>
        <w:bottom w:val="none" w:sz="0" w:space="0" w:color="auto"/>
        <w:right w:val="none" w:sz="0" w:space="0" w:color="auto"/>
      </w:divBdr>
    </w:div>
    <w:div w:id="1129931638">
      <w:marLeft w:val="0"/>
      <w:marRight w:val="0"/>
      <w:marTop w:val="0"/>
      <w:marBottom w:val="0"/>
      <w:divBdr>
        <w:top w:val="none" w:sz="0" w:space="0" w:color="auto"/>
        <w:left w:val="none" w:sz="0" w:space="0" w:color="auto"/>
        <w:bottom w:val="none" w:sz="0" w:space="0" w:color="auto"/>
        <w:right w:val="none" w:sz="0" w:space="0" w:color="auto"/>
      </w:divBdr>
    </w:div>
    <w:div w:id="1135640264">
      <w:marLeft w:val="0"/>
      <w:marRight w:val="0"/>
      <w:marTop w:val="0"/>
      <w:marBottom w:val="0"/>
      <w:divBdr>
        <w:top w:val="none" w:sz="0" w:space="0" w:color="auto"/>
        <w:left w:val="none" w:sz="0" w:space="0" w:color="auto"/>
        <w:bottom w:val="none" w:sz="0" w:space="0" w:color="auto"/>
        <w:right w:val="none" w:sz="0" w:space="0" w:color="auto"/>
      </w:divBdr>
    </w:div>
    <w:div w:id="1136872676">
      <w:marLeft w:val="0"/>
      <w:marRight w:val="0"/>
      <w:marTop w:val="0"/>
      <w:marBottom w:val="0"/>
      <w:divBdr>
        <w:top w:val="none" w:sz="0" w:space="0" w:color="auto"/>
        <w:left w:val="none" w:sz="0" w:space="0" w:color="auto"/>
        <w:bottom w:val="none" w:sz="0" w:space="0" w:color="auto"/>
        <w:right w:val="none" w:sz="0" w:space="0" w:color="auto"/>
      </w:divBdr>
    </w:div>
    <w:div w:id="1180579763">
      <w:marLeft w:val="0"/>
      <w:marRight w:val="0"/>
      <w:marTop w:val="0"/>
      <w:marBottom w:val="0"/>
      <w:divBdr>
        <w:top w:val="none" w:sz="0" w:space="0" w:color="auto"/>
        <w:left w:val="none" w:sz="0" w:space="0" w:color="auto"/>
        <w:bottom w:val="none" w:sz="0" w:space="0" w:color="auto"/>
        <w:right w:val="none" w:sz="0" w:space="0" w:color="auto"/>
      </w:divBdr>
    </w:div>
    <w:div w:id="1181507091">
      <w:marLeft w:val="0"/>
      <w:marRight w:val="0"/>
      <w:marTop w:val="0"/>
      <w:marBottom w:val="0"/>
      <w:divBdr>
        <w:top w:val="none" w:sz="0" w:space="0" w:color="auto"/>
        <w:left w:val="none" w:sz="0" w:space="0" w:color="auto"/>
        <w:bottom w:val="none" w:sz="0" w:space="0" w:color="auto"/>
        <w:right w:val="none" w:sz="0" w:space="0" w:color="auto"/>
      </w:divBdr>
    </w:div>
    <w:div w:id="1181626858">
      <w:marLeft w:val="0"/>
      <w:marRight w:val="0"/>
      <w:marTop w:val="0"/>
      <w:marBottom w:val="0"/>
      <w:divBdr>
        <w:top w:val="none" w:sz="0" w:space="0" w:color="auto"/>
        <w:left w:val="none" w:sz="0" w:space="0" w:color="auto"/>
        <w:bottom w:val="none" w:sz="0" w:space="0" w:color="auto"/>
        <w:right w:val="none" w:sz="0" w:space="0" w:color="auto"/>
      </w:divBdr>
    </w:div>
    <w:div w:id="1221019227">
      <w:marLeft w:val="0"/>
      <w:marRight w:val="0"/>
      <w:marTop w:val="0"/>
      <w:marBottom w:val="0"/>
      <w:divBdr>
        <w:top w:val="none" w:sz="0" w:space="0" w:color="auto"/>
        <w:left w:val="none" w:sz="0" w:space="0" w:color="auto"/>
        <w:bottom w:val="none" w:sz="0" w:space="0" w:color="auto"/>
        <w:right w:val="none" w:sz="0" w:space="0" w:color="auto"/>
      </w:divBdr>
    </w:div>
    <w:div w:id="1241718906">
      <w:marLeft w:val="0"/>
      <w:marRight w:val="0"/>
      <w:marTop w:val="0"/>
      <w:marBottom w:val="0"/>
      <w:divBdr>
        <w:top w:val="none" w:sz="0" w:space="0" w:color="auto"/>
        <w:left w:val="none" w:sz="0" w:space="0" w:color="auto"/>
        <w:bottom w:val="none" w:sz="0" w:space="0" w:color="auto"/>
        <w:right w:val="none" w:sz="0" w:space="0" w:color="auto"/>
      </w:divBdr>
    </w:div>
    <w:div w:id="1254700881">
      <w:marLeft w:val="0"/>
      <w:marRight w:val="0"/>
      <w:marTop w:val="0"/>
      <w:marBottom w:val="0"/>
      <w:divBdr>
        <w:top w:val="none" w:sz="0" w:space="0" w:color="auto"/>
        <w:left w:val="none" w:sz="0" w:space="0" w:color="auto"/>
        <w:bottom w:val="none" w:sz="0" w:space="0" w:color="auto"/>
        <w:right w:val="none" w:sz="0" w:space="0" w:color="auto"/>
      </w:divBdr>
    </w:div>
    <w:div w:id="1286623128">
      <w:marLeft w:val="0"/>
      <w:marRight w:val="0"/>
      <w:marTop w:val="0"/>
      <w:marBottom w:val="0"/>
      <w:divBdr>
        <w:top w:val="none" w:sz="0" w:space="0" w:color="auto"/>
        <w:left w:val="none" w:sz="0" w:space="0" w:color="auto"/>
        <w:bottom w:val="none" w:sz="0" w:space="0" w:color="auto"/>
        <w:right w:val="none" w:sz="0" w:space="0" w:color="auto"/>
      </w:divBdr>
    </w:div>
    <w:div w:id="1317955266">
      <w:marLeft w:val="0"/>
      <w:marRight w:val="0"/>
      <w:marTop w:val="0"/>
      <w:marBottom w:val="0"/>
      <w:divBdr>
        <w:top w:val="none" w:sz="0" w:space="0" w:color="auto"/>
        <w:left w:val="none" w:sz="0" w:space="0" w:color="auto"/>
        <w:bottom w:val="none" w:sz="0" w:space="0" w:color="auto"/>
        <w:right w:val="none" w:sz="0" w:space="0" w:color="auto"/>
      </w:divBdr>
    </w:div>
    <w:div w:id="1333920022">
      <w:marLeft w:val="0"/>
      <w:marRight w:val="0"/>
      <w:marTop w:val="0"/>
      <w:marBottom w:val="0"/>
      <w:divBdr>
        <w:top w:val="none" w:sz="0" w:space="0" w:color="auto"/>
        <w:left w:val="none" w:sz="0" w:space="0" w:color="auto"/>
        <w:bottom w:val="none" w:sz="0" w:space="0" w:color="auto"/>
        <w:right w:val="none" w:sz="0" w:space="0" w:color="auto"/>
      </w:divBdr>
    </w:div>
    <w:div w:id="1338725955">
      <w:marLeft w:val="0"/>
      <w:marRight w:val="0"/>
      <w:marTop w:val="0"/>
      <w:marBottom w:val="0"/>
      <w:divBdr>
        <w:top w:val="none" w:sz="0" w:space="0" w:color="auto"/>
        <w:left w:val="none" w:sz="0" w:space="0" w:color="auto"/>
        <w:bottom w:val="none" w:sz="0" w:space="0" w:color="auto"/>
        <w:right w:val="none" w:sz="0" w:space="0" w:color="auto"/>
      </w:divBdr>
    </w:div>
    <w:div w:id="1351641554">
      <w:marLeft w:val="0"/>
      <w:marRight w:val="0"/>
      <w:marTop w:val="0"/>
      <w:marBottom w:val="0"/>
      <w:divBdr>
        <w:top w:val="none" w:sz="0" w:space="0" w:color="auto"/>
        <w:left w:val="none" w:sz="0" w:space="0" w:color="auto"/>
        <w:bottom w:val="none" w:sz="0" w:space="0" w:color="auto"/>
        <w:right w:val="none" w:sz="0" w:space="0" w:color="auto"/>
      </w:divBdr>
    </w:div>
    <w:div w:id="1425150771">
      <w:marLeft w:val="0"/>
      <w:marRight w:val="0"/>
      <w:marTop w:val="0"/>
      <w:marBottom w:val="0"/>
      <w:divBdr>
        <w:top w:val="none" w:sz="0" w:space="0" w:color="auto"/>
        <w:left w:val="none" w:sz="0" w:space="0" w:color="auto"/>
        <w:bottom w:val="none" w:sz="0" w:space="0" w:color="auto"/>
        <w:right w:val="none" w:sz="0" w:space="0" w:color="auto"/>
      </w:divBdr>
    </w:div>
    <w:div w:id="1475676974">
      <w:marLeft w:val="0"/>
      <w:marRight w:val="0"/>
      <w:marTop w:val="0"/>
      <w:marBottom w:val="0"/>
      <w:divBdr>
        <w:top w:val="none" w:sz="0" w:space="0" w:color="auto"/>
        <w:left w:val="none" w:sz="0" w:space="0" w:color="auto"/>
        <w:bottom w:val="none" w:sz="0" w:space="0" w:color="auto"/>
        <w:right w:val="none" w:sz="0" w:space="0" w:color="auto"/>
      </w:divBdr>
    </w:div>
    <w:div w:id="1480729486">
      <w:marLeft w:val="0"/>
      <w:marRight w:val="0"/>
      <w:marTop w:val="0"/>
      <w:marBottom w:val="0"/>
      <w:divBdr>
        <w:top w:val="none" w:sz="0" w:space="0" w:color="auto"/>
        <w:left w:val="none" w:sz="0" w:space="0" w:color="auto"/>
        <w:bottom w:val="none" w:sz="0" w:space="0" w:color="auto"/>
        <w:right w:val="none" w:sz="0" w:space="0" w:color="auto"/>
      </w:divBdr>
    </w:div>
    <w:div w:id="1496724268">
      <w:marLeft w:val="0"/>
      <w:marRight w:val="0"/>
      <w:marTop w:val="0"/>
      <w:marBottom w:val="0"/>
      <w:divBdr>
        <w:top w:val="none" w:sz="0" w:space="0" w:color="auto"/>
        <w:left w:val="none" w:sz="0" w:space="0" w:color="auto"/>
        <w:bottom w:val="none" w:sz="0" w:space="0" w:color="auto"/>
        <w:right w:val="none" w:sz="0" w:space="0" w:color="auto"/>
      </w:divBdr>
    </w:div>
    <w:div w:id="1540586345">
      <w:marLeft w:val="0"/>
      <w:marRight w:val="0"/>
      <w:marTop w:val="0"/>
      <w:marBottom w:val="0"/>
      <w:divBdr>
        <w:top w:val="none" w:sz="0" w:space="0" w:color="auto"/>
        <w:left w:val="none" w:sz="0" w:space="0" w:color="auto"/>
        <w:bottom w:val="none" w:sz="0" w:space="0" w:color="auto"/>
        <w:right w:val="none" w:sz="0" w:space="0" w:color="auto"/>
      </w:divBdr>
    </w:div>
    <w:div w:id="1565604043">
      <w:marLeft w:val="0"/>
      <w:marRight w:val="0"/>
      <w:marTop w:val="0"/>
      <w:marBottom w:val="0"/>
      <w:divBdr>
        <w:top w:val="none" w:sz="0" w:space="0" w:color="auto"/>
        <w:left w:val="none" w:sz="0" w:space="0" w:color="auto"/>
        <w:bottom w:val="none" w:sz="0" w:space="0" w:color="auto"/>
        <w:right w:val="none" w:sz="0" w:space="0" w:color="auto"/>
      </w:divBdr>
    </w:div>
    <w:div w:id="1589076489">
      <w:marLeft w:val="0"/>
      <w:marRight w:val="0"/>
      <w:marTop w:val="0"/>
      <w:marBottom w:val="0"/>
      <w:divBdr>
        <w:top w:val="none" w:sz="0" w:space="0" w:color="auto"/>
        <w:left w:val="none" w:sz="0" w:space="0" w:color="auto"/>
        <w:bottom w:val="none" w:sz="0" w:space="0" w:color="auto"/>
        <w:right w:val="none" w:sz="0" w:space="0" w:color="auto"/>
      </w:divBdr>
    </w:div>
    <w:div w:id="1592621595">
      <w:marLeft w:val="0"/>
      <w:marRight w:val="0"/>
      <w:marTop w:val="0"/>
      <w:marBottom w:val="0"/>
      <w:divBdr>
        <w:top w:val="none" w:sz="0" w:space="0" w:color="auto"/>
        <w:left w:val="none" w:sz="0" w:space="0" w:color="auto"/>
        <w:bottom w:val="none" w:sz="0" w:space="0" w:color="auto"/>
        <w:right w:val="none" w:sz="0" w:space="0" w:color="auto"/>
      </w:divBdr>
    </w:div>
    <w:div w:id="1612124513">
      <w:marLeft w:val="0"/>
      <w:marRight w:val="0"/>
      <w:marTop w:val="0"/>
      <w:marBottom w:val="0"/>
      <w:divBdr>
        <w:top w:val="none" w:sz="0" w:space="0" w:color="auto"/>
        <w:left w:val="none" w:sz="0" w:space="0" w:color="auto"/>
        <w:bottom w:val="none" w:sz="0" w:space="0" w:color="auto"/>
        <w:right w:val="none" w:sz="0" w:space="0" w:color="auto"/>
      </w:divBdr>
    </w:div>
    <w:div w:id="1622686024">
      <w:marLeft w:val="0"/>
      <w:marRight w:val="0"/>
      <w:marTop w:val="0"/>
      <w:marBottom w:val="0"/>
      <w:divBdr>
        <w:top w:val="none" w:sz="0" w:space="0" w:color="auto"/>
        <w:left w:val="none" w:sz="0" w:space="0" w:color="auto"/>
        <w:bottom w:val="none" w:sz="0" w:space="0" w:color="auto"/>
        <w:right w:val="none" w:sz="0" w:space="0" w:color="auto"/>
      </w:divBdr>
    </w:div>
    <w:div w:id="1658221348">
      <w:marLeft w:val="0"/>
      <w:marRight w:val="0"/>
      <w:marTop w:val="0"/>
      <w:marBottom w:val="0"/>
      <w:divBdr>
        <w:top w:val="none" w:sz="0" w:space="0" w:color="auto"/>
        <w:left w:val="none" w:sz="0" w:space="0" w:color="auto"/>
        <w:bottom w:val="none" w:sz="0" w:space="0" w:color="auto"/>
        <w:right w:val="none" w:sz="0" w:space="0" w:color="auto"/>
      </w:divBdr>
    </w:div>
    <w:div w:id="1701930740">
      <w:marLeft w:val="0"/>
      <w:marRight w:val="0"/>
      <w:marTop w:val="0"/>
      <w:marBottom w:val="0"/>
      <w:divBdr>
        <w:top w:val="none" w:sz="0" w:space="0" w:color="auto"/>
        <w:left w:val="none" w:sz="0" w:space="0" w:color="auto"/>
        <w:bottom w:val="none" w:sz="0" w:space="0" w:color="auto"/>
        <w:right w:val="none" w:sz="0" w:space="0" w:color="auto"/>
      </w:divBdr>
    </w:div>
    <w:div w:id="1722896746">
      <w:marLeft w:val="0"/>
      <w:marRight w:val="0"/>
      <w:marTop w:val="0"/>
      <w:marBottom w:val="0"/>
      <w:divBdr>
        <w:top w:val="none" w:sz="0" w:space="0" w:color="auto"/>
        <w:left w:val="none" w:sz="0" w:space="0" w:color="auto"/>
        <w:bottom w:val="none" w:sz="0" w:space="0" w:color="auto"/>
        <w:right w:val="none" w:sz="0" w:space="0" w:color="auto"/>
      </w:divBdr>
    </w:div>
    <w:div w:id="1733849254">
      <w:marLeft w:val="0"/>
      <w:marRight w:val="0"/>
      <w:marTop w:val="0"/>
      <w:marBottom w:val="0"/>
      <w:divBdr>
        <w:top w:val="none" w:sz="0" w:space="0" w:color="auto"/>
        <w:left w:val="none" w:sz="0" w:space="0" w:color="auto"/>
        <w:bottom w:val="none" w:sz="0" w:space="0" w:color="auto"/>
        <w:right w:val="none" w:sz="0" w:space="0" w:color="auto"/>
      </w:divBdr>
    </w:div>
    <w:div w:id="1737818579">
      <w:marLeft w:val="0"/>
      <w:marRight w:val="0"/>
      <w:marTop w:val="0"/>
      <w:marBottom w:val="0"/>
      <w:divBdr>
        <w:top w:val="none" w:sz="0" w:space="0" w:color="auto"/>
        <w:left w:val="none" w:sz="0" w:space="0" w:color="auto"/>
        <w:bottom w:val="none" w:sz="0" w:space="0" w:color="auto"/>
        <w:right w:val="none" w:sz="0" w:space="0" w:color="auto"/>
      </w:divBdr>
    </w:div>
    <w:div w:id="1811362746">
      <w:marLeft w:val="0"/>
      <w:marRight w:val="0"/>
      <w:marTop w:val="0"/>
      <w:marBottom w:val="0"/>
      <w:divBdr>
        <w:top w:val="none" w:sz="0" w:space="0" w:color="auto"/>
        <w:left w:val="none" w:sz="0" w:space="0" w:color="auto"/>
        <w:bottom w:val="none" w:sz="0" w:space="0" w:color="auto"/>
        <w:right w:val="none" w:sz="0" w:space="0" w:color="auto"/>
      </w:divBdr>
    </w:div>
    <w:div w:id="1823619647">
      <w:marLeft w:val="0"/>
      <w:marRight w:val="0"/>
      <w:marTop w:val="0"/>
      <w:marBottom w:val="0"/>
      <w:divBdr>
        <w:top w:val="none" w:sz="0" w:space="0" w:color="auto"/>
        <w:left w:val="none" w:sz="0" w:space="0" w:color="auto"/>
        <w:bottom w:val="none" w:sz="0" w:space="0" w:color="auto"/>
        <w:right w:val="none" w:sz="0" w:space="0" w:color="auto"/>
      </w:divBdr>
    </w:div>
    <w:div w:id="1824394722">
      <w:marLeft w:val="0"/>
      <w:marRight w:val="0"/>
      <w:marTop w:val="0"/>
      <w:marBottom w:val="0"/>
      <w:divBdr>
        <w:top w:val="none" w:sz="0" w:space="0" w:color="auto"/>
        <w:left w:val="none" w:sz="0" w:space="0" w:color="auto"/>
        <w:bottom w:val="none" w:sz="0" w:space="0" w:color="auto"/>
        <w:right w:val="none" w:sz="0" w:space="0" w:color="auto"/>
      </w:divBdr>
    </w:div>
    <w:div w:id="1848910563">
      <w:marLeft w:val="0"/>
      <w:marRight w:val="0"/>
      <w:marTop w:val="0"/>
      <w:marBottom w:val="0"/>
      <w:divBdr>
        <w:top w:val="none" w:sz="0" w:space="0" w:color="auto"/>
        <w:left w:val="none" w:sz="0" w:space="0" w:color="auto"/>
        <w:bottom w:val="none" w:sz="0" w:space="0" w:color="auto"/>
        <w:right w:val="none" w:sz="0" w:space="0" w:color="auto"/>
      </w:divBdr>
    </w:div>
    <w:div w:id="1853298418">
      <w:marLeft w:val="0"/>
      <w:marRight w:val="0"/>
      <w:marTop w:val="0"/>
      <w:marBottom w:val="0"/>
      <w:divBdr>
        <w:top w:val="none" w:sz="0" w:space="0" w:color="auto"/>
        <w:left w:val="none" w:sz="0" w:space="0" w:color="auto"/>
        <w:bottom w:val="none" w:sz="0" w:space="0" w:color="auto"/>
        <w:right w:val="none" w:sz="0" w:space="0" w:color="auto"/>
      </w:divBdr>
    </w:div>
    <w:div w:id="1858348788">
      <w:marLeft w:val="0"/>
      <w:marRight w:val="0"/>
      <w:marTop w:val="0"/>
      <w:marBottom w:val="0"/>
      <w:divBdr>
        <w:top w:val="none" w:sz="0" w:space="0" w:color="auto"/>
        <w:left w:val="none" w:sz="0" w:space="0" w:color="auto"/>
        <w:bottom w:val="none" w:sz="0" w:space="0" w:color="auto"/>
        <w:right w:val="none" w:sz="0" w:space="0" w:color="auto"/>
      </w:divBdr>
    </w:div>
    <w:div w:id="1881085739">
      <w:marLeft w:val="0"/>
      <w:marRight w:val="0"/>
      <w:marTop w:val="0"/>
      <w:marBottom w:val="0"/>
      <w:divBdr>
        <w:top w:val="none" w:sz="0" w:space="0" w:color="auto"/>
        <w:left w:val="none" w:sz="0" w:space="0" w:color="auto"/>
        <w:bottom w:val="none" w:sz="0" w:space="0" w:color="auto"/>
        <w:right w:val="none" w:sz="0" w:space="0" w:color="auto"/>
      </w:divBdr>
    </w:div>
    <w:div w:id="1928536410">
      <w:marLeft w:val="0"/>
      <w:marRight w:val="0"/>
      <w:marTop w:val="0"/>
      <w:marBottom w:val="0"/>
      <w:divBdr>
        <w:top w:val="none" w:sz="0" w:space="0" w:color="auto"/>
        <w:left w:val="none" w:sz="0" w:space="0" w:color="auto"/>
        <w:bottom w:val="none" w:sz="0" w:space="0" w:color="auto"/>
        <w:right w:val="none" w:sz="0" w:space="0" w:color="auto"/>
      </w:divBdr>
    </w:div>
    <w:div w:id="1932810889">
      <w:marLeft w:val="0"/>
      <w:marRight w:val="0"/>
      <w:marTop w:val="0"/>
      <w:marBottom w:val="0"/>
      <w:divBdr>
        <w:top w:val="none" w:sz="0" w:space="0" w:color="auto"/>
        <w:left w:val="none" w:sz="0" w:space="0" w:color="auto"/>
        <w:bottom w:val="none" w:sz="0" w:space="0" w:color="auto"/>
        <w:right w:val="none" w:sz="0" w:space="0" w:color="auto"/>
      </w:divBdr>
    </w:div>
    <w:div w:id="1968656131">
      <w:marLeft w:val="0"/>
      <w:marRight w:val="0"/>
      <w:marTop w:val="0"/>
      <w:marBottom w:val="0"/>
      <w:divBdr>
        <w:top w:val="none" w:sz="0" w:space="0" w:color="auto"/>
        <w:left w:val="none" w:sz="0" w:space="0" w:color="auto"/>
        <w:bottom w:val="none" w:sz="0" w:space="0" w:color="auto"/>
        <w:right w:val="none" w:sz="0" w:space="0" w:color="auto"/>
      </w:divBdr>
    </w:div>
    <w:div w:id="2089568459">
      <w:marLeft w:val="0"/>
      <w:marRight w:val="0"/>
      <w:marTop w:val="0"/>
      <w:marBottom w:val="0"/>
      <w:divBdr>
        <w:top w:val="none" w:sz="0" w:space="0" w:color="auto"/>
        <w:left w:val="none" w:sz="0" w:space="0" w:color="auto"/>
        <w:bottom w:val="none" w:sz="0" w:space="0" w:color="auto"/>
        <w:right w:val="none" w:sz="0" w:space="0" w:color="auto"/>
      </w:divBdr>
    </w:div>
    <w:div w:id="2116167886">
      <w:marLeft w:val="0"/>
      <w:marRight w:val="0"/>
      <w:marTop w:val="0"/>
      <w:marBottom w:val="0"/>
      <w:divBdr>
        <w:top w:val="none" w:sz="0" w:space="0" w:color="auto"/>
        <w:left w:val="none" w:sz="0" w:space="0" w:color="auto"/>
        <w:bottom w:val="none" w:sz="0" w:space="0" w:color="auto"/>
        <w:right w:val="none" w:sz="0" w:space="0" w:color="auto"/>
      </w:divBdr>
    </w:div>
    <w:div w:id="2128810158">
      <w:marLeft w:val="0"/>
      <w:marRight w:val="0"/>
      <w:marTop w:val="0"/>
      <w:marBottom w:val="0"/>
      <w:divBdr>
        <w:top w:val="none" w:sz="0" w:space="0" w:color="auto"/>
        <w:left w:val="none" w:sz="0" w:space="0" w:color="auto"/>
        <w:bottom w:val="none" w:sz="0" w:space="0" w:color="auto"/>
        <w:right w:val="none" w:sz="0" w:space="0" w:color="auto"/>
      </w:divBdr>
    </w:div>
    <w:div w:id="2133749215">
      <w:marLeft w:val="0"/>
      <w:marRight w:val="0"/>
      <w:marTop w:val="0"/>
      <w:marBottom w:val="0"/>
      <w:divBdr>
        <w:top w:val="none" w:sz="0" w:space="0" w:color="auto"/>
        <w:left w:val="none" w:sz="0" w:space="0" w:color="auto"/>
        <w:bottom w:val="none" w:sz="0" w:space="0" w:color="auto"/>
        <w:right w:val="none" w:sz="0" w:space="0" w:color="auto"/>
      </w:divBdr>
    </w:div>
    <w:div w:id="2136092247">
      <w:marLeft w:val="0"/>
      <w:marRight w:val="0"/>
      <w:marTop w:val="0"/>
      <w:marBottom w:val="0"/>
      <w:divBdr>
        <w:top w:val="none" w:sz="0" w:space="0" w:color="auto"/>
        <w:left w:val="none" w:sz="0" w:space="0" w:color="auto"/>
        <w:bottom w:val="none" w:sz="0" w:space="0" w:color="auto"/>
        <w:right w:val="none" w:sz="0" w:space="0" w:color="auto"/>
      </w:divBdr>
    </w:div>
    <w:div w:id="21386417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24683</Words>
  <Characters>140696</Characters>
  <Application>Microsoft Office Word</Application>
  <DocSecurity>4</DocSecurity>
  <Lines>1172</Lines>
  <Paragraphs>330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2014-03-11T14:18:00Z</dcterms:created>
  <dcterms:modified xsi:type="dcterms:W3CDTF">2014-03-11T14:18:00Z</dcterms:modified>
</cp:coreProperties>
</file>