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532" w:rsidRDefault="00284577">
      <w:pPr>
        <w:pStyle w:val="Heading1"/>
        <w:jc w:val="center"/>
        <w:rPr>
          <w:rFonts w:eastAsia="Times New Roman"/>
        </w:rPr>
      </w:pPr>
      <w:bookmarkStart w:id="0" w:name="_GoBack"/>
      <w:bookmarkEnd w:id="0"/>
      <w:r>
        <w:rPr>
          <w:rFonts w:eastAsia="Times New Roman"/>
        </w:rPr>
        <w:t>Report on DOT Significant Rulemakings</w:t>
      </w:r>
    </w:p>
    <w:p w:rsidR="00832532" w:rsidRDefault="00284577">
      <w:pPr>
        <w:jc w:val="center"/>
        <w:rPr>
          <w:rFonts w:ascii="Times" w:eastAsia="Times New Roman" w:hAnsi="Times" w:cs="Times"/>
          <w:sz w:val="36"/>
          <w:szCs w:val="36"/>
        </w:rPr>
      </w:pPr>
      <w:r>
        <w:rPr>
          <w:rFonts w:ascii="Times" w:eastAsia="Times New Roman" w:hAnsi="Times" w:cs="Times"/>
          <w:sz w:val="36"/>
          <w:szCs w:val="36"/>
        </w:rPr>
        <w:t>Table of Contents</w:t>
      </w:r>
    </w:p>
    <w:p w:rsidR="00832532" w:rsidRDefault="00284577">
      <w:pPr>
        <w:rPr>
          <w:rFonts w:ascii="Times" w:eastAsia="Times New Roman" w:hAnsi="Times" w:cs="Times"/>
        </w:rPr>
      </w:pPr>
      <w:r>
        <w:rPr>
          <w:rFonts w:ascii="Times" w:eastAsia="Times New Roman" w:hAnsi="Times" w:cs="Times"/>
          <w:b/>
          <w:bCs/>
        </w:rPr>
        <w:t>Federal Aviation Administration</w:t>
      </w:r>
    </w:p>
    <w:p w:rsidR="00832532" w:rsidRDefault="00284577">
      <w:pPr>
        <w:divId w:val="298875824"/>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832532" w:rsidRDefault="00832532">
      <w:pPr>
        <w:rPr>
          <w:rFonts w:ascii="Times" w:eastAsia="Times New Roman" w:hAnsi="Times" w:cs="Times"/>
          <w:sz w:val="20"/>
          <w:szCs w:val="20"/>
        </w:rPr>
      </w:pPr>
    </w:p>
    <w:p w:rsidR="00832532" w:rsidRDefault="00284577">
      <w:pPr>
        <w:divId w:val="936668566"/>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Student Pilot Application Requirements (formerly Photo Requirements for Pilot Certificates)</w:t>
        </w:r>
      </w:hyperlink>
    </w:p>
    <w:p w:rsidR="00832532" w:rsidRDefault="00832532">
      <w:pPr>
        <w:rPr>
          <w:rFonts w:ascii="Times" w:eastAsia="Times New Roman" w:hAnsi="Times" w:cs="Times"/>
          <w:sz w:val="20"/>
          <w:szCs w:val="20"/>
        </w:rPr>
      </w:pPr>
    </w:p>
    <w:p w:rsidR="00832532" w:rsidRDefault="00284577">
      <w:pPr>
        <w:divId w:val="1314021578"/>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 xml:space="preserve">Operation and Certification of Small Unmanned Aircraft Systems </w:t>
        </w:r>
      </w:hyperlink>
    </w:p>
    <w:p w:rsidR="00832532" w:rsidRDefault="00832532">
      <w:pPr>
        <w:rPr>
          <w:rFonts w:ascii="Times" w:eastAsia="Times New Roman" w:hAnsi="Times" w:cs="Times"/>
          <w:sz w:val="20"/>
          <w:szCs w:val="20"/>
        </w:rPr>
      </w:pPr>
    </w:p>
    <w:p w:rsidR="00832532" w:rsidRDefault="00284577">
      <w:pPr>
        <w:divId w:val="1279533740"/>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Prohibition Against Certain Flights Within the Territory and Airspace of Afghanistan</w:t>
        </w:r>
      </w:hyperlink>
    </w:p>
    <w:p w:rsidR="00832532" w:rsidRDefault="00832532">
      <w:pPr>
        <w:rPr>
          <w:rFonts w:ascii="Times" w:eastAsia="Times New Roman" w:hAnsi="Times" w:cs="Times"/>
          <w:sz w:val="20"/>
          <w:szCs w:val="20"/>
        </w:rPr>
      </w:pPr>
    </w:p>
    <w:p w:rsidR="00832532" w:rsidRDefault="00284577">
      <w:pPr>
        <w:divId w:val="1029255467"/>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Requirement for Wildlife Assessments at Certificated Airports</w:t>
        </w:r>
      </w:hyperlink>
    </w:p>
    <w:p w:rsidR="00832532" w:rsidRDefault="00832532">
      <w:pPr>
        <w:rPr>
          <w:rFonts w:ascii="Times" w:eastAsia="Times New Roman" w:hAnsi="Times" w:cs="Times"/>
          <w:sz w:val="20"/>
          <w:szCs w:val="20"/>
        </w:rPr>
      </w:pPr>
    </w:p>
    <w:p w:rsidR="00832532" w:rsidRDefault="00284577">
      <w:pPr>
        <w:divId w:val="1247543997"/>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Regulation Of Flight Operations Conducted By Alaska Guide Pilots</w:t>
        </w:r>
      </w:hyperlink>
    </w:p>
    <w:p w:rsidR="00832532" w:rsidRDefault="00832532">
      <w:pPr>
        <w:rPr>
          <w:rFonts w:ascii="Times" w:eastAsia="Times New Roman" w:hAnsi="Times" w:cs="Times"/>
          <w:sz w:val="20"/>
          <w:szCs w:val="20"/>
        </w:rPr>
      </w:pPr>
    </w:p>
    <w:p w:rsidR="00832532" w:rsidRDefault="00284577">
      <w:pPr>
        <w:divId w:val="298192539"/>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Air Carrier Maintenance Training Program</w:t>
        </w:r>
      </w:hyperlink>
    </w:p>
    <w:p w:rsidR="00832532" w:rsidRDefault="00832532">
      <w:pPr>
        <w:rPr>
          <w:rFonts w:ascii="Times" w:eastAsia="Times New Roman" w:hAnsi="Times" w:cs="Times"/>
          <w:sz w:val="20"/>
          <w:szCs w:val="20"/>
        </w:rPr>
      </w:pPr>
    </w:p>
    <w:p w:rsidR="00832532" w:rsidRDefault="00284577">
      <w:pPr>
        <w:divId w:val="1788111761"/>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 xml:space="preserve">Pilot Professional Development </w:t>
        </w:r>
      </w:hyperlink>
    </w:p>
    <w:p w:rsidR="00832532" w:rsidRDefault="00832532">
      <w:pPr>
        <w:rPr>
          <w:rFonts w:ascii="Times" w:eastAsia="Times New Roman" w:hAnsi="Times" w:cs="Times"/>
          <w:sz w:val="20"/>
          <w:szCs w:val="20"/>
        </w:rPr>
      </w:pPr>
    </w:p>
    <w:p w:rsidR="00832532" w:rsidRDefault="00284577">
      <w:pPr>
        <w:divId w:val="941497288"/>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Slot Management and Transparency for LaGuardia Airport, John F. Kennedy International Airport, and Newark Liberty International Airport</w:t>
        </w:r>
      </w:hyperlink>
    </w:p>
    <w:p w:rsidR="00832532" w:rsidRDefault="00832532">
      <w:pPr>
        <w:rPr>
          <w:rFonts w:ascii="Times" w:eastAsia="Times New Roman" w:hAnsi="Times" w:cs="Times"/>
          <w:sz w:val="20"/>
          <w:szCs w:val="20"/>
        </w:rPr>
      </w:pPr>
    </w:p>
    <w:p w:rsidR="00832532" w:rsidRDefault="00284577">
      <w:pPr>
        <w:divId w:val="1699231078"/>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Drug and Alcohol Testing of Certain Maintenance Provider Employees Located Outside of the United States</w:t>
        </w:r>
      </w:hyperlink>
    </w:p>
    <w:p w:rsidR="00832532" w:rsidRDefault="00832532">
      <w:pPr>
        <w:rPr>
          <w:rFonts w:ascii="Times" w:eastAsia="Times New Roman" w:hAnsi="Times" w:cs="Times"/>
          <w:sz w:val="20"/>
          <w:szCs w:val="20"/>
        </w:rPr>
      </w:pPr>
    </w:p>
    <w:p w:rsidR="00832532" w:rsidRDefault="00284577">
      <w:pPr>
        <w:divId w:val="882249810"/>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Prohibition of Tail End Ferry in Part 121 (Reauthorization)</w:t>
        </w:r>
      </w:hyperlink>
    </w:p>
    <w:p w:rsidR="00832532" w:rsidRDefault="00832532">
      <w:pPr>
        <w:rPr>
          <w:rFonts w:ascii="Times" w:eastAsia="Times New Roman" w:hAnsi="Times" w:cs="Times"/>
          <w:sz w:val="20"/>
          <w:szCs w:val="20"/>
        </w:rPr>
      </w:pPr>
    </w:p>
    <w:p w:rsidR="00832532" w:rsidRDefault="00284577">
      <w:pPr>
        <w:divId w:val="785855362"/>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Applying the Flight, Duty, and Rest Rules of 14 CFR part 135 to Tail-End Ferry Operations (FAA Reauthorization</w:t>
        </w:r>
      </w:hyperlink>
    </w:p>
    <w:p w:rsidR="00832532" w:rsidRDefault="00832532">
      <w:pPr>
        <w:rPr>
          <w:rFonts w:ascii="Times" w:eastAsia="Times New Roman" w:hAnsi="Times" w:cs="Times"/>
          <w:sz w:val="20"/>
          <w:szCs w:val="20"/>
        </w:rPr>
      </w:pPr>
    </w:p>
    <w:p w:rsidR="00832532" w:rsidRDefault="00284577">
      <w:pPr>
        <w:divId w:val="466242009"/>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Pilot Records Database (HR 5900)</w:t>
        </w:r>
      </w:hyperlink>
    </w:p>
    <w:p w:rsidR="00832532" w:rsidRDefault="00832532">
      <w:pPr>
        <w:rPr>
          <w:rFonts w:ascii="Times" w:eastAsia="Times New Roman" w:hAnsi="Times" w:cs="Times"/>
          <w:sz w:val="20"/>
          <w:szCs w:val="20"/>
        </w:rPr>
      </w:pPr>
    </w:p>
    <w:p w:rsidR="00832532" w:rsidRDefault="00284577">
      <w:pPr>
        <w:divId w:val="556818549"/>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Pilot Biometric Certificates (FAA Reauthorization)</w:t>
        </w:r>
      </w:hyperlink>
    </w:p>
    <w:p w:rsidR="00832532" w:rsidRDefault="00832532">
      <w:pPr>
        <w:rPr>
          <w:rFonts w:ascii="Times" w:eastAsia="Times New Roman" w:hAnsi="Times" w:cs="Times"/>
          <w:sz w:val="20"/>
          <w:szCs w:val="20"/>
        </w:rPr>
      </w:pPr>
    </w:p>
    <w:p w:rsidR="00832532" w:rsidRDefault="00284577">
      <w:pPr>
        <w:divId w:val="57095503"/>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Aircraft Registration and Airmen Certification Fees</w:t>
        </w:r>
      </w:hyperlink>
    </w:p>
    <w:p w:rsidR="00832532" w:rsidRDefault="00832532">
      <w:pPr>
        <w:rPr>
          <w:rFonts w:ascii="Times" w:eastAsia="Times New Roman" w:hAnsi="Times" w:cs="Times"/>
          <w:sz w:val="20"/>
          <w:szCs w:val="20"/>
        </w:rPr>
      </w:pPr>
    </w:p>
    <w:p w:rsidR="00832532" w:rsidRDefault="00284577">
      <w:pPr>
        <w:divId w:val="1114638092"/>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 xml:space="preserve">Permanent Requirement for Helicopters to use the New York North Shore Helicopter Route </w:t>
        </w:r>
      </w:hyperlink>
    </w:p>
    <w:p w:rsidR="00832532" w:rsidRDefault="00832532">
      <w:pPr>
        <w:rPr>
          <w:rFonts w:ascii="Times" w:eastAsia="Times New Roman" w:hAnsi="Times" w:cs="Times"/>
          <w:sz w:val="20"/>
          <w:szCs w:val="20"/>
        </w:rPr>
      </w:pPr>
    </w:p>
    <w:p w:rsidR="00832532" w:rsidRDefault="00284577">
      <w:pPr>
        <w:divId w:val="1457522003"/>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Medical Self-Evaluation for Certain Noncommercial Operations in Lieu of Airman Medical Certification</w:t>
        </w:r>
      </w:hyperlink>
    </w:p>
    <w:p w:rsidR="00832532" w:rsidRDefault="00832532">
      <w:pPr>
        <w:rPr>
          <w:rFonts w:ascii="Times" w:eastAsia="Times New Roman" w:hAnsi="Times" w:cs="Times"/>
          <w:sz w:val="20"/>
          <w:szCs w:val="20"/>
        </w:rPr>
      </w:pPr>
    </w:p>
    <w:p w:rsidR="00832532" w:rsidRDefault="00284577">
      <w:pPr>
        <w:divId w:val="1430194339"/>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Helicopter Air Ambulance Pilot Training and Operational Requirements (HAA II) (FAA Reauthorization)</w:t>
        </w:r>
      </w:hyperlink>
    </w:p>
    <w:p w:rsidR="00832532" w:rsidRDefault="00832532">
      <w:pPr>
        <w:rPr>
          <w:rFonts w:ascii="Times" w:eastAsia="Times New Roman" w:hAnsi="Times" w:cs="Times"/>
          <w:sz w:val="20"/>
          <w:szCs w:val="20"/>
        </w:rPr>
      </w:pPr>
    </w:p>
    <w:p w:rsidR="00832532" w:rsidRDefault="00284577">
      <w:pPr>
        <w:divId w:val="1876577531"/>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Part 23 Reorganization</w:t>
        </w:r>
      </w:hyperlink>
    </w:p>
    <w:p w:rsidR="00832532" w:rsidRDefault="00832532">
      <w:pPr>
        <w:rPr>
          <w:rFonts w:ascii="Times" w:eastAsia="Times New Roman" w:hAnsi="Times" w:cs="Times"/>
          <w:sz w:val="20"/>
          <w:szCs w:val="20"/>
        </w:rPr>
      </w:pPr>
    </w:p>
    <w:p w:rsidR="00832532" w:rsidRDefault="00284577">
      <w:pPr>
        <w:rPr>
          <w:rFonts w:ascii="Times" w:eastAsia="Times New Roman" w:hAnsi="Times" w:cs="Times"/>
        </w:rPr>
      </w:pPr>
      <w:r>
        <w:rPr>
          <w:rFonts w:ascii="Times" w:eastAsia="Times New Roman" w:hAnsi="Times" w:cs="Times"/>
          <w:b/>
          <w:bCs/>
        </w:rPr>
        <w:t>Federal Highway Administration</w:t>
      </w:r>
    </w:p>
    <w:p w:rsidR="00832532" w:rsidRDefault="00284577">
      <w:pPr>
        <w:divId w:val="1165971153"/>
        <w:rPr>
          <w:rFonts w:ascii="Times" w:eastAsia="Times New Roman" w:hAnsi="Times" w:cs="Times"/>
        </w:rPr>
      </w:pPr>
      <w:r>
        <w:rPr>
          <w:rFonts w:ascii="Times" w:eastAsia="Times New Roman" w:hAnsi="Times" w:cs="Times"/>
        </w:rPr>
        <w:lastRenderedPageBreak/>
        <w:t>20. </w:t>
      </w:r>
      <w:hyperlink w:anchor="20" w:history="1">
        <w:r>
          <w:rPr>
            <w:rStyle w:val="Hyperlink"/>
            <w:rFonts w:ascii="Times" w:eastAsia="Times New Roman" w:hAnsi="Times" w:cs="Times"/>
          </w:rPr>
          <w:t>National Tunnel Inspection Standards (MAP-21)</w:t>
        </w:r>
      </w:hyperlink>
    </w:p>
    <w:p w:rsidR="00832532" w:rsidRDefault="00832532">
      <w:pPr>
        <w:rPr>
          <w:rFonts w:ascii="Times" w:eastAsia="Times New Roman" w:hAnsi="Times" w:cs="Times"/>
          <w:sz w:val="20"/>
          <w:szCs w:val="20"/>
        </w:rPr>
      </w:pPr>
    </w:p>
    <w:p w:rsidR="00832532" w:rsidRDefault="00284577">
      <w:pPr>
        <w:divId w:val="1506628288"/>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Pavement Markings</w:t>
        </w:r>
      </w:hyperlink>
    </w:p>
    <w:p w:rsidR="00832532" w:rsidRDefault="00832532">
      <w:pPr>
        <w:rPr>
          <w:rFonts w:ascii="Times" w:eastAsia="Times New Roman" w:hAnsi="Times" w:cs="Times"/>
          <w:sz w:val="20"/>
          <w:szCs w:val="20"/>
        </w:rPr>
      </w:pPr>
    </w:p>
    <w:p w:rsidR="00832532" w:rsidRDefault="00284577">
      <w:pPr>
        <w:divId w:val="1022053132"/>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National Goals and Performance Management Measures (MAP-21)</w:t>
        </w:r>
      </w:hyperlink>
    </w:p>
    <w:p w:rsidR="00832532" w:rsidRDefault="00832532">
      <w:pPr>
        <w:rPr>
          <w:rFonts w:ascii="Times" w:eastAsia="Times New Roman" w:hAnsi="Times" w:cs="Times"/>
          <w:sz w:val="20"/>
          <w:szCs w:val="20"/>
        </w:rPr>
      </w:pPr>
    </w:p>
    <w:p w:rsidR="00832532" w:rsidRDefault="00284577">
      <w:pPr>
        <w:divId w:val="605044229"/>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Highway Worker Safety (MAP-21)</w:t>
        </w:r>
      </w:hyperlink>
    </w:p>
    <w:p w:rsidR="00832532" w:rsidRDefault="00832532">
      <w:pPr>
        <w:rPr>
          <w:rFonts w:ascii="Times" w:eastAsia="Times New Roman" w:hAnsi="Times" w:cs="Times"/>
          <w:sz w:val="20"/>
          <w:szCs w:val="20"/>
        </w:rPr>
      </w:pPr>
    </w:p>
    <w:p w:rsidR="00832532" w:rsidRDefault="00284577">
      <w:pPr>
        <w:divId w:val="1840273912"/>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Statewide and Nonmetropolitan Transportation Planning; Metropolitan Transportation Planning (MAP-21)</w:t>
        </w:r>
      </w:hyperlink>
    </w:p>
    <w:p w:rsidR="00832532" w:rsidRDefault="00832532">
      <w:pPr>
        <w:rPr>
          <w:rFonts w:ascii="Times" w:eastAsia="Times New Roman" w:hAnsi="Times" w:cs="Times"/>
          <w:sz w:val="20"/>
          <w:szCs w:val="20"/>
        </w:rPr>
      </w:pPr>
    </w:p>
    <w:p w:rsidR="00832532" w:rsidRDefault="00284577">
      <w:pPr>
        <w:divId w:val="276330645"/>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Goals and Performance Management Measures (MAP-21)</w:t>
        </w:r>
      </w:hyperlink>
    </w:p>
    <w:p w:rsidR="00832532" w:rsidRDefault="00832532">
      <w:pPr>
        <w:rPr>
          <w:rFonts w:ascii="Times" w:eastAsia="Times New Roman" w:hAnsi="Times" w:cs="Times"/>
          <w:sz w:val="20"/>
          <w:szCs w:val="20"/>
        </w:rPr>
      </w:pPr>
    </w:p>
    <w:p w:rsidR="00832532" w:rsidRDefault="00284577">
      <w:pPr>
        <w:divId w:val="504131945"/>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832532" w:rsidRDefault="00832532">
      <w:pPr>
        <w:rPr>
          <w:rFonts w:ascii="Times" w:eastAsia="Times New Roman" w:hAnsi="Times" w:cs="Times"/>
          <w:sz w:val="20"/>
          <w:szCs w:val="20"/>
        </w:rPr>
      </w:pPr>
    </w:p>
    <w:p w:rsidR="00832532" w:rsidRDefault="00284577">
      <w:pPr>
        <w:divId w:val="1852717143"/>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Bridge Inspection Standards (MAP-21)</w:t>
        </w:r>
      </w:hyperlink>
    </w:p>
    <w:p w:rsidR="00832532" w:rsidRDefault="00832532">
      <w:pPr>
        <w:rPr>
          <w:rFonts w:ascii="Times" w:eastAsia="Times New Roman" w:hAnsi="Times" w:cs="Times"/>
          <w:sz w:val="20"/>
          <w:szCs w:val="20"/>
        </w:rPr>
      </w:pPr>
    </w:p>
    <w:p w:rsidR="00832532" w:rsidRDefault="00284577">
      <w:pPr>
        <w:divId w:val="2046787570"/>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Highway Safety Improvement Program (MAP-21)</w:t>
        </w:r>
      </w:hyperlink>
    </w:p>
    <w:p w:rsidR="00832532" w:rsidRDefault="00832532">
      <w:pPr>
        <w:rPr>
          <w:rFonts w:ascii="Times" w:eastAsia="Times New Roman" w:hAnsi="Times" w:cs="Times"/>
          <w:sz w:val="20"/>
          <w:szCs w:val="20"/>
        </w:rPr>
      </w:pPr>
    </w:p>
    <w:p w:rsidR="00832532" w:rsidRDefault="00284577">
      <w:pPr>
        <w:divId w:val="315843570"/>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Asset Management Plan (MAP-21)</w:t>
        </w:r>
      </w:hyperlink>
    </w:p>
    <w:p w:rsidR="00832532" w:rsidRDefault="00832532">
      <w:pPr>
        <w:rPr>
          <w:rFonts w:ascii="Times" w:eastAsia="Times New Roman" w:hAnsi="Times" w:cs="Times"/>
          <w:sz w:val="20"/>
          <w:szCs w:val="20"/>
        </w:rPr>
      </w:pPr>
    </w:p>
    <w:p w:rsidR="00832532" w:rsidRDefault="00284577">
      <w:pPr>
        <w:divId w:val="1613895530"/>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Congestion Mitigation and Air Quality Improvement Program (MAP-21)</w:t>
        </w:r>
      </w:hyperlink>
    </w:p>
    <w:p w:rsidR="00832532" w:rsidRDefault="00832532">
      <w:pPr>
        <w:rPr>
          <w:rFonts w:ascii="Times" w:eastAsia="Times New Roman" w:hAnsi="Times" w:cs="Times"/>
          <w:sz w:val="20"/>
          <w:szCs w:val="20"/>
        </w:rPr>
      </w:pPr>
    </w:p>
    <w:p w:rsidR="00832532" w:rsidRDefault="00284577">
      <w:pPr>
        <w:divId w:val="1162349492"/>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Buy America (RRR)</w:t>
        </w:r>
      </w:hyperlink>
    </w:p>
    <w:p w:rsidR="00832532" w:rsidRDefault="00832532">
      <w:pPr>
        <w:rPr>
          <w:rFonts w:ascii="Times" w:eastAsia="Times New Roman" w:hAnsi="Times" w:cs="Times"/>
          <w:sz w:val="20"/>
          <w:szCs w:val="20"/>
        </w:rPr>
      </w:pPr>
    </w:p>
    <w:p w:rsidR="00832532" w:rsidRDefault="00284577">
      <w:pPr>
        <w:divId w:val="202401814"/>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Opportunities to Improve State Reporting Requirements Under the Highway Safety Improvement Program (HSIP) and the Highway Safety Program (HSP) (RRR)</w:t>
        </w:r>
      </w:hyperlink>
    </w:p>
    <w:p w:rsidR="00832532" w:rsidRDefault="00832532">
      <w:pPr>
        <w:rPr>
          <w:rFonts w:ascii="Times" w:eastAsia="Times New Roman" w:hAnsi="Times" w:cs="Times"/>
          <w:sz w:val="20"/>
          <w:szCs w:val="20"/>
        </w:rPr>
      </w:pPr>
    </w:p>
    <w:p w:rsidR="00832532" w:rsidRDefault="00284577">
      <w:pPr>
        <w:rPr>
          <w:rFonts w:ascii="Times" w:eastAsia="Times New Roman" w:hAnsi="Times" w:cs="Times"/>
        </w:rPr>
      </w:pPr>
      <w:r>
        <w:rPr>
          <w:rFonts w:ascii="Times" w:eastAsia="Times New Roman" w:hAnsi="Times" w:cs="Times"/>
          <w:b/>
          <w:bCs/>
        </w:rPr>
        <w:t>Federal Motor Carrier Safety Administration</w:t>
      </w:r>
    </w:p>
    <w:p w:rsidR="00832532" w:rsidRDefault="00284577">
      <w:pPr>
        <w:divId w:val="1199854461"/>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Application by Certain Mexico-Domiciled Motor Carriers to Operate Beyond U.S. Municipalities and Commercial Zones on the U.S.-Mexico Border</w:t>
        </w:r>
      </w:hyperlink>
    </w:p>
    <w:p w:rsidR="00832532" w:rsidRDefault="00832532">
      <w:pPr>
        <w:rPr>
          <w:rFonts w:ascii="Times" w:eastAsia="Times New Roman" w:hAnsi="Times" w:cs="Times"/>
          <w:sz w:val="20"/>
          <w:szCs w:val="20"/>
        </w:rPr>
      </w:pPr>
    </w:p>
    <w:p w:rsidR="00832532" w:rsidRDefault="00284577">
      <w:pPr>
        <w:divId w:val="241061611"/>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Safety Monitoring System and Compliance Initiative for Mexico-Domiciled Motor Carriers Operating in the United States</w:t>
        </w:r>
      </w:hyperlink>
    </w:p>
    <w:p w:rsidR="00832532" w:rsidRDefault="00832532">
      <w:pPr>
        <w:rPr>
          <w:rFonts w:ascii="Times" w:eastAsia="Times New Roman" w:hAnsi="Times" w:cs="Times"/>
          <w:sz w:val="20"/>
          <w:szCs w:val="20"/>
        </w:rPr>
      </w:pPr>
    </w:p>
    <w:p w:rsidR="00832532" w:rsidRDefault="00284577">
      <w:pPr>
        <w:divId w:val="538401362"/>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Certification of Safety Auditors, Safety Investigators, and Safety Inspectors</w:t>
        </w:r>
      </w:hyperlink>
    </w:p>
    <w:p w:rsidR="00832532" w:rsidRDefault="00832532">
      <w:pPr>
        <w:rPr>
          <w:rFonts w:ascii="Times" w:eastAsia="Times New Roman" w:hAnsi="Times" w:cs="Times"/>
          <w:sz w:val="20"/>
          <w:szCs w:val="20"/>
        </w:rPr>
      </w:pPr>
    </w:p>
    <w:p w:rsidR="00832532" w:rsidRDefault="00284577">
      <w:pPr>
        <w:divId w:val="714696352"/>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Limitations on the Issuance of Commercial Driver Licenses with a Hazardous Materials Endorsement</w:t>
        </w:r>
      </w:hyperlink>
    </w:p>
    <w:p w:rsidR="00832532" w:rsidRDefault="00832532">
      <w:pPr>
        <w:rPr>
          <w:rFonts w:ascii="Times" w:eastAsia="Times New Roman" w:hAnsi="Times" w:cs="Times"/>
          <w:sz w:val="20"/>
          <w:szCs w:val="20"/>
        </w:rPr>
      </w:pPr>
    </w:p>
    <w:p w:rsidR="00832532" w:rsidRDefault="00284577">
      <w:pPr>
        <w:divId w:val="843783465"/>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Consumer Complaint Information</w:t>
        </w:r>
      </w:hyperlink>
    </w:p>
    <w:p w:rsidR="00832532" w:rsidRDefault="00832532">
      <w:pPr>
        <w:rPr>
          <w:rFonts w:ascii="Times" w:eastAsia="Times New Roman" w:hAnsi="Times" w:cs="Times"/>
          <w:sz w:val="20"/>
          <w:szCs w:val="20"/>
        </w:rPr>
      </w:pPr>
    </w:p>
    <w:p w:rsidR="00832532" w:rsidRDefault="00284577">
      <w:pPr>
        <w:divId w:val="1016224579"/>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Carrier Safety Fitness Determination</w:t>
        </w:r>
      </w:hyperlink>
    </w:p>
    <w:p w:rsidR="00832532" w:rsidRDefault="00832532">
      <w:pPr>
        <w:rPr>
          <w:rFonts w:ascii="Times" w:eastAsia="Times New Roman" w:hAnsi="Times" w:cs="Times"/>
          <w:sz w:val="20"/>
          <w:szCs w:val="20"/>
        </w:rPr>
      </w:pPr>
    </w:p>
    <w:p w:rsidR="00832532" w:rsidRDefault="00284577">
      <w:pPr>
        <w:divId w:val="1090346086"/>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New Entrant Safety Assurance Process: Implementation of Section 210(b) of the Motor Carrier Safety Improvement Act of 1999</w:t>
        </w:r>
      </w:hyperlink>
    </w:p>
    <w:p w:rsidR="00832532" w:rsidRDefault="00832532">
      <w:pPr>
        <w:rPr>
          <w:rFonts w:ascii="Times" w:eastAsia="Times New Roman" w:hAnsi="Times" w:cs="Times"/>
          <w:sz w:val="20"/>
          <w:szCs w:val="20"/>
        </w:rPr>
      </w:pPr>
    </w:p>
    <w:p w:rsidR="00832532" w:rsidRDefault="00284577">
      <w:pPr>
        <w:divId w:val="1729064963"/>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Commercial Driver's License Drug and Alcohol Clearinghouse (MAP-21)</w:t>
        </w:r>
      </w:hyperlink>
    </w:p>
    <w:p w:rsidR="00832532" w:rsidRDefault="00832532">
      <w:pPr>
        <w:rPr>
          <w:rFonts w:ascii="Times" w:eastAsia="Times New Roman" w:hAnsi="Times" w:cs="Times"/>
          <w:sz w:val="20"/>
          <w:szCs w:val="20"/>
        </w:rPr>
      </w:pPr>
    </w:p>
    <w:p w:rsidR="00832532" w:rsidRDefault="00284577">
      <w:pPr>
        <w:divId w:val="963196208"/>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Electronic Logging Devices and Hours of Service Supporting Documents (MAP-21) (RRR)</w:t>
        </w:r>
      </w:hyperlink>
    </w:p>
    <w:p w:rsidR="00832532" w:rsidRDefault="00832532">
      <w:pPr>
        <w:rPr>
          <w:rFonts w:ascii="Times" w:eastAsia="Times New Roman" w:hAnsi="Times" w:cs="Times"/>
          <w:sz w:val="20"/>
          <w:szCs w:val="20"/>
        </w:rPr>
      </w:pPr>
    </w:p>
    <w:p w:rsidR="00832532" w:rsidRDefault="00284577">
      <w:pPr>
        <w:divId w:val="112984498"/>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MAP-21 Enhancements and Other Updates to the Unified Registration System</w:t>
        </w:r>
      </w:hyperlink>
    </w:p>
    <w:p w:rsidR="00832532" w:rsidRDefault="00832532">
      <w:pPr>
        <w:rPr>
          <w:rFonts w:ascii="Times" w:eastAsia="Times New Roman" w:hAnsi="Times" w:cs="Times"/>
          <w:sz w:val="20"/>
          <w:szCs w:val="20"/>
        </w:rPr>
      </w:pPr>
    </w:p>
    <w:p w:rsidR="00832532" w:rsidRDefault="00284577">
      <w:pPr>
        <w:divId w:val="569773320"/>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Prohibition of Coercion (MAP-21)</w:t>
        </w:r>
      </w:hyperlink>
    </w:p>
    <w:p w:rsidR="00832532" w:rsidRDefault="00832532">
      <w:pPr>
        <w:rPr>
          <w:rFonts w:ascii="Times" w:eastAsia="Times New Roman" w:hAnsi="Times" w:cs="Times"/>
          <w:sz w:val="20"/>
          <w:szCs w:val="20"/>
        </w:rPr>
      </w:pPr>
    </w:p>
    <w:p w:rsidR="00832532" w:rsidRDefault="00284577">
      <w:pPr>
        <w:divId w:val="2104714689"/>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Heavy Vehicle Speed Limiters</w:t>
        </w:r>
      </w:hyperlink>
    </w:p>
    <w:p w:rsidR="00832532" w:rsidRDefault="00832532">
      <w:pPr>
        <w:rPr>
          <w:rFonts w:ascii="Times" w:eastAsia="Times New Roman" w:hAnsi="Times" w:cs="Times"/>
          <w:sz w:val="20"/>
          <w:szCs w:val="20"/>
        </w:rPr>
      </w:pPr>
    </w:p>
    <w:p w:rsidR="00832532" w:rsidRDefault="00284577">
      <w:pPr>
        <w:divId w:val="1411463418"/>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Entry-Level Driver Training</w:t>
        </w:r>
      </w:hyperlink>
    </w:p>
    <w:p w:rsidR="00832532" w:rsidRDefault="00832532">
      <w:pPr>
        <w:rPr>
          <w:rFonts w:ascii="Times" w:eastAsia="Times New Roman" w:hAnsi="Times" w:cs="Times"/>
          <w:sz w:val="20"/>
          <w:szCs w:val="20"/>
        </w:rPr>
      </w:pPr>
    </w:p>
    <w:p w:rsidR="00832532" w:rsidRDefault="00284577">
      <w:pPr>
        <w:divId w:val="1721858994"/>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Commercial Driver's License Requirements of MAP-21 and the Military Commercial Driver's License Act of 2012</w:t>
        </w:r>
      </w:hyperlink>
    </w:p>
    <w:p w:rsidR="00832532" w:rsidRDefault="00832532">
      <w:pPr>
        <w:rPr>
          <w:rFonts w:ascii="Times" w:eastAsia="Times New Roman" w:hAnsi="Times" w:cs="Times"/>
          <w:sz w:val="20"/>
          <w:szCs w:val="20"/>
        </w:rPr>
      </w:pPr>
    </w:p>
    <w:p w:rsidR="00832532" w:rsidRDefault="00284577">
      <w:pPr>
        <w:divId w:val="2109036864"/>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 xml:space="preserve"> Financial Responsibility for Motor Carriers, Freight Forwarders, and Brokers </w:t>
        </w:r>
      </w:hyperlink>
    </w:p>
    <w:p w:rsidR="00832532" w:rsidRDefault="00832532">
      <w:pPr>
        <w:rPr>
          <w:rFonts w:ascii="Times" w:eastAsia="Times New Roman" w:hAnsi="Times" w:cs="Times"/>
          <w:sz w:val="20"/>
          <w:szCs w:val="20"/>
        </w:rPr>
      </w:pPr>
    </w:p>
    <w:p w:rsidR="00832532" w:rsidRDefault="00284577">
      <w:pPr>
        <w:rPr>
          <w:rFonts w:ascii="Times" w:eastAsia="Times New Roman" w:hAnsi="Times" w:cs="Times"/>
        </w:rPr>
      </w:pPr>
      <w:r>
        <w:rPr>
          <w:rFonts w:ascii="Times" w:eastAsia="Times New Roman" w:hAnsi="Times" w:cs="Times"/>
          <w:b/>
          <w:bCs/>
        </w:rPr>
        <w:t>Federal Railroad Administration</w:t>
      </w:r>
    </w:p>
    <w:p w:rsidR="00832532" w:rsidRDefault="00284577">
      <w:pPr>
        <w:divId w:val="558131813"/>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Risk Reduction Program</w:t>
        </w:r>
      </w:hyperlink>
    </w:p>
    <w:p w:rsidR="00832532" w:rsidRDefault="00832532">
      <w:pPr>
        <w:rPr>
          <w:rFonts w:ascii="Times" w:eastAsia="Times New Roman" w:hAnsi="Times" w:cs="Times"/>
          <w:sz w:val="20"/>
          <w:szCs w:val="20"/>
        </w:rPr>
      </w:pPr>
    </w:p>
    <w:p w:rsidR="00832532" w:rsidRDefault="00284577">
      <w:pPr>
        <w:divId w:val="1332220984"/>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Emergency Escape Breathing Apparatus</w:t>
        </w:r>
      </w:hyperlink>
    </w:p>
    <w:p w:rsidR="00832532" w:rsidRDefault="00832532">
      <w:pPr>
        <w:rPr>
          <w:rFonts w:ascii="Times" w:eastAsia="Times New Roman" w:hAnsi="Times" w:cs="Times"/>
          <w:sz w:val="20"/>
          <w:szCs w:val="20"/>
        </w:rPr>
      </w:pPr>
    </w:p>
    <w:p w:rsidR="00832532" w:rsidRDefault="00284577">
      <w:pPr>
        <w:divId w:val="1095056476"/>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High-Speed Rail Corridor Development and Capital Investment Grants to Support Intercity Passenger Rail Service</w:t>
        </w:r>
      </w:hyperlink>
    </w:p>
    <w:p w:rsidR="00832532" w:rsidRDefault="00832532">
      <w:pPr>
        <w:rPr>
          <w:rFonts w:ascii="Times" w:eastAsia="Times New Roman" w:hAnsi="Times" w:cs="Times"/>
          <w:sz w:val="20"/>
          <w:szCs w:val="20"/>
        </w:rPr>
      </w:pPr>
    </w:p>
    <w:p w:rsidR="00832532" w:rsidRDefault="00284577">
      <w:pPr>
        <w:divId w:val="825323250"/>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High-Speed Intercity Passenger Rail (HSIPR) Program; Buy America Program Requirements</w:t>
        </w:r>
      </w:hyperlink>
    </w:p>
    <w:p w:rsidR="00832532" w:rsidRDefault="00832532">
      <w:pPr>
        <w:rPr>
          <w:rFonts w:ascii="Times" w:eastAsia="Times New Roman" w:hAnsi="Times" w:cs="Times"/>
          <w:sz w:val="20"/>
          <w:szCs w:val="20"/>
        </w:rPr>
      </w:pPr>
    </w:p>
    <w:p w:rsidR="00832532" w:rsidRDefault="00284577">
      <w:pPr>
        <w:divId w:val="1528954929"/>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Railroad System Safety Program</w:t>
        </w:r>
      </w:hyperlink>
    </w:p>
    <w:p w:rsidR="00832532" w:rsidRDefault="00832532">
      <w:pPr>
        <w:rPr>
          <w:rFonts w:ascii="Times" w:eastAsia="Times New Roman" w:hAnsi="Times" w:cs="Times"/>
          <w:sz w:val="20"/>
          <w:szCs w:val="20"/>
        </w:rPr>
      </w:pPr>
    </w:p>
    <w:p w:rsidR="00832532" w:rsidRDefault="00284577">
      <w:pPr>
        <w:divId w:val="1596476110"/>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Passenger Equipment Safety Standards Amendments</w:t>
        </w:r>
      </w:hyperlink>
    </w:p>
    <w:p w:rsidR="00832532" w:rsidRDefault="00832532">
      <w:pPr>
        <w:rPr>
          <w:rFonts w:ascii="Times" w:eastAsia="Times New Roman" w:hAnsi="Times" w:cs="Times"/>
          <w:sz w:val="20"/>
          <w:szCs w:val="20"/>
        </w:rPr>
      </w:pPr>
    </w:p>
    <w:p w:rsidR="00832532" w:rsidRDefault="00284577">
      <w:pPr>
        <w:divId w:val="1623071324"/>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Securement of Unattended Equipment</w:t>
        </w:r>
      </w:hyperlink>
    </w:p>
    <w:p w:rsidR="00832532" w:rsidRDefault="00832532">
      <w:pPr>
        <w:rPr>
          <w:rFonts w:ascii="Times" w:eastAsia="Times New Roman" w:hAnsi="Times" w:cs="Times"/>
          <w:sz w:val="20"/>
          <w:szCs w:val="20"/>
        </w:rPr>
      </w:pPr>
    </w:p>
    <w:p w:rsidR="00832532" w:rsidRDefault="00284577">
      <w:pPr>
        <w:divId w:val="1034504028"/>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Train Crew Staffing and Location</w:t>
        </w:r>
      </w:hyperlink>
    </w:p>
    <w:p w:rsidR="00832532" w:rsidRDefault="00832532">
      <w:pPr>
        <w:rPr>
          <w:rFonts w:ascii="Times" w:eastAsia="Times New Roman" w:hAnsi="Times" w:cs="Times"/>
          <w:sz w:val="20"/>
          <w:szCs w:val="20"/>
        </w:rPr>
      </w:pPr>
    </w:p>
    <w:p w:rsidR="00832532" w:rsidRDefault="00284577">
      <w:pPr>
        <w:rPr>
          <w:rFonts w:ascii="Times" w:eastAsia="Times New Roman" w:hAnsi="Times" w:cs="Times"/>
        </w:rPr>
      </w:pPr>
      <w:r>
        <w:rPr>
          <w:rFonts w:ascii="Times" w:eastAsia="Times New Roman" w:hAnsi="Times" w:cs="Times"/>
          <w:b/>
          <w:bCs/>
        </w:rPr>
        <w:t>Federal Transit Administration</w:t>
      </w:r>
    </w:p>
    <w:p w:rsidR="00832532" w:rsidRDefault="00284577">
      <w:pPr>
        <w:divId w:val="541869190"/>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Private Sector Participation</w:t>
        </w:r>
      </w:hyperlink>
    </w:p>
    <w:p w:rsidR="00832532" w:rsidRDefault="00832532">
      <w:pPr>
        <w:rPr>
          <w:rFonts w:ascii="Times" w:eastAsia="Times New Roman" w:hAnsi="Times" w:cs="Times"/>
          <w:sz w:val="20"/>
          <w:szCs w:val="20"/>
        </w:rPr>
      </w:pPr>
    </w:p>
    <w:p w:rsidR="00832532" w:rsidRDefault="00284577">
      <w:pPr>
        <w:divId w:val="1529103835"/>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Transit Asset Management</w:t>
        </w:r>
      </w:hyperlink>
    </w:p>
    <w:p w:rsidR="00832532" w:rsidRDefault="00832532">
      <w:pPr>
        <w:rPr>
          <w:rFonts w:ascii="Times" w:eastAsia="Times New Roman" w:hAnsi="Times" w:cs="Times"/>
          <w:sz w:val="20"/>
          <w:szCs w:val="20"/>
        </w:rPr>
      </w:pPr>
    </w:p>
    <w:p w:rsidR="00832532" w:rsidRDefault="00284577">
      <w:pPr>
        <w:divId w:val="1939631519"/>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Statewide and Nonmetropolitan Transportation Planning; Metropolitan Transportation Planning (MAP-21)</w:t>
        </w:r>
      </w:hyperlink>
    </w:p>
    <w:p w:rsidR="00832532" w:rsidRDefault="00832532">
      <w:pPr>
        <w:rPr>
          <w:rFonts w:ascii="Times" w:eastAsia="Times New Roman" w:hAnsi="Times" w:cs="Times"/>
          <w:sz w:val="20"/>
          <w:szCs w:val="20"/>
        </w:rPr>
      </w:pPr>
    </w:p>
    <w:p w:rsidR="00832532" w:rsidRDefault="00284577">
      <w:pPr>
        <w:divId w:val="199170601"/>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Bus Testing: Pass/Fail and Safety Criteria (MAP-21)</w:t>
        </w:r>
      </w:hyperlink>
    </w:p>
    <w:p w:rsidR="00832532" w:rsidRDefault="00832532">
      <w:pPr>
        <w:rPr>
          <w:rFonts w:ascii="Times" w:eastAsia="Times New Roman" w:hAnsi="Times" w:cs="Times"/>
          <w:sz w:val="20"/>
          <w:szCs w:val="20"/>
        </w:rPr>
      </w:pPr>
    </w:p>
    <w:p w:rsidR="00832532" w:rsidRDefault="00284577">
      <w:pPr>
        <w:divId w:val="744494896"/>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Buy America: Amendments (MAP-21)</w:t>
        </w:r>
      </w:hyperlink>
    </w:p>
    <w:p w:rsidR="00832532" w:rsidRDefault="00832532">
      <w:pPr>
        <w:rPr>
          <w:rFonts w:ascii="Times" w:eastAsia="Times New Roman" w:hAnsi="Times" w:cs="Times"/>
          <w:sz w:val="20"/>
          <w:szCs w:val="20"/>
        </w:rPr>
      </w:pPr>
    </w:p>
    <w:p w:rsidR="00832532" w:rsidRDefault="00284577">
      <w:pPr>
        <w:divId w:val="141698322"/>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Core Capacity Projects (MAP-21)</w:t>
        </w:r>
      </w:hyperlink>
    </w:p>
    <w:p w:rsidR="00832532" w:rsidRDefault="00832532">
      <w:pPr>
        <w:rPr>
          <w:rFonts w:ascii="Times" w:eastAsia="Times New Roman" w:hAnsi="Times" w:cs="Times"/>
          <w:sz w:val="20"/>
          <w:szCs w:val="20"/>
        </w:rPr>
      </w:pPr>
    </w:p>
    <w:p w:rsidR="00832532" w:rsidRDefault="00284577">
      <w:pPr>
        <w:divId w:val="989283211"/>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New and Small Start Projects (MAP-21)</w:t>
        </w:r>
      </w:hyperlink>
    </w:p>
    <w:p w:rsidR="00832532" w:rsidRDefault="00832532">
      <w:pPr>
        <w:rPr>
          <w:rFonts w:ascii="Times" w:eastAsia="Times New Roman" w:hAnsi="Times" w:cs="Times"/>
          <w:sz w:val="20"/>
          <w:szCs w:val="20"/>
        </w:rPr>
      </w:pPr>
    </w:p>
    <w:p w:rsidR="00832532" w:rsidRDefault="00284577">
      <w:pPr>
        <w:divId w:val="937367254"/>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National and Public Transportation Safety Plans (MAP-21) and Transit Asset Management</w:t>
        </w:r>
      </w:hyperlink>
    </w:p>
    <w:p w:rsidR="00832532" w:rsidRDefault="00832532">
      <w:pPr>
        <w:rPr>
          <w:rFonts w:ascii="Times" w:eastAsia="Times New Roman" w:hAnsi="Times" w:cs="Times"/>
          <w:sz w:val="20"/>
          <w:szCs w:val="20"/>
        </w:rPr>
      </w:pPr>
    </w:p>
    <w:p w:rsidR="00832532" w:rsidRDefault="00284577">
      <w:pPr>
        <w:divId w:val="764690459"/>
        <w:rPr>
          <w:rFonts w:ascii="Times" w:eastAsia="Times New Roman" w:hAnsi="Times" w:cs="Times"/>
        </w:rPr>
      </w:pPr>
      <w:r>
        <w:rPr>
          <w:rFonts w:ascii="Times" w:eastAsia="Times New Roman" w:hAnsi="Times" w:cs="Times"/>
        </w:rPr>
        <w:lastRenderedPageBreak/>
        <w:t>64. </w:t>
      </w:r>
      <w:hyperlink w:anchor="64" w:history="1">
        <w:r>
          <w:rPr>
            <w:rStyle w:val="Hyperlink"/>
            <w:rFonts w:ascii="Times" w:eastAsia="Times New Roman" w:hAnsi="Times" w:cs="Times"/>
          </w:rPr>
          <w:t>Public Transportation Safety Program</w:t>
        </w:r>
      </w:hyperlink>
    </w:p>
    <w:p w:rsidR="00832532" w:rsidRDefault="00832532">
      <w:pPr>
        <w:rPr>
          <w:rFonts w:ascii="Times" w:eastAsia="Times New Roman" w:hAnsi="Times" w:cs="Times"/>
          <w:sz w:val="20"/>
          <w:szCs w:val="20"/>
        </w:rPr>
      </w:pPr>
    </w:p>
    <w:p w:rsidR="00832532" w:rsidRDefault="00284577">
      <w:pPr>
        <w:divId w:val="1880360688"/>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Public Transportation Agency Safety Plans</w:t>
        </w:r>
      </w:hyperlink>
    </w:p>
    <w:p w:rsidR="00832532" w:rsidRDefault="00832532">
      <w:pPr>
        <w:rPr>
          <w:rFonts w:ascii="Times" w:eastAsia="Times New Roman" w:hAnsi="Times" w:cs="Times"/>
          <w:sz w:val="20"/>
          <w:szCs w:val="20"/>
        </w:rPr>
      </w:pPr>
    </w:p>
    <w:p w:rsidR="00832532" w:rsidRDefault="00284577">
      <w:pPr>
        <w:divId w:val="1020811880"/>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Proposed Interim Policy Guidance: Federal Transit Administration Capital Investment Grant Program</w:t>
        </w:r>
      </w:hyperlink>
    </w:p>
    <w:p w:rsidR="00832532" w:rsidRDefault="00832532">
      <w:pPr>
        <w:rPr>
          <w:rFonts w:ascii="Times" w:eastAsia="Times New Roman" w:hAnsi="Times" w:cs="Times"/>
          <w:sz w:val="20"/>
          <w:szCs w:val="20"/>
        </w:rPr>
      </w:pPr>
    </w:p>
    <w:p w:rsidR="00832532" w:rsidRDefault="00284577">
      <w:pPr>
        <w:rPr>
          <w:rFonts w:ascii="Times" w:eastAsia="Times New Roman" w:hAnsi="Times" w:cs="Times"/>
        </w:rPr>
      </w:pPr>
      <w:r>
        <w:rPr>
          <w:rFonts w:ascii="Times" w:eastAsia="Times New Roman" w:hAnsi="Times" w:cs="Times"/>
          <w:b/>
          <w:bCs/>
        </w:rPr>
        <w:t>Maritime Administration</w:t>
      </w:r>
    </w:p>
    <w:p w:rsidR="00832532" w:rsidRDefault="00284577">
      <w:pPr>
        <w:divId w:val="2020425005"/>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Cargo Preference</w:t>
        </w:r>
      </w:hyperlink>
    </w:p>
    <w:p w:rsidR="00832532" w:rsidRDefault="00832532">
      <w:pPr>
        <w:rPr>
          <w:rFonts w:ascii="Times" w:eastAsia="Times New Roman" w:hAnsi="Times" w:cs="Times"/>
          <w:sz w:val="20"/>
          <w:szCs w:val="20"/>
        </w:rPr>
      </w:pPr>
    </w:p>
    <w:p w:rsidR="00832532" w:rsidRDefault="00284577">
      <w:pPr>
        <w:rPr>
          <w:rFonts w:ascii="Times" w:eastAsia="Times New Roman" w:hAnsi="Times" w:cs="Times"/>
        </w:rPr>
      </w:pPr>
      <w:r>
        <w:rPr>
          <w:rFonts w:ascii="Times" w:eastAsia="Times New Roman" w:hAnsi="Times" w:cs="Times"/>
          <w:b/>
          <w:bCs/>
        </w:rPr>
        <w:t>National Highway Traffic Safety Administration</w:t>
      </w:r>
    </w:p>
    <w:p w:rsidR="00832532" w:rsidRDefault="00284577">
      <w:pPr>
        <w:divId w:val="1993018653"/>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Tire Fuel Efficiency Consumer Information - Part 2</w:t>
        </w:r>
      </w:hyperlink>
    </w:p>
    <w:p w:rsidR="00832532" w:rsidRDefault="00832532">
      <w:pPr>
        <w:rPr>
          <w:rFonts w:ascii="Times" w:eastAsia="Times New Roman" w:hAnsi="Times" w:cs="Times"/>
          <w:sz w:val="20"/>
          <w:szCs w:val="20"/>
        </w:rPr>
      </w:pPr>
    </w:p>
    <w:p w:rsidR="00832532" w:rsidRDefault="00284577">
      <w:pPr>
        <w:divId w:val="253176158"/>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Mandatory Event Data Recorder Requirements</w:t>
        </w:r>
      </w:hyperlink>
    </w:p>
    <w:p w:rsidR="00832532" w:rsidRDefault="00832532">
      <w:pPr>
        <w:rPr>
          <w:rFonts w:ascii="Times" w:eastAsia="Times New Roman" w:hAnsi="Times" w:cs="Times"/>
          <w:sz w:val="20"/>
          <w:szCs w:val="20"/>
        </w:rPr>
      </w:pPr>
    </w:p>
    <w:p w:rsidR="00832532" w:rsidRDefault="00284577">
      <w:pPr>
        <w:divId w:val="218369703"/>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 xml:space="preserve">Heavy Vehicle Speed Limiters </w:t>
        </w:r>
      </w:hyperlink>
    </w:p>
    <w:p w:rsidR="00832532" w:rsidRDefault="00832532">
      <w:pPr>
        <w:rPr>
          <w:rFonts w:ascii="Times" w:eastAsia="Times New Roman" w:hAnsi="Times" w:cs="Times"/>
          <w:sz w:val="20"/>
          <w:szCs w:val="20"/>
        </w:rPr>
      </w:pPr>
    </w:p>
    <w:p w:rsidR="00832532" w:rsidRDefault="00284577">
      <w:pPr>
        <w:divId w:val="733043829"/>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 xml:space="preserve">Sound for Hybrid and Electric Vehicles </w:t>
        </w:r>
      </w:hyperlink>
    </w:p>
    <w:p w:rsidR="00832532" w:rsidRDefault="00832532">
      <w:pPr>
        <w:rPr>
          <w:rFonts w:ascii="Times" w:eastAsia="Times New Roman" w:hAnsi="Times" w:cs="Times"/>
          <w:sz w:val="20"/>
          <w:szCs w:val="20"/>
        </w:rPr>
      </w:pPr>
    </w:p>
    <w:p w:rsidR="00832532" w:rsidRDefault="00284577">
      <w:pPr>
        <w:divId w:val="381907850"/>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Establish Side Impact Performance Requirements for Child Restraint Systems (MAP-21) </w:t>
        </w:r>
      </w:hyperlink>
    </w:p>
    <w:p w:rsidR="00832532" w:rsidRDefault="00832532">
      <w:pPr>
        <w:rPr>
          <w:rFonts w:ascii="Times" w:eastAsia="Times New Roman" w:hAnsi="Times" w:cs="Times"/>
          <w:sz w:val="20"/>
          <w:szCs w:val="20"/>
        </w:rPr>
      </w:pPr>
    </w:p>
    <w:p w:rsidR="00832532" w:rsidRDefault="00284577">
      <w:pPr>
        <w:divId w:val="842671463"/>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 xml:space="preserve">Motorcoach Rollover Structural Integrity (MAP-21) </w:t>
        </w:r>
      </w:hyperlink>
    </w:p>
    <w:p w:rsidR="00832532" w:rsidRDefault="00832532">
      <w:pPr>
        <w:rPr>
          <w:rFonts w:ascii="Times" w:eastAsia="Times New Roman" w:hAnsi="Times" w:cs="Times"/>
          <w:sz w:val="20"/>
          <w:szCs w:val="20"/>
        </w:rPr>
      </w:pPr>
    </w:p>
    <w:p w:rsidR="00832532" w:rsidRDefault="00284577">
      <w:pPr>
        <w:divId w:val="1708917452"/>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FMVSS No. 218 and Enforcement Policy Concerning Novelty Helmets</w:t>
        </w:r>
      </w:hyperlink>
    </w:p>
    <w:p w:rsidR="00832532" w:rsidRDefault="00832532">
      <w:pPr>
        <w:rPr>
          <w:rFonts w:ascii="Times" w:eastAsia="Times New Roman" w:hAnsi="Times" w:cs="Times"/>
          <w:sz w:val="20"/>
          <w:szCs w:val="20"/>
        </w:rPr>
      </w:pPr>
    </w:p>
    <w:p w:rsidR="00832532" w:rsidRDefault="00284577">
      <w:pPr>
        <w:divId w:val="1162742412"/>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Uniform Procedures for State Highway Safety Programs (MAP-21)</w:t>
        </w:r>
      </w:hyperlink>
    </w:p>
    <w:p w:rsidR="00832532" w:rsidRDefault="00832532">
      <w:pPr>
        <w:rPr>
          <w:rFonts w:ascii="Times" w:eastAsia="Times New Roman" w:hAnsi="Times" w:cs="Times"/>
          <w:sz w:val="20"/>
          <w:szCs w:val="20"/>
        </w:rPr>
      </w:pPr>
    </w:p>
    <w:p w:rsidR="00832532" w:rsidRDefault="00284577">
      <w:pPr>
        <w:divId w:val="688609110"/>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Rear Seat Belt Reminder System</w:t>
        </w:r>
      </w:hyperlink>
    </w:p>
    <w:p w:rsidR="00832532" w:rsidRDefault="00832532">
      <w:pPr>
        <w:rPr>
          <w:rFonts w:ascii="Times" w:eastAsia="Times New Roman" w:hAnsi="Times" w:cs="Times"/>
          <w:sz w:val="20"/>
          <w:szCs w:val="20"/>
        </w:rPr>
      </w:pPr>
    </w:p>
    <w:p w:rsidR="00832532" w:rsidRDefault="00284577">
      <w:pPr>
        <w:divId w:val="285040294"/>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Fuel Efficiency Standards for Medium- and Heavy-Duty Vehicles and Work Trucks: Phase 2</w:t>
        </w:r>
      </w:hyperlink>
    </w:p>
    <w:p w:rsidR="00832532" w:rsidRDefault="00832532">
      <w:pPr>
        <w:rPr>
          <w:rFonts w:ascii="Times" w:eastAsia="Times New Roman" w:hAnsi="Times" w:cs="Times"/>
          <w:sz w:val="20"/>
          <w:szCs w:val="20"/>
        </w:rPr>
      </w:pPr>
    </w:p>
    <w:p w:rsidR="00832532" w:rsidRDefault="00284577">
      <w:pPr>
        <w:divId w:val="973407790"/>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Federal Motor Vehicle Safety Standard (FMVSS) 150 - Vehicle to Vehicle (V2V) Communication</w:t>
        </w:r>
      </w:hyperlink>
    </w:p>
    <w:p w:rsidR="00832532" w:rsidRDefault="00832532">
      <w:pPr>
        <w:rPr>
          <w:rFonts w:ascii="Times" w:eastAsia="Times New Roman" w:hAnsi="Times" w:cs="Times"/>
          <w:sz w:val="20"/>
          <w:szCs w:val="20"/>
        </w:rPr>
      </w:pPr>
    </w:p>
    <w:p w:rsidR="00832532" w:rsidRDefault="00284577">
      <w:pPr>
        <w:divId w:val="310600692"/>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Rear Impact Guards and Other Safety Strategies for Single Unit Trucks</w:t>
        </w:r>
      </w:hyperlink>
    </w:p>
    <w:p w:rsidR="00832532" w:rsidRDefault="00832532">
      <w:pPr>
        <w:rPr>
          <w:rFonts w:ascii="Times" w:eastAsia="Times New Roman" w:hAnsi="Times" w:cs="Times"/>
          <w:sz w:val="20"/>
          <w:szCs w:val="20"/>
        </w:rPr>
      </w:pPr>
    </w:p>
    <w:p w:rsidR="00832532" w:rsidRDefault="00284577">
      <w:pPr>
        <w:rPr>
          <w:rFonts w:ascii="Times" w:eastAsia="Times New Roman" w:hAnsi="Times" w:cs="Times"/>
        </w:rPr>
      </w:pPr>
      <w:r>
        <w:rPr>
          <w:rFonts w:ascii="Times" w:eastAsia="Times New Roman" w:hAnsi="Times" w:cs="Times"/>
          <w:b/>
          <w:bCs/>
        </w:rPr>
        <w:t>Office of the Secretary</w:t>
      </w:r>
    </w:p>
    <w:p w:rsidR="00832532" w:rsidRDefault="00284577">
      <w:pPr>
        <w:divId w:val="799113191"/>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Smoking of Electronic Cigarettes On Commercial Aircraft</w:t>
        </w:r>
      </w:hyperlink>
    </w:p>
    <w:p w:rsidR="00832532" w:rsidRDefault="00832532">
      <w:pPr>
        <w:rPr>
          <w:rFonts w:ascii="Times" w:eastAsia="Times New Roman" w:hAnsi="Times" w:cs="Times"/>
          <w:sz w:val="20"/>
          <w:szCs w:val="20"/>
        </w:rPr>
      </w:pPr>
    </w:p>
    <w:p w:rsidR="00832532" w:rsidRDefault="00284577">
      <w:pPr>
        <w:divId w:val="1636594407"/>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Airline Pricing Transparency and Other Consumer Protection Issues</w:t>
        </w:r>
      </w:hyperlink>
    </w:p>
    <w:p w:rsidR="00832532" w:rsidRDefault="00832532">
      <w:pPr>
        <w:rPr>
          <w:rFonts w:ascii="Times" w:eastAsia="Times New Roman" w:hAnsi="Times" w:cs="Times"/>
          <w:sz w:val="20"/>
          <w:szCs w:val="20"/>
        </w:rPr>
      </w:pPr>
    </w:p>
    <w:p w:rsidR="00832532" w:rsidRDefault="00284577">
      <w:pPr>
        <w:divId w:val="877887414"/>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832532" w:rsidRDefault="00832532">
      <w:pPr>
        <w:rPr>
          <w:rFonts w:ascii="Times" w:eastAsia="Times New Roman" w:hAnsi="Times" w:cs="Times"/>
          <w:sz w:val="20"/>
          <w:szCs w:val="20"/>
        </w:rPr>
      </w:pPr>
    </w:p>
    <w:p w:rsidR="00832532" w:rsidRDefault="00284577">
      <w:pPr>
        <w:divId w:val="326370694"/>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Transportation Services for Individuals with Disabilities: Over-the-Road Buses (RRR)</w:t>
        </w:r>
      </w:hyperlink>
    </w:p>
    <w:p w:rsidR="00832532" w:rsidRDefault="00832532">
      <w:pPr>
        <w:rPr>
          <w:rFonts w:ascii="Times" w:eastAsia="Times New Roman" w:hAnsi="Times" w:cs="Times"/>
          <w:sz w:val="20"/>
          <w:szCs w:val="20"/>
        </w:rPr>
      </w:pPr>
    </w:p>
    <w:p w:rsidR="00832532" w:rsidRDefault="00284577">
      <w:pPr>
        <w:divId w:val="2107650398"/>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Use of Mobile Wireless Devices for Voice Calls on Aircraft</w:t>
        </w:r>
      </w:hyperlink>
    </w:p>
    <w:p w:rsidR="00832532" w:rsidRDefault="00832532">
      <w:pPr>
        <w:rPr>
          <w:rFonts w:ascii="Times" w:eastAsia="Times New Roman" w:hAnsi="Times" w:cs="Times"/>
          <w:sz w:val="20"/>
          <w:szCs w:val="20"/>
        </w:rPr>
      </w:pPr>
    </w:p>
    <w:p w:rsidR="00832532" w:rsidRDefault="00284577">
      <w:pPr>
        <w:divId w:val="1860464880"/>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Reporting Ancillary Airline Passenger Revenues</w:t>
        </w:r>
      </w:hyperlink>
    </w:p>
    <w:p w:rsidR="00832532" w:rsidRDefault="00832532">
      <w:pPr>
        <w:rPr>
          <w:rFonts w:ascii="Times" w:eastAsia="Times New Roman" w:hAnsi="Times" w:cs="Times"/>
          <w:sz w:val="20"/>
          <w:szCs w:val="20"/>
        </w:rPr>
      </w:pPr>
    </w:p>
    <w:p w:rsidR="00832532" w:rsidRDefault="00284577">
      <w:pPr>
        <w:divId w:val="1208647031"/>
        <w:rPr>
          <w:rFonts w:ascii="Times" w:eastAsia="Times New Roman" w:hAnsi="Times" w:cs="Times"/>
        </w:rPr>
      </w:pPr>
      <w:r>
        <w:rPr>
          <w:rFonts w:ascii="Times" w:eastAsia="Times New Roman" w:hAnsi="Times" w:cs="Times"/>
        </w:rPr>
        <w:lastRenderedPageBreak/>
        <w:t>86. </w:t>
      </w:r>
      <w:hyperlink w:anchor="86" w:history="1">
        <w:r>
          <w:rPr>
            <w:rStyle w:val="Hyperlink"/>
            <w:rFonts w:ascii="Times" w:eastAsia="Times New Roman" w:hAnsi="Times" w:cs="Times"/>
          </w:rPr>
          <w:t>Accessible In-Flight Entertainment</w:t>
        </w:r>
      </w:hyperlink>
    </w:p>
    <w:p w:rsidR="00832532" w:rsidRDefault="00832532">
      <w:pPr>
        <w:rPr>
          <w:rFonts w:ascii="Times" w:eastAsia="Times New Roman" w:hAnsi="Times" w:cs="Times"/>
          <w:sz w:val="20"/>
          <w:szCs w:val="20"/>
        </w:rPr>
      </w:pPr>
    </w:p>
    <w:p w:rsidR="00832532" w:rsidRDefault="00284577">
      <w:pPr>
        <w:divId w:val="1733040096"/>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Adoption of Governmentwide Uniform Administrative Requirements, Cost Principles, and Audit Requirements for Federal Awards</w:t>
        </w:r>
      </w:hyperlink>
    </w:p>
    <w:p w:rsidR="00832532" w:rsidRDefault="00832532">
      <w:pPr>
        <w:rPr>
          <w:rFonts w:ascii="Times" w:eastAsia="Times New Roman" w:hAnsi="Times" w:cs="Times"/>
          <w:sz w:val="20"/>
          <w:szCs w:val="20"/>
        </w:rPr>
      </w:pPr>
    </w:p>
    <w:p w:rsidR="00832532" w:rsidRDefault="00284577">
      <w:pPr>
        <w:divId w:val="1813862768"/>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Reporting of Statistics For Mishandled Baggage and Wheelchairs</w:t>
        </w:r>
      </w:hyperlink>
    </w:p>
    <w:p w:rsidR="00832532" w:rsidRDefault="00832532">
      <w:pPr>
        <w:rPr>
          <w:rFonts w:ascii="Times" w:eastAsia="Times New Roman" w:hAnsi="Times" w:cs="Times"/>
          <w:sz w:val="20"/>
          <w:szCs w:val="20"/>
        </w:rPr>
      </w:pPr>
    </w:p>
    <w:p w:rsidR="00832532" w:rsidRDefault="00284577">
      <w:pPr>
        <w:rPr>
          <w:rFonts w:ascii="Times" w:eastAsia="Times New Roman" w:hAnsi="Times" w:cs="Times"/>
        </w:rPr>
      </w:pPr>
      <w:r>
        <w:rPr>
          <w:rFonts w:ascii="Times" w:eastAsia="Times New Roman" w:hAnsi="Times" w:cs="Times"/>
          <w:b/>
          <w:bCs/>
        </w:rPr>
        <w:t>Pipeline and Hazardous Materials Safety Administration</w:t>
      </w:r>
    </w:p>
    <w:p w:rsidR="00832532" w:rsidRDefault="00284577">
      <w:pPr>
        <w:divId w:val="961031768"/>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Pipeline Safety: Enforcement of State Excavation Damage Laws</w:t>
        </w:r>
      </w:hyperlink>
    </w:p>
    <w:p w:rsidR="00832532" w:rsidRDefault="00832532">
      <w:pPr>
        <w:rPr>
          <w:rFonts w:ascii="Times" w:eastAsia="Times New Roman" w:hAnsi="Times" w:cs="Times"/>
          <w:sz w:val="20"/>
          <w:szCs w:val="20"/>
        </w:rPr>
      </w:pPr>
    </w:p>
    <w:p w:rsidR="00832532" w:rsidRDefault="00284577">
      <w:pPr>
        <w:divId w:val="1870797309"/>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Hazardous Materials: Safety Requirements for External Product Piping on Cargo Tanks Transporting Flammable Liquids (Wetlines) (MAP-21)</w:t>
        </w:r>
      </w:hyperlink>
    </w:p>
    <w:p w:rsidR="00832532" w:rsidRDefault="00832532">
      <w:pPr>
        <w:rPr>
          <w:rFonts w:ascii="Times" w:eastAsia="Times New Roman" w:hAnsi="Times" w:cs="Times"/>
          <w:sz w:val="20"/>
          <w:szCs w:val="20"/>
        </w:rPr>
      </w:pPr>
    </w:p>
    <w:p w:rsidR="00832532" w:rsidRDefault="00284577">
      <w:pPr>
        <w:divId w:val="151334112"/>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Pipeline Safety: Safety of On-Shore Liquid Hazardous Pipelines</w:t>
        </w:r>
      </w:hyperlink>
    </w:p>
    <w:p w:rsidR="00832532" w:rsidRDefault="00832532">
      <w:pPr>
        <w:rPr>
          <w:rFonts w:ascii="Times" w:eastAsia="Times New Roman" w:hAnsi="Times" w:cs="Times"/>
          <w:sz w:val="20"/>
          <w:szCs w:val="20"/>
        </w:rPr>
      </w:pPr>
    </w:p>
    <w:p w:rsidR="00832532" w:rsidRDefault="00284577">
      <w:pPr>
        <w:divId w:val="465464432"/>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Pipeline Safety: Excess Flow Valves In Applications Other Than Single-Family Residences in Gas Distribution Systems</w:t>
        </w:r>
      </w:hyperlink>
    </w:p>
    <w:p w:rsidR="00832532" w:rsidRDefault="00832532">
      <w:pPr>
        <w:rPr>
          <w:rFonts w:ascii="Times" w:eastAsia="Times New Roman" w:hAnsi="Times" w:cs="Times"/>
          <w:sz w:val="20"/>
          <w:szCs w:val="20"/>
        </w:rPr>
      </w:pPr>
    </w:p>
    <w:p w:rsidR="00832532" w:rsidRDefault="00284577">
      <w:pPr>
        <w:divId w:val="692338207"/>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Pipeline Safety: Gas Transmission</w:t>
        </w:r>
      </w:hyperlink>
    </w:p>
    <w:p w:rsidR="00832532" w:rsidRDefault="00832532">
      <w:pPr>
        <w:rPr>
          <w:rFonts w:ascii="Times" w:eastAsia="Times New Roman" w:hAnsi="Times" w:cs="Times"/>
          <w:sz w:val="20"/>
          <w:szCs w:val="20"/>
        </w:rPr>
      </w:pPr>
    </w:p>
    <w:p w:rsidR="00832532" w:rsidRDefault="00284577">
      <w:pPr>
        <w:divId w:val="1056851920"/>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Pipeline Safety: Operator Qualification, Cost Recovery, Accident and Incident Notification, and Other Changes (RRR)</w:t>
        </w:r>
      </w:hyperlink>
    </w:p>
    <w:p w:rsidR="00832532" w:rsidRDefault="00832532">
      <w:pPr>
        <w:rPr>
          <w:rFonts w:ascii="Times" w:eastAsia="Times New Roman" w:hAnsi="Times" w:cs="Times"/>
          <w:sz w:val="20"/>
          <w:szCs w:val="20"/>
        </w:rPr>
      </w:pPr>
    </w:p>
    <w:p w:rsidR="00832532" w:rsidRDefault="00284577">
      <w:pPr>
        <w:divId w:val="129054235"/>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832532" w:rsidRDefault="00832532">
      <w:pPr>
        <w:rPr>
          <w:rFonts w:ascii="Times" w:eastAsia="Times New Roman" w:hAnsi="Times" w:cs="Times"/>
          <w:sz w:val="20"/>
          <w:szCs w:val="20"/>
        </w:rPr>
      </w:pPr>
    </w:p>
    <w:p w:rsidR="00832532" w:rsidRDefault="00284577">
      <w:pPr>
        <w:divId w:val="883102686"/>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Hazardous Materials: Review and Update of Rail Carrier Regulations in Part 174</w:t>
        </w:r>
      </w:hyperlink>
    </w:p>
    <w:p w:rsidR="00832532" w:rsidRDefault="00832532">
      <w:pPr>
        <w:rPr>
          <w:rFonts w:ascii="Times" w:eastAsia="Times New Roman" w:hAnsi="Times" w:cs="Times"/>
          <w:sz w:val="20"/>
          <w:szCs w:val="20"/>
        </w:rPr>
      </w:pPr>
    </w:p>
    <w:p w:rsidR="00832532" w:rsidRDefault="00284577">
      <w:pPr>
        <w:divId w:val="1195576097"/>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Hazardous Materials: Oil Spill Response Plans for High-Hazard Flammable Trains</w:t>
        </w:r>
      </w:hyperlink>
    </w:p>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832532">
        <w:trPr>
          <w:tblCellSpacing w:w="24" w:type="dxa"/>
        </w:trPr>
        <w:tc>
          <w:tcPr>
            <w:tcW w:w="0" w:type="auto"/>
            <w:gridSpan w:val="2"/>
            <w:vAlign w:val="center"/>
            <w:hideMark/>
          </w:tcPr>
          <w:p w:rsidR="00832532" w:rsidRDefault="00B83055">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2120-AJ38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2120-AJ42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Final : 06/17/2012</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 xml:space="preserve">Operation and Certification of Small Unmanned Aircraft Systems </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2120-AJ60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02/23/2015; C/P End: 04/24/2015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to allow the operation of small unmanned aircraft systems in the National Airspace System. These changes would address the operation of unmanned aircraft systems, certification of their operators, registration, and display of registration markings. The rulemaking would also find that airworthiness certification is not required for small unmanned aircraft system operations that would be subject to this proposed rule. Lastly, the rulemaking would prohibit model aircraft from endangering the safety of the National Airspace System.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04"/>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07/02/2014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02/15/2015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02/23/2015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04/24/2015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9544</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2120-AJ69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2120-AJ71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2120-AJ78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2120-AJ79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 xml:space="preserve">Pilot Professional Development </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2120-AJ87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Publication Approved</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2120-AJ89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01/08/2015; Comments End 04/08/2015; Comment Period Extended 04/13/2015; End of Extended Comment Period 05/08/2015.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w:t>
            </w:r>
            <w:r w:rsidR="008E4A28">
              <w:rPr>
                <w:rFonts w:ascii="Times" w:eastAsia="Times New Roman" w:hAnsi="Times" w:cs="Times"/>
                <w:sz w:val="20"/>
                <w:szCs w:val="20"/>
              </w:rPr>
              <w:t>area’s</w:t>
            </w:r>
            <w:r>
              <w:rPr>
                <w:rFonts w:ascii="Times" w:eastAsia="Times New Roman" w:hAnsi="Times" w:cs="Times"/>
                <w:sz w:val="20"/>
                <w:szCs w:val="20"/>
              </w:rPr>
              <w:t xml:space="preserve">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Foreign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FAA-2014-1073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01/08/2015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04/08/2015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1273</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2120-AK09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3253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Green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2120-AK22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01/16/2016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2120-AK26</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01/18/2016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2120-AK31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3253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Green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2120-AK33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2120-AK37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 xml:space="preserve">Permanent Requirement for Helicopters to use the New York North Shore Helicopter Route </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2120-AK39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2120-AK45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01/25/2016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2120-AK57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10/28/2015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Part 23 Reorganization</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2120-AK65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w:t>
            </w:r>
            <w:r w:rsidR="008E4A28">
              <w:rPr>
                <w:rFonts w:ascii="Times" w:eastAsia="Times New Roman" w:hAnsi="Times" w:cs="Times"/>
                <w:sz w:val="20"/>
                <w:szCs w:val="20"/>
              </w:rPr>
              <w:t>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(7) Address icing conditions that are currently not included in part 23 regulations.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20" w:name="20"/>
            <w:r>
              <w:rPr>
                <w:rFonts w:ascii="Times" w:eastAsia="Times New Roman" w:hAnsi="Times" w:cs="Times"/>
                <w:b/>
                <w:bCs/>
                <w:sz w:val="20"/>
                <w:szCs w:val="20"/>
              </w:rPr>
              <w:lastRenderedPageBreak/>
              <w:t>Federal Highway Administration</w:t>
            </w:r>
          </w:p>
        </w:tc>
      </w:tr>
      <w:tr w:rsidR="00832532">
        <w:trPr>
          <w:tblCellSpacing w:w="24" w:type="dxa"/>
        </w:trPr>
        <w:tc>
          <w:tcPr>
            <w:tcW w:w="0" w:type="auto"/>
            <w:gridSpan w:val="2"/>
            <w:vAlign w:val="center"/>
            <w:hideMark/>
          </w:tcPr>
          <w:p w:rsidR="00832532" w:rsidRDefault="00B83055">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0"/>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2125-AF24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07/25/2013;Publication Date 07/30/2013;End of Comment Period 09/30/2013.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revises 23 CFR Part 650 -- Bridges, Structures, and Hydraulics, by adding the National Tunnel Inspection Standards (NTIS) under Subpart E. The NTIS is modeled after the existing National Bridge Inspection Standards and includes requirements for, among other things, inspection procedures, the qualifications and training of inspectors, and a National Tunnel Inventory. MAP-21 broadened FHWAÂ´s authority to include all highway tunnels. In addition, it made a number of changes to the NBIS, upon which this rulemaking is based.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Highway Administration</w:t>
            </w:r>
            <w:bookmarkEnd w:id="21"/>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2125-AF34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3253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Green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2125-AF49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3253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Green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2125-AF51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3253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Green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2125-AF52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The NPRM on Planning and Environmental Linkages (2125-AF66)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MAP-21Â´s additional authority for FHWA and FTA to use planning products developed by States, MPOs, and other agencies during the transportation planning process in the environmental review process for a project.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3253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Green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2125-AF53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1/5/15; End of C/P: 4/6/15; End of Extended C/P: 5/8/15.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04/06/2015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326</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3253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Green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2125-AF54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01/25/2016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3253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Green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2125-AF55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12/06/2015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3253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Green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2125-AF56</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03/28/2014; End of C/P: 05/27/2014; End of Extended C/P: 06/30/2014.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3253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Green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2125-AF57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2/20/15; End of C/P: 4/21/15; End of Extended C/P: 5/29/15.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w:t>
            </w:r>
            <w:r w:rsidR="0017343C">
              <w:rPr>
                <w:rFonts w:ascii="Times" w:eastAsia="Times New Roman" w:hAnsi="Times" w:cs="Times"/>
                <w:sz w:val="20"/>
                <w:szCs w:val="20"/>
              </w:rPr>
              <w:t xml:space="preserve">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w:t>
            </w:r>
            <w:r>
              <w:rPr>
                <w:rFonts w:ascii="Times" w:eastAsia="Times New Roman" w:hAnsi="Times" w:cs="Times"/>
                <w:sz w:val="20"/>
                <w:szCs w:val="20"/>
              </w:rPr>
              <w:t>This rulemaking would also define the minimum standards for States to use in developing and operating highway bridge and pavement management systems required under 23 U.S.C. 150(c)(3)(A)(i).</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04/21/2015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9231</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2125-AF63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2125-AF65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Opportunities to Improve State Reporting Requirements Under the Highway Safety Improvement Program (HSIP) and the Highway Safety Program (HSP) (RRR)</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Highway Safety Programs (RRR)</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2125-ZA06</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11/28/14; End of C/P: 12/29/14.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is exploring ways to more proactively coordinate NHTSA and FHWA highway safety oversight programs, including the HSIP and HSP. The Department plans to request public comment on further opportunities for continued improvement and coordination of these programs. These activities might extend to research, State grant allocations, performance requirements, data collection, and/or Department-wide direction given to States for safety planning, rulemaking, and enforcement.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07/17/2014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79 FR 70914</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33" w:name="33"/>
            <w:r>
              <w:rPr>
                <w:rFonts w:ascii="Times" w:eastAsia="Times New Roman" w:hAnsi="Times" w:cs="Times"/>
                <w:b/>
                <w:bCs/>
                <w:sz w:val="20"/>
                <w:szCs w:val="20"/>
              </w:rPr>
              <w:lastRenderedPageBreak/>
              <w:t>Federal Motor Carrier Safety Administration</w:t>
            </w:r>
          </w:p>
        </w:tc>
      </w:tr>
      <w:tr w:rsidR="00832532">
        <w:trPr>
          <w:tblCellSpacing w:w="24" w:type="dxa"/>
        </w:trPr>
        <w:tc>
          <w:tcPr>
            <w:tcW w:w="0" w:type="auto"/>
            <w:gridSpan w:val="2"/>
            <w:vAlign w:val="center"/>
            <w:hideMark/>
          </w:tcPr>
          <w:p w:rsidR="00832532" w:rsidRDefault="00B83055">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3"/>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2126-AA34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w:t>
            </w:r>
            <w:r w:rsidR="0017343C">
              <w:rPr>
                <w:rFonts w:ascii="Times" w:eastAsia="Times New Roman" w:hAnsi="Times" w:cs="Times"/>
                <w:sz w:val="20"/>
                <w:szCs w:val="20"/>
              </w:rPr>
              <w:t>applicant’s</w:t>
            </w:r>
            <w:r>
              <w:rPr>
                <w:rFonts w:ascii="Times" w:eastAsia="Times New Roman" w:hAnsi="Times" w:cs="Times"/>
                <w:sz w:val="20"/>
                <w:szCs w:val="20"/>
              </w:rPr>
              <w:t xml:space="preserve">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2126-AA35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2126-AA64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Limitations on the Issuance of Commercial Driver Licenses with a Hazardous Materials Endorsement</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USA PATRIOT Act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2126-AA70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w:t>
            </w:r>
            <w:r w:rsidR="0017343C">
              <w:rPr>
                <w:rFonts w:ascii="Times" w:eastAsia="Times New Roman" w:hAnsi="Times" w:cs="Times"/>
                <w:sz w:val="20"/>
                <w:szCs w:val="20"/>
              </w:rPr>
              <w:t>driver’s</w:t>
            </w:r>
            <w:r>
              <w:rPr>
                <w:rFonts w:ascii="Times" w:eastAsia="Times New Roman" w:hAnsi="Times" w:cs="Times"/>
                <w:sz w:val="20"/>
                <w:szCs w:val="20"/>
              </w:rPr>
              <w:t xml:space="preserve">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TSAÂ´s extension of compliance date. Since this rulemaking conforms to TSAÂ´s rulemaking, the rulemaking is dependent upon TSA action. This action is considered significant because of substantial public and congressional interest, and national security.</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2126-AB01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Carrier Safety Fitness Determination</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2126-AB11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performance in relation to five of the Agency's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Nation's roadways.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2126-AB17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2126-AB18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w:t>
            </w:r>
            <w:r w:rsidR="0017343C">
              <w:rPr>
                <w:rFonts w:ascii="Times" w:eastAsia="Times New Roman" w:hAnsi="Times" w:cs="Times"/>
                <w:sz w:val="20"/>
                <w:szCs w:val="20"/>
              </w:rPr>
              <w:t>driver’s</w:t>
            </w:r>
            <w:r>
              <w:rPr>
                <w:rFonts w:ascii="Times" w:eastAsia="Times New Roman" w:hAnsi="Times" w:cs="Times"/>
                <w:sz w:val="20"/>
                <w:szCs w:val="20"/>
              </w:rPr>
              <w:t xml:space="preserve">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w:t>
            </w:r>
            <w:r w:rsidR="0017343C">
              <w:rPr>
                <w:rFonts w:ascii="Times" w:eastAsia="Times New Roman" w:hAnsi="Times" w:cs="Times"/>
                <w:sz w:val="20"/>
                <w:szCs w:val="20"/>
              </w:rPr>
              <w:t>applicant’s</w:t>
            </w:r>
            <w:r>
              <w:rPr>
                <w:rFonts w:ascii="Times" w:eastAsia="Times New Roman" w:hAnsi="Times" w:cs="Times"/>
                <w:sz w:val="20"/>
                <w:szCs w:val="20"/>
              </w:rPr>
              <w:t xml:space="preserve">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DOTÂ´s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 (RRR)</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 (RRR)</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2126-AB20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3253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Green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2126-AB56</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01/08/2016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04/19/2016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3253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Green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2126-AB57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832532">
        <w:trPr>
          <w:tblCellSpacing w:w="24" w:type="dxa"/>
        </w:trPr>
        <w:tc>
          <w:tcPr>
            <w:tcW w:w="0" w:type="auto"/>
            <w:gridSpan w:val="2"/>
            <w:vAlign w:val="center"/>
            <w:hideMark/>
          </w:tcPr>
          <w:p w:rsidR="00832532" w:rsidRDefault="00284577" w:rsidP="0017343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Congress authorized and required FMCSA to ensure that the regulations adopted pursuant to the Motor Carrier Safety Act of 1984 (MCSA), as amended by the Moving Ahead for Progress in the 21st Century Act (MAP-21), do not result in coercion of drivers by motor carriers, shippers, receivers, or transportation intermediaries to operate CMVs in violation of certain provisions of the FMCSRs and the HMRs. That part of the rulemaking is authorized by sec. 32911 of MAP-21. FMCSA has also utilized the broad authority of the MCSA [49 U.S.C. 31136(A)(1)-(4)] and authorities transferred from the former Interstate Commerce Commission (ICC) under the ICC Termination Act [49 U.S.C. 13301(a)] to prohibit operators of CMVs from coercing drivers to violate certain provisions of the </w:t>
            </w:r>
            <w:r w:rsidR="0017343C">
              <w:rPr>
                <w:rFonts w:ascii="Times" w:eastAsia="Times New Roman" w:hAnsi="Times" w:cs="Times"/>
                <w:sz w:val="20"/>
                <w:szCs w:val="20"/>
              </w:rPr>
              <w:t xml:space="preserve">Agency’s </w:t>
            </w:r>
            <w:r>
              <w:rPr>
                <w:rFonts w:ascii="Times" w:eastAsia="Times New Roman" w:hAnsi="Times" w:cs="Times"/>
                <w:sz w:val="20"/>
                <w:szCs w:val="20"/>
              </w:rPr>
              <w:t xml:space="preserve">commercial regulations. The major provisions of this rule include prohibitions of coercion, procedures for drivers to report incidents of coercion to FMCSA, and rules of practice that the Agency will follow in response to reports of coercion.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2126-AB63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w:t>
            </w:r>
            <w:r w:rsidR="0017343C">
              <w:rPr>
                <w:rFonts w:ascii="Times" w:eastAsia="Times New Roman" w:hAnsi="Times" w:cs="Times"/>
                <w:sz w:val="20"/>
                <w:szCs w:val="20"/>
              </w:rPr>
              <w:t>petitioner’s</w:t>
            </w:r>
            <w:r>
              <w:rPr>
                <w:rFonts w:ascii="Times" w:eastAsia="Times New Roman" w:hAnsi="Times" w:cs="Times"/>
                <w:sz w:val="20"/>
                <w:szCs w:val="20"/>
              </w:rPr>
              <w:t xml:space="preserve">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2126-AB66</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new standards for mandatory training requirements for entry-level operators of commercial motor vehicles (CMVs) that are required to complete a skills test prior to obtaining a commercial driver's license (CDL). FMCSA is conducting a negotiated rulemaking (Reg-Neg) proceeding to implement the new entry-level driver training (ELDT) provisions in the Moving Ahead for Progress in the 21st Century Act (MAP-21) and other relevant laws. Therefore, FMCSA proposes to require persons applying for new or upgraded CDLs to complete classroom, range, and behind-the-wheel training from a training provider listed on a National Registry. Training modules for those individuals applying for a Hazardous Materials (HM), Passenger (P), or School Bus (S) Endorsement may also be proposed. This notice of proposed rulemaking would strengthen the Agency's ELDT requirements, which would enhance the safety of CMV operations on our Nation's highways.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Commercial Driver's License Requirements of MAP-21 and the Military Commercial Driver's License Act of 2012</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2126-AB68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grant military veterans an exemption from the domicile requirement, allowing the State they are stationed in to issue them a commercial driver's license. In addition, this rule would establish the requirements for the States to submit the State CDL Program Plans required under section 32305 of the Moving Ahead for Progress in the 21st Century Act (MAP-21).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01/04/2016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02/15/2016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05/26/2016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 xml:space="preserve">Financial Responsibility for Motor Carriers, Freight Forwarders, and Brokers </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2126-AB74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11/28/14, C/P ended 2/25/15 ANPRM: Publication Date 11/28/2014;End of Comment Period 02/26/2015.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is proposing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proposing to extend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48" w:name="48"/>
            <w:r>
              <w:rPr>
                <w:rFonts w:ascii="Times" w:eastAsia="Times New Roman" w:hAnsi="Times" w:cs="Times"/>
                <w:b/>
                <w:bCs/>
                <w:sz w:val="20"/>
                <w:szCs w:val="20"/>
              </w:rPr>
              <w:lastRenderedPageBreak/>
              <w:t>Federal Railroad Administration</w:t>
            </w:r>
          </w:p>
        </w:tc>
      </w:tr>
      <w:tr w:rsidR="00832532">
        <w:trPr>
          <w:tblCellSpacing w:w="24" w:type="dxa"/>
        </w:trPr>
        <w:tc>
          <w:tcPr>
            <w:tcW w:w="0" w:type="auto"/>
            <w:gridSpan w:val="2"/>
            <w:vAlign w:val="center"/>
            <w:hideMark/>
          </w:tcPr>
          <w:p w:rsidR="00832532" w:rsidRDefault="00B83055">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8"/>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2130-AC11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Railroad Administration</w:t>
            </w:r>
            <w:bookmarkEnd w:id="49"/>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2130-AC14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10/09/2015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12/08/2015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2130-AC17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2130-AC23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FRAÂ´s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(Â§301), high-speed corridor development (Â§501), and congestion grants (Â§302). FRA has consolidated these and other closely related programs into the HSIPR program, as detailed in FRAÂ´s HSIPR Interim Guidance (74 Fed. Reg. 29900 (June 23, 2009)) and FY 2010 Interim Guidance (75 Fed. Reg. 38344 and 38365 (July 1, 2010)). Spending authorized under PRIIA is subject to the Buy America provision of 49 U.S.C. Â§ 24405(a). This rulemaking would provide standards to govern FRAÂ´s application of the Buy America provision of 49 U.S.C. Â§ 24405(a) to all PRIIA-authorized spending as part of the HSIPR program. A NPRM was scheduled for publication on 06/25/12.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2130-AC31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Passenger Equipment Safety Standards Amendments</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2130-AC46</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Securement of Unattended Equipment</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Securement of Unattended Equipment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2130-AC47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09/09/2014; End of Comment Period 11/10/2014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brake system safety standards for freight and other non-passenger trains and equipment to ensure better compliance of the requirements relating to the securement of unattended equipment. Specifically, FRA would codify some of the requirements already included in its Emergency Order Establishing Additional Requirements for Attendance and Securement of Certain Freight Trains and Vehicles on Mainline Track or Mainline Siding Outside of a Yard or Terminal ("Emergency Order 28"). 78 FR 48218 (Aug. 7, 2013). Amendments to FRA's existing regulations would include additional securement requirements for unattended equipment, primarily for those that include cars containing certain hazardous materials, and additional communication requirements relating to job briefings and securement verification. This rulemaking was recently downgraded to nonsignificant and will not appear on next month's report.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2130-AC48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56" w:name="56"/>
            <w:r>
              <w:rPr>
                <w:rFonts w:ascii="Times" w:eastAsia="Times New Roman" w:hAnsi="Times" w:cs="Times"/>
                <w:b/>
                <w:bCs/>
                <w:sz w:val="20"/>
                <w:szCs w:val="20"/>
              </w:rPr>
              <w:lastRenderedPageBreak/>
              <w:t>Federal Transit Administration</w:t>
            </w:r>
          </w:p>
        </w:tc>
      </w:tr>
      <w:tr w:rsidR="00832532">
        <w:trPr>
          <w:tblCellSpacing w:w="24" w:type="dxa"/>
        </w:trPr>
        <w:tc>
          <w:tcPr>
            <w:tcW w:w="0" w:type="auto"/>
            <w:gridSpan w:val="2"/>
            <w:vAlign w:val="center"/>
            <w:hideMark/>
          </w:tcPr>
          <w:p w:rsidR="00832532" w:rsidRDefault="00B83055">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6"/>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3253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Green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2132-AB06</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sector's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01/25/2016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Transit Administration</w:t>
            </w:r>
            <w:bookmarkEnd w:id="57"/>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3253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Green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2132-AB07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832532">
        <w:trPr>
          <w:tblCellSpacing w:w="24" w:type="dxa"/>
        </w:trPr>
        <w:tc>
          <w:tcPr>
            <w:tcW w:w="0" w:type="auto"/>
            <w:gridSpan w:val="2"/>
            <w:vAlign w:val="center"/>
            <w:hideMark/>
          </w:tcPr>
          <w:p w:rsidR="00832532" w:rsidRDefault="00284577" w:rsidP="0017343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w:t>
            </w:r>
            <w:r w:rsidR="0017343C">
              <w:rPr>
                <w:rFonts w:ascii="Times" w:eastAsia="Times New Roman" w:hAnsi="Times" w:cs="Times"/>
                <w:sz w:val="20"/>
                <w:szCs w:val="20"/>
              </w:rPr>
              <w:t>tem will be based on the term “</w:t>
            </w:r>
            <w:r>
              <w:rPr>
                <w:rFonts w:ascii="Times" w:eastAsia="Times New Roman" w:hAnsi="Times" w:cs="Times"/>
                <w:sz w:val="20"/>
                <w:szCs w:val="20"/>
              </w:rPr>
              <w:t xml:space="preserve">State of </w:t>
            </w:r>
            <w:r w:rsidR="0017343C">
              <w:rPr>
                <w:rFonts w:ascii="Times" w:eastAsia="Times New Roman" w:hAnsi="Times" w:cs="Times"/>
                <w:sz w:val="20"/>
                <w:szCs w:val="20"/>
              </w:rPr>
              <w:t xml:space="preserve">Good Repair” </w:t>
            </w:r>
            <w:r>
              <w:rPr>
                <w:rFonts w:ascii="Times" w:eastAsia="Times New Roman" w:hAnsi="Times" w:cs="Times"/>
                <w:sz w:val="20"/>
                <w:szCs w:val="20"/>
              </w:rPr>
              <w:t xml:space="preserve">to be developed through rulemaking, which will generate accurate data about the condition of the transit </w:t>
            </w:r>
            <w:r w:rsidR="0017343C">
              <w:rPr>
                <w:rFonts w:ascii="Times" w:eastAsia="Times New Roman" w:hAnsi="Times" w:cs="Times"/>
                <w:sz w:val="20"/>
                <w:szCs w:val="20"/>
              </w:rPr>
              <w:t>agencies’</w:t>
            </w:r>
            <w:r>
              <w:rPr>
                <w:rFonts w:ascii="Times" w:eastAsia="Times New Roman" w:hAnsi="Times" w:cs="Times"/>
                <w:sz w:val="20"/>
                <w:szCs w:val="20"/>
              </w:rPr>
              <w:t xml:space="preserve"> assets, and performance measures for improving the conditions of those assets.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03/11/2015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10/02/2015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Transit Administration</w:t>
            </w:r>
            <w:bookmarkEnd w:id="58"/>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3253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Green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2132-AB10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05/23/2014;Publication Date 06/02/2014;End of Comment Period 09/02/2014.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replaced 49 USC 5303 and 5304, to require a continuing, comprehensive, and coordinated transportation planning and programming process in metropolitan areas, nonmetropolitan areas, and Statewide. The NPRM on Planning and Environmental Linkages (2132-AB21)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MAP-21Â´s additional authority for FHWA and FTA to use planning products developed by States, MPOs, and other agencies during the transportation planning process in the environmental review process for a project.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2132-AB11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FTAÂ´s Bus Testing regulation (49 CFR part 665) to implement 49 USC section 5318, as amended by MAP-21, specifically, to establish a pass/fail standard and minimum safety performance standards pursuant to 49 USC 5329(b).</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2132-AB16</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3253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Green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2132-AB17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3253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Green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2132-AB18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3253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Green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2132-AB20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Management: See 2132-AB07.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Public Transportation Safety Program</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Safety Program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2132-AB22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National Public Transportation Safety Program (National Safety Program). The National Safety Program will serve as the umbrella rule for the several other safety rulemakings, including the Safety Certification Training Program, Transit Agency Safety Plan, and State Safety Oversight. This rule will also set out the rules of practice for enforcement and adjudication under the National Safety Program.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2132-AB23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w:t>
            </w:r>
            <w:r w:rsidR="0017343C">
              <w:rPr>
                <w:rFonts w:ascii="Times" w:eastAsia="Times New Roman" w:hAnsi="Times" w:cs="Times"/>
                <w:sz w:val="20"/>
                <w:szCs w:val="20"/>
              </w:rPr>
              <w:t>agency’s</w:t>
            </w:r>
            <w:r>
              <w:rPr>
                <w:rFonts w:ascii="Times" w:eastAsia="Times New Roman" w:hAnsi="Times" w:cs="Times"/>
                <w:sz w:val="20"/>
                <w:szCs w:val="20"/>
              </w:rPr>
              <w:t xml:space="preserve"> safety risk controls. SMS includes systematic procedures, practices, and policies for managing hazards and risks.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05/12/2015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Proposed Interim Policy Guidance: Federal Transit Administration Capital Investment Grant Program</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CIG</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2132-ZA03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Request for Comments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49 U.S.C. Â§ 5309(g)(5) requires FTA to issue policy guidance regarding the review and evaluation process and criteria for the discretionary capital investment grant program each time FTA "makes significant changes to the process and criteria, but not less frequently than once every 2 years." Also, 49 U.S.C. Â§ 5334(k) requires FTA to provide an opportunity for public notice-and-comment before issuing a substantive policy statement or guidance document that "effects a significant change in existing policy." This proposed interim policy guidance complies with both statutory mandates, and specifically, it provides guidance on the project development process for New Starts, Small Starts, and Core Capacity Improvement projects; the measures and breakpoints for the congestion relief criterion for New and Small Starts projects; the new evaluation and rating process for Core Capacity Improvement projects; and ways in which all types of capital investment projects can qualify for automatic ratings on various evaluation criteria through "warrants." This guidance is significant.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02/12/2015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Request for Comments: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Request for Comments:</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67" w:name="67"/>
            <w:r>
              <w:rPr>
                <w:rFonts w:ascii="Times" w:eastAsia="Times New Roman" w:hAnsi="Times" w:cs="Times"/>
                <w:b/>
                <w:bCs/>
                <w:sz w:val="20"/>
                <w:szCs w:val="20"/>
              </w:rPr>
              <w:lastRenderedPageBreak/>
              <w:t>Maritime Administration</w:t>
            </w:r>
          </w:p>
        </w:tc>
      </w:tr>
      <w:tr w:rsidR="00832532">
        <w:trPr>
          <w:tblCellSpacing w:w="24" w:type="dxa"/>
        </w:trPr>
        <w:tc>
          <w:tcPr>
            <w:tcW w:w="0" w:type="auto"/>
            <w:gridSpan w:val="2"/>
            <w:vAlign w:val="center"/>
            <w:hideMark/>
          </w:tcPr>
          <w:p w:rsidR="00832532" w:rsidRDefault="00B83055">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7"/>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2133-AB74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Additional coordination needed for regulatory evaluation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68" w:name="68"/>
            <w:r>
              <w:rPr>
                <w:rFonts w:ascii="Times" w:eastAsia="Times New Roman" w:hAnsi="Times" w:cs="Times"/>
                <w:b/>
                <w:bCs/>
                <w:sz w:val="20"/>
                <w:szCs w:val="20"/>
              </w:rPr>
              <w:lastRenderedPageBreak/>
              <w:t>National Highway Traffic Safety Administration</w:t>
            </w:r>
          </w:p>
        </w:tc>
      </w:tr>
      <w:tr w:rsidR="00832532">
        <w:trPr>
          <w:tblCellSpacing w:w="24" w:type="dxa"/>
        </w:trPr>
        <w:tc>
          <w:tcPr>
            <w:tcW w:w="0" w:type="auto"/>
            <w:gridSpan w:val="2"/>
            <w:vAlign w:val="center"/>
            <w:hideMark/>
          </w:tcPr>
          <w:p w:rsidR="00832532" w:rsidRDefault="00B83055">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8"/>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2127-AK76</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National Highway Traffic Safety Administration</w:t>
            </w:r>
            <w:bookmarkEnd w:id="69"/>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2127-AK86</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National Highway Traffic Safety Administration</w:t>
            </w:r>
            <w:bookmarkEnd w:id="70"/>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2127-AK92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w:t>
            </w:r>
            <w:r w:rsidR="0017343C">
              <w:rPr>
                <w:rFonts w:ascii="Times" w:eastAsia="Times New Roman" w:hAnsi="Times" w:cs="Times"/>
                <w:sz w:val="20"/>
                <w:szCs w:val="20"/>
              </w:rPr>
              <w:t>petitioner’s</w:t>
            </w:r>
            <w:r>
              <w:rPr>
                <w:rFonts w:ascii="Times" w:eastAsia="Times New Roman" w:hAnsi="Times" w:cs="Times"/>
                <w:sz w:val="20"/>
                <w:szCs w:val="20"/>
              </w:rPr>
              <w:t xml:space="preserve">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2127-AK93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2127-AK95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2127-AK96</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NHTSAÂ´s motorcoach safety priorities. This rulemaking also addresses 6 recommendations issued by the NTSB on motorcoach roof strength and structural integrity and is responsive to requirements of the Moving Ahead for Progress in the 21st Century (MAP-21) Act.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2127-AL01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3253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Green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2127-AL30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NHTSAÂ´s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2127-AL37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2127-AL52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Â§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2127-AL55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Rear Impact Guards and Other Safety Strategies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Impact Guards for Single Unit Trucks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2127-AL57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80" w:name="80"/>
            <w:r>
              <w:rPr>
                <w:rFonts w:ascii="Times" w:eastAsia="Times New Roman" w:hAnsi="Times" w:cs="Times"/>
                <w:b/>
                <w:bCs/>
                <w:sz w:val="20"/>
                <w:szCs w:val="20"/>
              </w:rPr>
              <w:lastRenderedPageBreak/>
              <w:t>Office of the Secretary</w:t>
            </w:r>
          </w:p>
        </w:tc>
      </w:tr>
      <w:tr w:rsidR="00832532">
        <w:trPr>
          <w:tblCellSpacing w:w="24" w:type="dxa"/>
        </w:trPr>
        <w:tc>
          <w:tcPr>
            <w:tcW w:w="0" w:type="auto"/>
            <w:gridSpan w:val="2"/>
            <w:vAlign w:val="center"/>
            <w:hideMark/>
          </w:tcPr>
          <w:p w:rsidR="00832532" w:rsidRDefault="00B83055">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0"/>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2105-AE06</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Office of the Secretary</w:t>
            </w:r>
            <w:bookmarkEnd w:id="81"/>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2105-AE11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05/23/14; End of Extended C/P: 09/09/14.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Department's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Department's second Enhancing Airline Passenger Protections rule to conform to guidance issued by the Department's Office of Aviation Enforcement and Proceedings (Enforcement Office) regarding its interpretation of the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Office of the Secretary</w:t>
            </w:r>
            <w:bookmarkEnd w:id="82"/>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2105-AE12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Office of the Secretary</w:t>
            </w:r>
            <w:bookmarkEnd w:id="83"/>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2105-AE29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w:t>
            </w:r>
            <w:r w:rsidR="0017343C">
              <w:rPr>
                <w:rFonts w:ascii="Times" w:eastAsia="Times New Roman" w:hAnsi="Times" w:cs="Times"/>
                <w:sz w:val="20"/>
                <w:szCs w:val="20"/>
              </w:rPr>
              <w:t>Department’s</w:t>
            </w:r>
            <w:r>
              <w:rPr>
                <w:rFonts w:ascii="Times" w:eastAsia="Times New Roman" w:hAnsi="Times" w:cs="Times"/>
                <w:sz w:val="20"/>
                <w:szCs w:val="20"/>
              </w:rPr>
              <w:t xml:space="preserve">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02/15/2016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Office of the Secretary</w:t>
            </w:r>
            <w:bookmarkEnd w:id="84"/>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2105-AE30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w:t>
            </w:r>
            <w:r w:rsidR="0017343C">
              <w:rPr>
                <w:rFonts w:ascii="Times" w:eastAsia="Times New Roman" w:hAnsi="Times" w:cs="Times"/>
                <w:sz w:val="20"/>
                <w:szCs w:val="20"/>
              </w:rPr>
              <w:t>passengers’</w:t>
            </w:r>
            <w:r>
              <w:rPr>
                <w:rFonts w:ascii="Times" w:eastAsia="Times New Roman" w:hAnsi="Times" w:cs="Times"/>
                <w:sz w:val="20"/>
                <w:szCs w:val="20"/>
              </w:rPr>
              <w:t xml:space="preserve">´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FCCÂ´s proposal to revise its rules in light of the technology available and to expand access to mobile wireless data services on board aircraft; however, under the </w:t>
            </w:r>
            <w:r w:rsidR="0017343C">
              <w:rPr>
                <w:rFonts w:ascii="Times" w:eastAsia="Times New Roman" w:hAnsi="Times" w:cs="Times"/>
                <w:sz w:val="20"/>
                <w:szCs w:val="20"/>
              </w:rPr>
              <w:t>Department’s</w:t>
            </w:r>
            <w:r>
              <w:rPr>
                <w:rFonts w:ascii="Times" w:eastAsia="Times New Roman" w:hAnsi="Times" w:cs="Times"/>
                <w:sz w:val="20"/>
                <w:szCs w:val="20"/>
              </w:rPr>
              <w:t xml:space="preserve"> aviation consumer protection authority and because of concerns raised, we are seeking comment on whether to ban voice calls on aircraft.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01/08/2016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Office of the Secretary</w:t>
            </w:r>
            <w:bookmarkEnd w:id="85"/>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2105-AE31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832532">
        <w:trPr>
          <w:tblCellSpacing w:w="24" w:type="dxa"/>
        </w:trPr>
        <w:tc>
          <w:tcPr>
            <w:tcW w:w="0" w:type="auto"/>
            <w:gridSpan w:val="2"/>
            <w:vAlign w:val="center"/>
            <w:hideMark/>
          </w:tcPr>
          <w:p w:rsidR="00832532" w:rsidRDefault="00284577" w:rsidP="00A2075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Department bifurcated its rulemaking on reporting of airline ancillary passenger revenue into two separate rules </w:t>
            </w:r>
            <w:r w:rsidR="00A2075F">
              <w:rPr>
                <w:rFonts w:ascii="Times" w:eastAsia="Times New Roman" w:hAnsi="Times" w:cs="Times"/>
                <w:sz w:val="20"/>
                <w:szCs w:val="20"/>
              </w:rPr>
              <w:t xml:space="preserve">- </w:t>
            </w:r>
            <w:r>
              <w:rPr>
                <w:rFonts w:ascii="Times" w:eastAsia="Times New Roman" w:hAnsi="Times" w:cs="Times"/>
                <w:sz w:val="20"/>
                <w:szCs w:val="20"/>
              </w:rPr>
              <w:t>one rule to address computation of mishandled baggage and wheelchair rates (2104-AE41), and this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Office of the Secretary</w:t>
            </w:r>
            <w:bookmarkEnd w:id="86"/>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Accessible In-Flight Entertainment</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2105-AE32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09/06/2015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Office of the Secretary</w:t>
            </w:r>
            <w:bookmarkEnd w:id="87"/>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Adoption of Governmentwide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2105-AE33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will adopt OMBÂ´s revised government-wide Uniform Administrative Requirements, Cost Principles, and Audit Requirements for Federal awards to non-Federal entities. These revisions are a key component of a larger Federal effort to more effectively focus Federal resources on improving performance and outcomes, while ensuring the financial integrity of taxpayer dollars in partnership with non-Federal stakeholders.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12/03/2014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Office of the Secretary</w:t>
            </w:r>
            <w:bookmarkEnd w:id="88"/>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Reporting of Statistics For Mishandled Baggage and Wheelchairs</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of Statistics For Mishandled Baggage/WC</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2105-AE41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way the Department computes mishandled baggage rates from mishandled baggage reports per domestic enplanement to mishandled bags per checked bags. It also addresses the data gap for mishandled wheelchairs and scooters used by passengers with disabilities. The Department bifurcated its rulemaking on reporting of airline ancillary passenger revenue </w:t>
            </w:r>
            <w:r w:rsidR="0017343C">
              <w:rPr>
                <w:rFonts w:ascii="Times" w:eastAsia="Times New Roman" w:hAnsi="Times" w:cs="Times"/>
                <w:sz w:val="20"/>
                <w:szCs w:val="20"/>
              </w:rPr>
              <w:t xml:space="preserve">into two separate rules – this </w:t>
            </w:r>
            <w:r>
              <w:rPr>
                <w:rFonts w:ascii="Times" w:eastAsia="Times New Roman" w:hAnsi="Times" w:cs="Times"/>
                <w:sz w:val="20"/>
                <w:szCs w:val="20"/>
              </w:rPr>
              <w:t>rule to address computation of mishandled baggage and wheelchair rates (2104-AE41), and the another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05/08/2015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89" w:name="89"/>
            <w:r>
              <w:rPr>
                <w:rFonts w:ascii="Times" w:eastAsia="Times New Roman" w:hAnsi="Times" w:cs="Times"/>
                <w:b/>
                <w:bCs/>
                <w:sz w:val="20"/>
                <w:szCs w:val="20"/>
              </w:rPr>
              <w:lastRenderedPageBreak/>
              <w:t>Pipeline and Hazardous Materials Safety Administration</w:t>
            </w:r>
          </w:p>
        </w:tc>
      </w:tr>
      <w:tr w:rsidR="00832532">
        <w:trPr>
          <w:tblCellSpacing w:w="24" w:type="dxa"/>
        </w:trPr>
        <w:tc>
          <w:tcPr>
            <w:tcW w:w="0" w:type="auto"/>
            <w:gridSpan w:val="2"/>
            <w:vAlign w:val="center"/>
            <w:hideMark/>
          </w:tcPr>
          <w:p w:rsidR="00832532" w:rsidRDefault="00B83055">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9"/>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2137-AE43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This rulemaking was recently downgraded to nonsignificant and will not appear on next month's report.</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91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Pipeline and Hazardous Materials Safety Administration</w:t>
            </w:r>
            <w:bookmarkEnd w:id="90"/>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 (MAP-21)</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 (MAP-21)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2137-AE53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analyzing the safety and economic impacts associated with the final rule based on GAOs findings. Based on the findings of its analysis, the agency will consider final regulatory action to address the risks posed by wetlines.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Pipeline and Hazardous Materials Safety Administration</w:t>
            </w:r>
            <w:bookmarkEnd w:id="91"/>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2137-AE66</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Pipeline and Hazardous Materials Safety Administration</w:t>
            </w:r>
            <w:bookmarkEnd w:id="92"/>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2137-AE71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06/19/2015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Pipeline and Hazardous Materials Safety Administration</w:t>
            </w:r>
            <w:bookmarkEnd w:id="93"/>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3253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Pipeline Safety: Gas Transmission</w:t>
                  </w:r>
                </w:p>
              </w:tc>
              <w:tc>
                <w:tcPr>
                  <w:tcW w:w="360" w:type="dxa"/>
                  <w:tcBorders>
                    <w:top w:val="outset" w:sz="6" w:space="0" w:color="FF0000"/>
                    <w:left w:val="outset" w:sz="6" w:space="0" w:color="FF0000"/>
                    <w:bottom w:val="outset" w:sz="6" w:space="0" w:color="FF0000"/>
                    <w:right w:val="outset" w:sz="6" w:space="0" w:color="FF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Red</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2137-AE72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address: repair criteria for both HCA and non-HCA areas, assessment methods, validating &amp; integrating pipeline data, risk assessments, knowledge gained through the IM program, corrosion control, management of change, gathering lines, and safety features on launchers and receivers.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94" w:name="94"/>
            <w:r>
              <w:rPr>
                <w:rFonts w:ascii="Times" w:eastAsia="Times New Roman" w:hAnsi="Times" w:cs="Times"/>
                <w:sz w:val="20"/>
                <w:szCs w:val="20"/>
              </w:rPr>
              <w:lastRenderedPageBreak/>
              <w:t>Pipeline and Hazardous Materials Safety Administration</w:t>
            </w:r>
            <w:bookmarkEnd w:id="94"/>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Pipeline Safety: Operator Qualification, Cost Recovery, Accident and Incident Notification, and Other Changes (RRR)</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OQ, Cost Recovery &amp; other changes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2137-AE94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miscellaneous issues that have been raised because of the reauthorization of the pipeline safety program in 2012 and petitions for rulemaking from many affected stakeholders. Some of the issues that this rulemaking would address include: renewal process for special permits, cost recovery for design reviews, and incident reporting.</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45"/>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Sec 9 (a)-(b) 2011 PSA : 07/03/2013</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05/28/2014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07/10/2015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09/08/2015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39916</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95" w:name="95"/>
            <w:r>
              <w:rPr>
                <w:rFonts w:ascii="Times" w:eastAsia="Times New Roman" w:hAnsi="Times" w:cs="Times"/>
                <w:sz w:val="20"/>
                <w:szCs w:val="20"/>
              </w:rPr>
              <w:lastRenderedPageBreak/>
              <w:t>Pipeline and Hazardous Materials Safety Administration</w:t>
            </w:r>
            <w:bookmarkEnd w:id="95"/>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2137-AF06</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09/04/2015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96" w:name="96"/>
            <w:r>
              <w:rPr>
                <w:rFonts w:ascii="Times" w:eastAsia="Times New Roman" w:hAnsi="Times" w:cs="Times"/>
                <w:sz w:val="20"/>
                <w:szCs w:val="20"/>
              </w:rPr>
              <w:lastRenderedPageBreak/>
              <w:t>Pipeline and Hazardous Materials Safety Administration</w:t>
            </w:r>
            <w:bookmarkEnd w:id="96"/>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 (RRR)</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2137-AF07</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32532" w:rsidRDefault="0028457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32532">
        <w:trPr>
          <w:tblCellSpacing w:w="24" w:type="dxa"/>
        </w:trPr>
        <w:tc>
          <w:tcPr>
            <w:tcW w:w="0" w:type="auto"/>
            <w:gridSpan w:val="2"/>
            <w:vAlign w:val="center"/>
            <w:hideMark/>
          </w:tcPr>
          <w:p w:rsidR="00832532" w:rsidRDefault="00284577">
            <w:pPr>
              <w:jc w:val="center"/>
              <w:rPr>
                <w:rFonts w:ascii="Times" w:eastAsia="Times New Roman" w:hAnsi="Times" w:cs="Times"/>
                <w:sz w:val="20"/>
                <w:szCs w:val="20"/>
              </w:rPr>
            </w:pPr>
            <w:bookmarkStart w:id="97" w:name="97"/>
            <w:r>
              <w:rPr>
                <w:rFonts w:ascii="Times" w:eastAsia="Times New Roman" w:hAnsi="Times" w:cs="Times"/>
                <w:sz w:val="20"/>
                <w:szCs w:val="20"/>
              </w:rPr>
              <w:lastRenderedPageBreak/>
              <w:t>Pipeline and Hazardous Materials Safety Administration</w:t>
            </w:r>
            <w:bookmarkEnd w:id="97"/>
          </w:p>
        </w:tc>
      </w:tr>
      <w:tr w:rsidR="00832532">
        <w:trPr>
          <w:tblCellSpacing w:w="24" w:type="dxa"/>
        </w:trPr>
        <w:tc>
          <w:tcPr>
            <w:tcW w:w="360" w:type="dxa"/>
            <w:vAlign w:val="center"/>
            <w:hideMark/>
          </w:tcPr>
          <w:p w:rsidR="00832532" w:rsidRDefault="00284577">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3253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Hazardous Materials: Oil Spill Response Plans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832532" w:rsidRDefault="00284577">
                  <w:pPr>
                    <w:rPr>
                      <w:rFonts w:ascii="Times" w:eastAsia="Times New Roman" w:hAnsi="Times" w:cs="Times"/>
                      <w:sz w:val="20"/>
                      <w:szCs w:val="20"/>
                    </w:rPr>
                  </w:pPr>
                  <w:r>
                    <w:rPr>
                      <w:rFonts w:ascii="Times" w:eastAsia="Times New Roman" w:hAnsi="Times" w:cs="Times"/>
                      <w:sz w:val="20"/>
                      <w:szCs w:val="20"/>
                    </w:rPr>
                    <w:t>Black</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for HHFTs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RIN 2137-AF08</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seeking comment on revisions to the Hazardous Materials Regulations (HMR) applicable to the transportation of oil by rail. Currently, the majority of the rail community transporting oil, including crude oil transported as a hazardous material, is subject to the basic oil spill response plan requirement of 49 CFR 130.31(a) based on the understanding that most rail tank cars being used to transport crude oil have a capacity greater than 3,500 gallons. However, a comprehensive response plan for the shipment of oil is only required when the oil is in a quantity greater than 42,000 gallons per package. Tank cars of this size are not used to transport oil by rail. As a result, the railroads do not file a comprehensive oil response plan. Based on this difference and the recent occurrence of high-profile accidents involving crude oil, the National Transportation Safety Board (NTSB) has recommended in Safety Recommendation R-14-5 that the Department and PHMSA reconsider the threshold quantity for requiring the development of a comprehensive response plan for the shipment of oil. In response to the NTSB Safety Recommendation R-14-5 and significant interest from Congressional stakeholders, environmental groups, and the general public, PHMSA is seeking specific comment on revisions to the oil spill response plan requirements in 49 CFR part 130, including threshold quantities.</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32532">
              <w:trPr>
                <w:tblCellSpacing w:w="0" w:type="dxa"/>
              </w:trPr>
              <w:tc>
                <w:tcPr>
                  <w:tcW w:w="360" w:type="dxa"/>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32532">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32532">
              <w:trPr>
                <w:tblCellSpacing w:w="0" w:type="dxa"/>
              </w:trPr>
              <w:tc>
                <w:tcPr>
                  <w:tcW w:w="0" w:type="auto"/>
                  <w:noWrap/>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32532" w:rsidRDefault="00832532">
                  <w:pPr>
                    <w:framePr w:hSpace="36" w:wrap="around" w:vAnchor="text" w:hAnchor="text"/>
                    <w:rPr>
                      <w:rFonts w:ascii="Times" w:eastAsia="Times New Roman" w:hAnsi="Times" w:cs="Times"/>
                      <w:sz w:val="20"/>
                      <w:szCs w:val="20"/>
                    </w:rPr>
                  </w:pP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3253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11/27/2015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3253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01/27/2016 </w:t>
                  </w:r>
                </w:p>
              </w:tc>
              <w:tc>
                <w:tcPr>
                  <w:tcW w:w="1200" w:type="dxa"/>
                  <w:tcBorders>
                    <w:top w:val="outset" w:sz="6" w:space="0" w:color="auto"/>
                    <w:left w:val="outset" w:sz="6" w:space="0" w:color="auto"/>
                    <w:bottom w:val="outset" w:sz="6" w:space="0" w:color="auto"/>
                    <w:right w:val="outset" w:sz="6" w:space="0" w:color="auto"/>
                  </w:tcBorders>
                  <w:hideMark/>
                </w:tcPr>
                <w:p w:rsidR="00832532" w:rsidRDefault="00284577" w:rsidP="00B830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32532">
              <w:trPr>
                <w:tblCellSpacing w:w="15" w:type="dxa"/>
              </w:trPr>
              <w:tc>
                <w:tcPr>
                  <w:tcW w:w="0" w:type="auto"/>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32532" w:rsidRDefault="002845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32532" w:rsidRDefault="00832532">
            <w:pPr>
              <w:rPr>
                <w:rFonts w:ascii="Times" w:eastAsia="Times New Roman" w:hAnsi="Times" w:cs="Times"/>
                <w:sz w:val="20"/>
                <w:szCs w:val="20"/>
              </w:rPr>
            </w:pPr>
          </w:p>
        </w:tc>
      </w:tr>
      <w:tr w:rsidR="00832532">
        <w:trPr>
          <w:tblCellSpacing w:w="24" w:type="dxa"/>
        </w:trPr>
        <w:tc>
          <w:tcPr>
            <w:tcW w:w="0" w:type="auto"/>
            <w:gridSpan w:val="2"/>
            <w:vAlign w:val="center"/>
            <w:hideMark/>
          </w:tcPr>
          <w:p w:rsidR="00832532" w:rsidRDefault="0028457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84577" w:rsidRDefault="00284577">
      <w:pPr>
        <w:rPr>
          <w:rFonts w:ascii="Times" w:eastAsia="Times New Roman" w:hAnsi="Times" w:cs="Times"/>
          <w:sz w:val="20"/>
          <w:szCs w:val="20"/>
        </w:rPr>
      </w:pPr>
      <w:r>
        <w:rPr>
          <w:rFonts w:ascii="Times" w:eastAsia="Times New Roman" w:hAnsi="Times" w:cs="Times"/>
          <w:sz w:val="20"/>
          <w:szCs w:val="20"/>
        </w:rPr>
        <w:br w:type="textWrapping" w:clear="all"/>
      </w:r>
    </w:p>
    <w:sectPr w:rsidR="0028457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577" w:rsidRDefault="00284577" w:rsidP="00D6413C">
      <w:r>
        <w:separator/>
      </w:r>
    </w:p>
  </w:endnote>
  <w:endnote w:type="continuationSeparator" w:id="0">
    <w:p w:rsidR="00284577" w:rsidRDefault="00284577" w:rsidP="00D64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541336"/>
      <w:docPartObj>
        <w:docPartGallery w:val="Page Numbers (Bottom of Page)"/>
        <w:docPartUnique/>
      </w:docPartObj>
    </w:sdtPr>
    <w:sdtEndPr/>
    <w:sdtContent>
      <w:sdt>
        <w:sdtPr>
          <w:id w:val="860082579"/>
          <w:docPartObj>
            <w:docPartGallery w:val="Page Numbers (Top of Page)"/>
            <w:docPartUnique/>
          </w:docPartObj>
        </w:sdtPr>
        <w:sdtEndPr/>
        <w:sdtContent>
          <w:p w:rsidR="00D6413C" w:rsidRDefault="00D6413C">
            <w:pPr>
              <w:pStyle w:val="Footer"/>
              <w:jc w:val="right"/>
            </w:pPr>
            <w:r>
              <w:t xml:space="preserve">July Internet Report:  Page </w:t>
            </w:r>
            <w:r>
              <w:rPr>
                <w:b/>
                <w:bCs/>
              </w:rPr>
              <w:fldChar w:fldCharType="begin"/>
            </w:r>
            <w:r>
              <w:rPr>
                <w:b/>
                <w:bCs/>
              </w:rPr>
              <w:instrText xml:space="preserve"> PAGE </w:instrText>
            </w:r>
            <w:r>
              <w:rPr>
                <w:b/>
                <w:bCs/>
              </w:rPr>
              <w:fldChar w:fldCharType="separate"/>
            </w:r>
            <w:r w:rsidR="00B83055">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B83055">
              <w:rPr>
                <w:b/>
                <w:bCs/>
                <w:noProof/>
              </w:rPr>
              <w:t>102</w:t>
            </w:r>
            <w:r>
              <w:rPr>
                <w:b/>
                <w:bCs/>
              </w:rPr>
              <w:fldChar w:fldCharType="end"/>
            </w:r>
          </w:p>
        </w:sdtContent>
      </w:sdt>
    </w:sdtContent>
  </w:sdt>
  <w:p w:rsidR="00D6413C" w:rsidRDefault="00D641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577" w:rsidRDefault="00284577" w:rsidP="00D6413C">
      <w:r>
        <w:separator/>
      </w:r>
    </w:p>
  </w:footnote>
  <w:footnote w:type="continuationSeparator" w:id="0">
    <w:p w:rsidR="00284577" w:rsidRDefault="00284577" w:rsidP="00D641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E4A28"/>
    <w:rsid w:val="0017343C"/>
    <w:rsid w:val="00252A2D"/>
    <w:rsid w:val="00284577"/>
    <w:rsid w:val="00832033"/>
    <w:rsid w:val="00832532"/>
    <w:rsid w:val="008E4A28"/>
    <w:rsid w:val="009D5E4D"/>
    <w:rsid w:val="00A2075F"/>
    <w:rsid w:val="00B83055"/>
    <w:rsid w:val="00D6413C"/>
    <w:rsid w:val="00D872B7"/>
    <w:rsid w:val="00EC1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D6413C"/>
    <w:pPr>
      <w:tabs>
        <w:tab w:val="center" w:pos="4680"/>
        <w:tab w:val="right" w:pos="9360"/>
      </w:tabs>
    </w:pPr>
  </w:style>
  <w:style w:type="character" w:customStyle="1" w:styleId="HeaderChar">
    <w:name w:val="Header Char"/>
    <w:basedOn w:val="DefaultParagraphFont"/>
    <w:link w:val="Header"/>
    <w:uiPriority w:val="99"/>
    <w:rsid w:val="00D6413C"/>
    <w:rPr>
      <w:rFonts w:eastAsiaTheme="minorEastAsia"/>
      <w:sz w:val="24"/>
      <w:szCs w:val="24"/>
    </w:rPr>
  </w:style>
  <w:style w:type="paragraph" w:styleId="Footer">
    <w:name w:val="footer"/>
    <w:basedOn w:val="Normal"/>
    <w:link w:val="FooterChar"/>
    <w:uiPriority w:val="99"/>
    <w:unhideWhenUsed/>
    <w:rsid w:val="00D6413C"/>
    <w:pPr>
      <w:tabs>
        <w:tab w:val="center" w:pos="4680"/>
        <w:tab w:val="right" w:pos="9360"/>
      </w:tabs>
    </w:pPr>
  </w:style>
  <w:style w:type="character" w:customStyle="1" w:styleId="FooterChar">
    <w:name w:val="Footer Char"/>
    <w:basedOn w:val="DefaultParagraphFont"/>
    <w:link w:val="Footer"/>
    <w:uiPriority w:val="99"/>
    <w:rsid w:val="00D6413C"/>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D6413C"/>
    <w:pPr>
      <w:tabs>
        <w:tab w:val="center" w:pos="4680"/>
        <w:tab w:val="right" w:pos="9360"/>
      </w:tabs>
    </w:pPr>
  </w:style>
  <w:style w:type="character" w:customStyle="1" w:styleId="HeaderChar">
    <w:name w:val="Header Char"/>
    <w:basedOn w:val="DefaultParagraphFont"/>
    <w:link w:val="Header"/>
    <w:uiPriority w:val="99"/>
    <w:rsid w:val="00D6413C"/>
    <w:rPr>
      <w:rFonts w:eastAsiaTheme="minorEastAsia"/>
      <w:sz w:val="24"/>
      <w:szCs w:val="24"/>
    </w:rPr>
  </w:style>
  <w:style w:type="paragraph" w:styleId="Footer">
    <w:name w:val="footer"/>
    <w:basedOn w:val="Normal"/>
    <w:link w:val="FooterChar"/>
    <w:uiPriority w:val="99"/>
    <w:unhideWhenUsed/>
    <w:rsid w:val="00D6413C"/>
    <w:pPr>
      <w:tabs>
        <w:tab w:val="center" w:pos="4680"/>
        <w:tab w:val="right" w:pos="9360"/>
      </w:tabs>
    </w:pPr>
  </w:style>
  <w:style w:type="character" w:customStyle="1" w:styleId="FooterChar">
    <w:name w:val="Footer Char"/>
    <w:basedOn w:val="DefaultParagraphFont"/>
    <w:link w:val="Footer"/>
    <w:uiPriority w:val="99"/>
    <w:rsid w:val="00D6413C"/>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5503">
      <w:marLeft w:val="0"/>
      <w:marRight w:val="0"/>
      <w:marTop w:val="0"/>
      <w:marBottom w:val="0"/>
      <w:divBdr>
        <w:top w:val="none" w:sz="0" w:space="0" w:color="auto"/>
        <w:left w:val="none" w:sz="0" w:space="0" w:color="auto"/>
        <w:bottom w:val="none" w:sz="0" w:space="0" w:color="auto"/>
        <w:right w:val="none" w:sz="0" w:space="0" w:color="auto"/>
      </w:divBdr>
    </w:div>
    <w:div w:id="112984498">
      <w:marLeft w:val="0"/>
      <w:marRight w:val="0"/>
      <w:marTop w:val="0"/>
      <w:marBottom w:val="0"/>
      <w:divBdr>
        <w:top w:val="none" w:sz="0" w:space="0" w:color="auto"/>
        <w:left w:val="none" w:sz="0" w:space="0" w:color="auto"/>
        <w:bottom w:val="none" w:sz="0" w:space="0" w:color="auto"/>
        <w:right w:val="none" w:sz="0" w:space="0" w:color="auto"/>
      </w:divBdr>
    </w:div>
    <w:div w:id="129054235">
      <w:marLeft w:val="0"/>
      <w:marRight w:val="0"/>
      <w:marTop w:val="0"/>
      <w:marBottom w:val="0"/>
      <w:divBdr>
        <w:top w:val="none" w:sz="0" w:space="0" w:color="auto"/>
        <w:left w:val="none" w:sz="0" w:space="0" w:color="auto"/>
        <w:bottom w:val="none" w:sz="0" w:space="0" w:color="auto"/>
        <w:right w:val="none" w:sz="0" w:space="0" w:color="auto"/>
      </w:divBdr>
    </w:div>
    <w:div w:id="141698322">
      <w:marLeft w:val="0"/>
      <w:marRight w:val="0"/>
      <w:marTop w:val="0"/>
      <w:marBottom w:val="0"/>
      <w:divBdr>
        <w:top w:val="none" w:sz="0" w:space="0" w:color="auto"/>
        <w:left w:val="none" w:sz="0" w:space="0" w:color="auto"/>
        <w:bottom w:val="none" w:sz="0" w:space="0" w:color="auto"/>
        <w:right w:val="none" w:sz="0" w:space="0" w:color="auto"/>
      </w:divBdr>
    </w:div>
    <w:div w:id="151334112">
      <w:marLeft w:val="0"/>
      <w:marRight w:val="0"/>
      <w:marTop w:val="0"/>
      <w:marBottom w:val="0"/>
      <w:divBdr>
        <w:top w:val="none" w:sz="0" w:space="0" w:color="auto"/>
        <w:left w:val="none" w:sz="0" w:space="0" w:color="auto"/>
        <w:bottom w:val="none" w:sz="0" w:space="0" w:color="auto"/>
        <w:right w:val="none" w:sz="0" w:space="0" w:color="auto"/>
      </w:divBdr>
    </w:div>
    <w:div w:id="199170601">
      <w:marLeft w:val="0"/>
      <w:marRight w:val="0"/>
      <w:marTop w:val="0"/>
      <w:marBottom w:val="0"/>
      <w:divBdr>
        <w:top w:val="none" w:sz="0" w:space="0" w:color="auto"/>
        <w:left w:val="none" w:sz="0" w:space="0" w:color="auto"/>
        <w:bottom w:val="none" w:sz="0" w:space="0" w:color="auto"/>
        <w:right w:val="none" w:sz="0" w:space="0" w:color="auto"/>
      </w:divBdr>
    </w:div>
    <w:div w:id="202401814">
      <w:marLeft w:val="0"/>
      <w:marRight w:val="0"/>
      <w:marTop w:val="0"/>
      <w:marBottom w:val="0"/>
      <w:divBdr>
        <w:top w:val="none" w:sz="0" w:space="0" w:color="auto"/>
        <w:left w:val="none" w:sz="0" w:space="0" w:color="auto"/>
        <w:bottom w:val="none" w:sz="0" w:space="0" w:color="auto"/>
        <w:right w:val="none" w:sz="0" w:space="0" w:color="auto"/>
      </w:divBdr>
    </w:div>
    <w:div w:id="218369703">
      <w:marLeft w:val="0"/>
      <w:marRight w:val="0"/>
      <w:marTop w:val="0"/>
      <w:marBottom w:val="0"/>
      <w:divBdr>
        <w:top w:val="none" w:sz="0" w:space="0" w:color="auto"/>
        <w:left w:val="none" w:sz="0" w:space="0" w:color="auto"/>
        <w:bottom w:val="none" w:sz="0" w:space="0" w:color="auto"/>
        <w:right w:val="none" w:sz="0" w:space="0" w:color="auto"/>
      </w:divBdr>
    </w:div>
    <w:div w:id="241061611">
      <w:marLeft w:val="0"/>
      <w:marRight w:val="0"/>
      <w:marTop w:val="0"/>
      <w:marBottom w:val="0"/>
      <w:divBdr>
        <w:top w:val="none" w:sz="0" w:space="0" w:color="auto"/>
        <w:left w:val="none" w:sz="0" w:space="0" w:color="auto"/>
        <w:bottom w:val="none" w:sz="0" w:space="0" w:color="auto"/>
        <w:right w:val="none" w:sz="0" w:space="0" w:color="auto"/>
      </w:divBdr>
    </w:div>
    <w:div w:id="253176158">
      <w:marLeft w:val="0"/>
      <w:marRight w:val="0"/>
      <w:marTop w:val="0"/>
      <w:marBottom w:val="0"/>
      <w:divBdr>
        <w:top w:val="none" w:sz="0" w:space="0" w:color="auto"/>
        <w:left w:val="none" w:sz="0" w:space="0" w:color="auto"/>
        <w:bottom w:val="none" w:sz="0" w:space="0" w:color="auto"/>
        <w:right w:val="none" w:sz="0" w:space="0" w:color="auto"/>
      </w:divBdr>
    </w:div>
    <w:div w:id="276330645">
      <w:marLeft w:val="0"/>
      <w:marRight w:val="0"/>
      <w:marTop w:val="0"/>
      <w:marBottom w:val="0"/>
      <w:divBdr>
        <w:top w:val="none" w:sz="0" w:space="0" w:color="auto"/>
        <w:left w:val="none" w:sz="0" w:space="0" w:color="auto"/>
        <w:bottom w:val="none" w:sz="0" w:space="0" w:color="auto"/>
        <w:right w:val="none" w:sz="0" w:space="0" w:color="auto"/>
      </w:divBdr>
    </w:div>
    <w:div w:id="285040294">
      <w:marLeft w:val="0"/>
      <w:marRight w:val="0"/>
      <w:marTop w:val="0"/>
      <w:marBottom w:val="0"/>
      <w:divBdr>
        <w:top w:val="none" w:sz="0" w:space="0" w:color="auto"/>
        <w:left w:val="none" w:sz="0" w:space="0" w:color="auto"/>
        <w:bottom w:val="none" w:sz="0" w:space="0" w:color="auto"/>
        <w:right w:val="none" w:sz="0" w:space="0" w:color="auto"/>
      </w:divBdr>
    </w:div>
    <w:div w:id="298192539">
      <w:marLeft w:val="0"/>
      <w:marRight w:val="0"/>
      <w:marTop w:val="0"/>
      <w:marBottom w:val="0"/>
      <w:divBdr>
        <w:top w:val="none" w:sz="0" w:space="0" w:color="auto"/>
        <w:left w:val="none" w:sz="0" w:space="0" w:color="auto"/>
        <w:bottom w:val="none" w:sz="0" w:space="0" w:color="auto"/>
        <w:right w:val="none" w:sz="0" w:space="0" w:color="auto"/>
      </w:divBdr>
    </w:div>
    <w:div w:id="298875824">
      <w:marLeft w:val="0"/>
      <w:marRight w:val="0"/>
      <w:marTop w:val="0"/>
      <w:marBottom w:val="0"/>
      <w:divBdr>
        <w:top w:val="none" w:sz="0" w:space="0" w:color="auto"/>
        <w:left w:val="none" w:sz="0" w:space="0" w:color="auto"/>
        <w:bottom w:val="none" w:sz="0" w:space="0" w:color="auto"/>
        <w:right w:val="none" w:sz="0" w:space="0" w:color="auto"/>
      </w:divBdr>
    </w:div>
    <w:div w:id="310600692">
      <w:marLeft w:val="0"/>
      <w:marRight w:val="0"/>
      <w:marTop w:val="0"/>
      <w:marBottom w:val="0"/>
      <w:divBdr>
        <w:top w:val="none" w:sz="0" w:space="0" w:color="auto"/>
        <w:left w:val="none" w:sz="0" w:space="0" w:color="auto"/>
        <w:bottom w:val="none" w:sz="0" w:space="0" w:color="auto"/>
        <w:right w:val="none" w:sz="0" w:space="0" w:color="auto"/>
      </w:divBdr>
    </w:div>
    <w:div w:id="315843570">
      <w:marLeft w:val="0"/>
      <w:marRight w:val="0"/>
      <w:marTop w:val="0"/>
      <w:marBottom w:val="0"/>
      <w:divBdr>
        <w:top w:val="none" w:sz="0" w:space="0" w:color="auto"/>
        <w:left w:val="none" w:sz="0" w:space="0" w:color="auto"/>
        <w:bottom w:val="none" w:sz="0" w:space="0" w:color="auto"/>
        <w:right w:val="none" w:sz="0" w:space="0" w:color="auto"/>
      </w:divBdr>
    </w:div>
    <w:div w:id="326370694">
      <w:marLeft w:val="0"/>
      <w:marRight w:val="0"/>
      <w:marTop w:val="0"/>
      <w:marBottom w:val="0"/>
      <w:divBdr>
        <w:top w:val="none" w:sz="0" w:space="0" w:color="auto"/>
        <w:left w:val="none" w:sz="0" w:space="0" w:color="auto"/>
        <w:bottom w:val="none" w:sz="0" w:space="0" w:color="auto"/>
        <w:right w:val="none" w:sz="0" w:space="0" w:color="auto"/>
      </w:divBdr>
    </w:div>
    <w:div w:id="381907850">
      <w:marLeft w:val="0"/>
      <w:marRight w:val="0"/>
      <w:marTop w:val="0"/>
      <w:marBottom w:val="0"/>
      <w:divBdr>
        <w:top w:val="none" w:sz="0" w:space="0" w:color="auto"/>
        <w:left w:val="none" w:sz="0" w:space="0" w:color="auto"/>
        <w:bottom w:val="none" w:sz="0" w:space="0" w:color="auto"/>
        <w:right w:val="none" w:sz="0" w:space="0" w:color="auto"/>
      </w:divBdr>
    </w:div>
    <w:div w:id="465464432">
      <w:marLeft w:val="0"/>
      <w:marRight w:val="0"/>
      <w:marTop w:val="0"/>
      <w:marBottom w:val="0"/>
      <w:divBdr>
        <w:top w:val="none" w:sz="0" w:space="0" w:color="auto"/>
        <w:left w:val="none" w:sz="0" w:space="0" w:color="auto"/>
        <w:bottom w:val="none" w:sz="0" w:space="0" w:color="auto"/>
        <w:right w:val="none" w:sz="0" w:space="0" w:color="auto"/>
      </w:divBdr>
    </w:div>
    <w:div w:id="466242009">
      <w:marLeft w:val="0"/>
      <w:marRight w:val="0"/>
      <w:marTop w:val="0"/>
      <w:marBottom w:val="0"/>
      <w:divBdr>
        <w:top w:val="none" w:sz="0" w:space="0" w:color="auto"/>
        <w:left w:val="none" w:sz="0" w:space="0" w:color="auto"/>
        <w:bottom w:val="none" w:sz="0" w:space="0" w:color="auto"/>
        <w:right w:val="none" w:sz="0" w:space="0" w:color="auto"/>
      </w:divBdr>
    </w:div>
    <w:div w:id="504131945">
      <w:marLeft w:val="0"/>
      <w:marRight w:val="0"/>
      <w:marTop w:val="0"/>
      <w:marBottom w:val="0"/>
      <w:divBdr>
        <w:top w:val="none" w:sz="0" w:space="0" w:color="auto"/>
        <w:left w:val="none" w:sz="0" w:space="0" w:color="auto"/>
        <w:bottom w:val="none" w:sz="0" w:space="0" w:color="auto"/>
        <w:right w:val="none" w:sz="0" w:space="0" w:color="auto"/>
      </w:divBdr>
    </w:div>
    <w:div w:id="538401362">
      <w:marLeft w:val="0"/>
      <w:marRight w:val="0"/>
      <w:marTop w:val="0"/>
      <w:marBottom w:val="0"/>
      <w:divBdr>
        <w:top w:val="none" w:sz="0" w:space="0" w:color="auto"/>
        <w:left w:val="none" w:sz="0" w:space="0" w:color="auto"/>
        <w:bottom w:val="none" w:sz="0" w:space="0" w:color="auto"/>
        <w:right w:val="none" w:sz="0" w:space="0" w:color="auto"/>
      </w:divBdr>
    </w:div>
    <w:div w:id="541869190">
      <w:marLeft w:val="0"/>
      <w:marRight w:val="0"/>
      <w:marTop w:val="0"/>
      <w:marBottom w:val="0"/>
      <w:divBdr>
        <w:top w:val="none" w:sz="0" w:space="0" w:color="auto"/>
        <w:left w:val="none" w:sz="0" w:space="0" w:color="auto"/>
        <w:bottom w:val="none" w:sz="0" w:space="0" w:color="auto"/>
        <w:right w:val="none" w:sz="0" w:space="0" w:color="auto"/>
      </w:divBdr>
    </w:div>
    <w:div w:id="556818549">
      <w:marLeft w:val="0"/>
      <w:marRight w:val="0"/>
      <w:marTop w:val="0"/>
      <w:marBottom w:val="0"/>
      <w:divBdr>
        <w:top w:val="none" w:sz="0" w:space="0" w:color="auto"/>
        <w:left w:val="none" w:sz="0" w:space="0" w:color="auto"/>
        <w:bottom w:val="none" w:sz="0" w:space="0" w:color="auto"/>
        <w:right w:val="none" w:sz="0" w:space="0" w:color="auto"/>
      </w:divBdr>
    </w:div>
    <w:div w:id="558131813">
      <w:marLeft w:val="0"/>
      <w:marRight w:val="0"/>
      <w:marTop w:val="0"/>
      <w:marBottom w:val="0"/>
      <w:divBdr>
        <w:top w:val="none" w:sz="0" w:space="0" w:color="auto"/>
        <w:left w:val="none" w:sz="0" w:space="0" w:color="auto"/>
        <w:bottom w:val="none" w:sz="0" w:space="0" w:color="auto"/>
        <w:right w:val="none" w:sz="0" w:space="0" w:color="auto"/>
      </w:divBdr>
    </w:div>
    <w:div w:id="569773320">
      <w:marLeft w:val="0"/>
      <w:marRight w:val="0"/>
      <w:marTop w:val="0"/>
      <w:marBottom w:val="0"/>
      <w:divBdr>
        <w:top w:val="none" w:sz="0" w:space="0" w:color="auto"/>
        <w:left w:val="none" w:sz="0" w:space="0" w:color="auto"/>
        <w:bottom w:val="none" w:sz="0" w:space="0" w:color="auto"/>
        <w:right w:val="none" w:sz="0" w:space="0" w:color="auto"/>
      </w:divBdr>
    </w:div>
    <w:div w:id="605044229">
      <w:marLeft w:val="0"/>
      <w:marRight w:val="0"/>
      <w:marTop w:val="0"/>
      <w:marBottom w:val="0"/>
      <w:divBdr>
        <w:top w:val="none" w:sz="0" w:space="0" w:color="auto"/>
        <w:left w:val="none" w:sz="0" w:space="0" w:color="auto"/>
        <w:bottom w:val="none" w:sz="0" w:space="0" w:color="auto"/>
        <w:right w:val="none" w:sz="0" w:space="0" w:color="auto"/>
      </w:divBdr>
    </w:div>
    <w:div w:id="688609110">
      <w:marLeft w:val="0"/>
      <w:marRight w:val="0"/>
      <w:marTop w:val="0"/>
      <w:marBottom w:val="0"/>
      <w:divBdr>
        <w:top w:val="none" w:sz="0" w:space="0" w:color="auto"/>
        <w:left w:val="none" w:sz="0" w:space="0" w:color="auto"/>
        <w:bottom w:val="none" w:sz="0" w:space="0" w:color="auto"/>
        <w:right w:val="none" w:sz="0" w:space="0" w:color="auto"/>
      </w:divBdr>
    </w:div>
    <w:div w:id="692338207">
      <w:marLeft w:val="0"/>
      <w:marRight w:val="0"/>
      <w:marTop w:val="0"/>
      <w:marBottom w:val="0"/>
      <w:divBdr>
        <w:top w:val="none" w:sz="0" w:space="0" w:color="auto"/>
        <w:left w:val="none" w:sz="0" w:space="0" w:color="auto"/>
        <w:bottom w:val="none" w:sz="0" w:space="0" w:color="auto"/>
        <w:right w:val="none" w:sz="0" w:space="0" w:color="auto"/>
      </w:divBdr>
    </w:div>
    <w:div w:id="714696352">
      <w:marLeft w:val="0"/>
      <w:marRight w:val="0"/>
      <w:marTop w:val="0"/>
      <w:marBottom w:val="0"/>
      <w:divBdr>
        <w:top w:val="none" w:sz="0" w:space="0" w:color="auto"/>
        <w:left w:val="none" w:sz="0" w:space="0" w:color="auto"/>
        <w:bottom w:val="none" w:sz="0" w:space="0" w:color="auto"/>
        <w:right w:val="none" w:sz="0" w:space="0" w:color="auto"/>
      </w:divBdr>
    </w:div>
    <w:div w:id="733043829">
      <w:marLeft w:val="0"/>
      <w:marRight w:val="0"/>
      <w:marTop w:val="0"/>
      <w:marBottom w:val="0"/>
      <w:divBdr>
        <w:top w:val="none" w:sz="0" w:space="0" w:color="auto"/>
        <w:left w:val="none" w:sz="0" w:space="0" w:color="auto"/>
        <w:bottom w:val="none" w:sz="0" w:space="0" w:color="auto"/>
        <w:right w:val="none" w:sz="0" w:space="0" w:color="auto"/>
      </w:divBdr>
    </w:div>
    <w:div w:id="744494896">
      <w:marLeft w:val="0"/>
      <w:marRight w:val="0"/>
      <w:marTop w:val="0"/>
      <w:marBottom w:val="0"/>
      <w:divBdr>
        <w:top w:val="none" w:sz="0" w:space="0" w:color="auto"/>
        <w:left w:val="none" w:sz="0" w:space="0" w:color="auto"/>
        <w:bottom w:val="none" w:sz="0" w:space="0" w:color="auto"/>
        <w:right w:val="none" w:sz="0" w:space="0" w:color="auto"/>
      </w:divBdr>
    </w:div>
    <w:div w:id="764690459">
      <w:marLeft w:val="0"/>
      <w:marRight w:val="0"/>
      <w:marTop w:val="0"/>
      <w:marBottom w:val="0"/>
      <w:divBdr>
        <w:top w:val="none" w:sz="0" w:space="0" w:color="auto"/>
        <w:left w:val="none" w:sz="0" w:space="0" w:color="auto"/>
        <w:bottom w:val="none" w:sz="0" w:space="0" w:color="auto"/>
        <w:right w:val="none" w:sz="0" w:space="0" w:color="auto"/>
      </w:divBdr>
    </w:div>
    <w:div w:id="785855362">
      <w:marLeft w:val="0"/>
      <w:marRight w:val="0"/>
      <w:marTop w:val="0"/>
      <w:marBottom w:val="0"/>
      <w:divBdr>
        <w:top w:val="none" w:sz="0" w:space="0" w:color="auto"/>
        <w:left w:val="none" w:sz="0" w:space="0" w:color="auto"/>
        <w:bottom w:val="none" w:sz="0" w:space="0" w:color="auto"/>
        <w:right w:val="none" w:sz="0" w:space="0" w:color="auto"/>
      </w:divBdr>
    </w:div>
    <w:div w:id="799113191">
      <w:marLeft w:val="0"/>
      <w:marRight w:val="0"/>
      <w:marTop w:val="0"/>
      <w:marBottom w:val="0"/>
      <w:divBdr>
        <w:top w:val="none" w:sz="0" w:space="0" w:color="auto"/>
        <w:left w:val="none" w:sz="0" w:space="0" w:color="auto"/>
        <w:bottom w:val="none" w:sz="0" w:space="0" w:color="auto"/>
        <w:right w:val="none" w:sz="0" w:space="0" w:color="auto"/>
      </w:divBdr>
    </w:div>
    <w:div w:id="825323250">
      <w:marLeft w:val="0"/>
      <w:marRight w:val="0"/>
      <w:marTop w:val="0"/>
      <w:marBottom w:val="0"/>
      <w:divBdr>
        <w:top w:val="none" w:sz="0" w:space="0" w:color="auto"/>
        <w:left w:val="none" w:sz="0" w:space="0" w:color="auto"/>
        <w:bottom w:val="none" w:sz="0" w:space="0" w:color="auto"/>
        <w:right w:val="none" w:sz="0" w:space="0" w:color="auto"/>
      </w:divBdr>
    </w:div>
    <w:div w:id="842671463">
      <w:marLeft w:val="0"/>
      <w:marRight w:val="0"/>
      <w:marTop w:val="0"/>
      <w:marBottom w:val="0"/>
      <w:divBdr>
        <w:top w:val="none" w:sz="0" w:space="0" w:color="auto"/>
        <w:left w:val="none" w:sz="0" w:space="0" w:color="auto"/>
        <w:bottom w:val="none" w:sz="0" w:space="0" w:color="auto"/>
        <w:right w:val="none" w:sz="0" w:space="0" w:color="auto"/>
      </w:divBdr>
    </w:div>
    <w:div w:id="843783465">
      <w:marLeft w:val="0"/>
      <w:marRight w:val="0"/>
      <w:marTop w:val="0"/>
      <w:marBottom w:val="0"/>
      <w:divBdr>
        <w:top w:val="none" w:sz="0" w:space="0" w:color="auto"/>
        <w:left w:val="none" w:sz="0" w:space="0" w:color="auto"/>
        <w:bottom w:val="none" w:sz="0" w:space="0" w:color="auto"/>
        <w:right w:val="none" w:sz="0" w:space="0" w:color="auto"/>
      </w:divBdr>
    </w:div>
    <w:div w:id="877887414">
      <w:marLeft w:val="0"/>
      <w:marRight w:val="0"/>
      <w:marTop w:val="0"/>
      <w:marBottom w:val="0"/>
      <w:divBdr>
        <w:top w:val="none" w:sz="0" w:space="0" w:color="auto"/>
        <w:left w:val="none" w:sz="0" w:space="0" w:color="auto"/>
        <w:bottom w:val="none" w:sz="0" w:space="0" w:color="auto"/>
        <w:right w:val="none" w:sz="0" w:space="0" w:color="auto"/>
      </w:divBdr>
    </w:div>
    <w:div w:id="882249810">
      <w:marLeft w:val="0"/>
      <w:marRight w:val="0"/>
      <w:marTop w:val="0"/>
      <w:marBottom w:val="0"/>
      <w:divBdr>
        <w:top w:val="none" w:sz="0" w:space="0" w:color="auto"/>
        <w:left w:val="none" w:sz="0" w:space="0" w:color="auto"/>
        <w:bottom w:val="none" w:sz="0" w:space="0" w:color="auto"/>
        <w:right w:val="none" w:sz="0" w:space="0" w:color="auto"/>
      </w:divBdr>
    </w:div>
    <w:div w:id="883102686">
      <w:marLeft w:val="0"/>
      <w:marRight w:val="0"/>
      <w:marTop w:val="0"/>
      <w:marBottom w:val="0"/>
      <w:divBdr>
        <w:top w:val="none" w:sz="0" w:space="0" w:color="auto"/>
        <w:left w:val="none" w:sz="0" w:space="0" w:color="auto"/>
        <w:bottom w:val="none" w:sz="0" w:space="0" w:color="auto"/>
        <w:right w:val="none" w:sz="0" w:space="0" w:color="auto"/>
      </w:divBdr>
    </w:div>
    <w:div w:id="936668566">
      <w:marLeft w:val="0"/>
      <w:marRight w:val="0"/>
      <w:marTop w:val="0"/>
      <w:marBottom w:val="0"/>
      <w:divBdr>
        <w:top w:val="none" w:sz="0" w:space="0" w:color="auto"/>
        <w:left w:val="none" w:sz="0" w:space="0" w:color="auto"/>
        <w:bottom w:val="none" w:sz="0" w:space="0" w:color="auto"/>
        <w:right w:val="none" w:sz="0" w:space="0" w:color="auto"/>
      </w:divBdr>
    </w:div>
    <w:div w:id="937367254">
      <w:marLeft w:val="0"/>
      <w:marRight w:val="0"/>
      <w:marTop w:val="0"/>
      <w:marBottom w:val="0"/>
      <w:divBdr>
        <w:top w:val="none" w:sz="0" w:space="0" w:color="auto"/>
        <w:left w:val="none" w:sz="0" w:space="0" w:color="auto"/>
        <w:bottom w:val="none" w:sz="0" w:space="0" w:color="auto"/>
        <w:right w:val="none" w:sz="0" w:space="0" w:color="auto"/>
      </w:divBdr>
    </w:div>
    <w:div w:id="941497288">
      <w:marLeft w:val="0"/>
      <w:marRight w:val="0"/>
      <w:marTop w:val="0"/>
      <w:marBottom w:val="0"/>
      <w:divBdr>
        <w:top w:val="none" w:sz="0" w:space="0" w:color="auto"/>
        <w:left w:val="none" w:sz="0" w:space="0" w:color="auto"/>
        <w:bottom w:val="none" w:sz="0" w:space="0" w:color="auto"/>
        <w:right w:val="none" w:sz="0" w:space="0" w:color="auto"/>
      </w:divBdr>
    </w:div>
    <w:div w:id="961031768">
      <w:marLeft w:val="0"/>
      <w:marRight w:val="0"/>
      <w:marTop w:val="0"/>
      <w:marBottom w:val="0"/>
      <w:divBdr>
        <w:top w:val="none" w:sz="0" w:space="0" w:color="auto"/>
        <w:left w:val="none" w:sz="0" w:space="0" w:color="auto"/>
        <w:bottom w:val="none" w:sz="0" w:space="0" w:color="auto"/>
        <w:right w:val="none" w:sz="0" w:space="0" w:color="auto"/>
      </w:divBdr>
    </w:div>
    <w:div w:id="963196208">
      <w:marLeft w:val="0"/>
      <w:marRight w:val="0"/>
      <w:marTop w:val="0"/>
      <w:marBottom w:val="0"/>
      <w:divBdr>
        <w:top w:val="none" w:sz="0" w:space="0" w:color="auto"/>
        <w:left w:val="none" w:sz="0" w:space="0" w:color="auto"/>
        <w:bottom w:val="none" w:sz="0" w:space="0" w:color="auto"/>
        <w:right w:val="none" w:sz="0" w:space="0" w:color="auto"/>
      </w:divBdr>
    </w:div>
    <w:div w:id="973407790">
      <w:marLeft w:val="0"/>
      <w:marRight w:val="0"/>
      <w:marTop w:val="0"/>
      <w:marBottom w:val="0"/>
      <w:divBdr>
        <w:top w:val="none" w:sz="0" w:space="0" w:color="auto"/>
        <w:left w:val="none" w:sz="0" w:space="0" w:color="auto"/>
        <w:bottom w:val="none" w:sz="0" w:space="0" w:color="auto"/>
        <w:right w:val="none" w:sz="0" w:space="0" w:color="auto"/>
      </w:divBdr>
    </w:div>
    <w:div w:id="989283211">
      <w:marLeft w:val="0"/>
      <w:marRight w:val="0"/>
      <w:marTop w:val="0"/>
      <w:marBottom w:val="0"/>
      <w:divBdr>
        <w:top w:val="none" w:sz="0" w:space="0" w:color="auto"/>
        <w:left w:val="none" w:sz="0" w:space="0" w:color="auto"/>
        <w:bottom w:val="none" w:sz="0" w:space="0" w:color="auto"/>
        <w:right w:val="none" w:sz="0" w:space="0" w:color="auto"/>
      </w:divBdr>
    </w:div>
    <w:div w:id="1016224579">
      <w:marLeft w:val="0"/>
      <w:marRight w:val="0"/>
      <w:marTop w:val="0"/>
      <w:marBottom w:val="0"/>
      <w:divBdr>
        <w:top w:val="none" w:sz="0" w:space="0" w:color="auto"/>
        <w:left w:val="none" w:sz="0" w:space="0" w:color="auto"/>
        <w:bottom w:val="none" w:sz="0" w:space="0" w:color="auto"/>
        <w:right w:val="none" w:sz="0" w:space="0" w:color="auto"/>
      </w:divBdr>
    </w:div>
    <w:div w:id="1020811880">
      <w:marLeft w:val="0"/>
      <w:marRight w:val="0"/>
      <w:marTop w:val="0"/>
      <w:marBottom w:val="0"/>
      <w:divBdr>
        <w:top w:val="none" w:sz="0" w:space="0" w:color="auto"/>
        <w:left w:val="none" w:sz="0" w:space="0" w:color="auto"/>
        <w:bottom w:val="none" w:sz="0" w:space="0" w:color="auto"/>
        <w:right w:val="none" w:sz="0" w:space="0" w:color="auto"/>
      </w:divBdr>
    </w:div>
    <w:div w:id="1022053132">
      <w:marLeft w:val="0"/>
      <w:marRight w:val="0"/>
      <w:marTop w:val="0"/>
      <w:marBottom w:val="0"/>
      <w:divBdr>
        <w:top w:val="none" w:sz="0" w:space="0" w:color="auto"/>
        <w:left w:val="none" w:sz="0" w:space="0" w:color="auto"/>
        <w:bottom w:val="none" w:sz="0" w:space="0" w:color="auto"/>
        <w:right w:val="none" w:sz="0" w:space="0" w:color="auto"/>
      </w:divBdr>
    </w:div>
    <w:div w:id="1029255467">
      <w:marLeft w:val="0"/>
      <w:marRight w:val="0"/>
      <w:marTop w:val="0"/>
      <w:marBottom w:val="0"/>
      <w:divBdr>
        <w:top w:val="none" w:sz="0" w:space="0" w:color="auto"/>
        <w:left w:val="none" w:sz="0" w:space="0" w:color="auto"/>
        <w:bottom w:val="none" w:sz="0" w:space="0" w:color="auto"/>
        <w:right w:val="none" w:sz="0" w:space="0" w:color="auto"/>
      </w:divBdr>
    </w:div>
    <w:div w:id="1034504028">
      <w:marLeft w:val="0"/>
      <w:marRight w:val="0"/>
      <w:marTop w:val="0"/>
      <w:marBottom w:val="0"/>
      <w:divBdr>
        <w:top w:val="none" w:sz="0" w:space="0" w:color="auto"/>
        <w:left w:val="none" w:sz="0" w:space="0" w:color="auto"/>
        <w:bottom w:val="none" w:sz="0" w:space="0" w:color="auto"/>
        <w:right w:val="none" w:sz="0" w:space="0" w:color="auto"/>
      </w:divBdr>
    </w:div>
    <w:div w:id="1056851920">
      <w:marLeft w:val="0"/>
      <w:marRight w:val="0"/>
      <w:marTop w:val="0"/>
      <w:marBottom w:val="0"/>
      <w:divBdr>
        <w:top w:val="none" w:sz="0" w:space="0" w:color="auto"/>
        <w:left w:val="none" w:sz="0" w:space="0" w:color="auto"/>
        <w:bottom w:val="none" w:sz="0" w:space="0" w:color="auto"/>
        <w:right w:val="none" w:sz="0" w:space="0" w:color="auto"/>
      </w:divBdr>
    </w:div>
    <w:div w:id="1090346086">
      <w:marLeft w:val="0"/>
      <w:marRight w:val="0"/>
      <w:marTop w:val="0"/>
      <w:marBottom w:val="0"/>
      <w:divBdr>
        <w:top w:val="none" w:sz="0" w:space="0" w:color="auto"/>
        <w:left w:val="none" w:sz="0" w:space="0" w:color="auto"/>
        <w:bottom w:val="none" w:sz="0" w:space="0" w:color="auto"/>
        <w:right w:val="none" w:sz="0" w:space="0" w:color="auto"/>
      </w:divBdr>
    </w:div>
    <w:div w:id="1095056476">
      <w:marLeft w:val="0"/>
      <w:marRight w:val="0"/>
      <w:marTop w:val="0"/>
      <w:marBottom w:val="0"/>
      <w:divBdr>
        <w:top w:val="none" w:sz="0" w:space="0" w:color="auto"/>
        <w:left w:val="none" w:sz="0" w:space="0" w:color="auto"/>
        <w:bottom w:val="none" w:sz="0" w:space="0" w:color="auto"/>
        <w:right w:val="none" w:sz="0" w:space="0" w:color="auto"/>
      </w:divBdr>
    </w:div>
    <w:div w:id="1114638092">
      <w:marLeft w:val="0"/>
      <w:marRight w:val="0"/>
      <w:marTop w:val="0"/>
      <w:marBottom w:val="0"/>
      <w:divBdr>
        <w:top w:val="none" w:sz="0" w:space="0" w:color="auto"/>
        <w:left w:val="none" w:sz="0" w:space="0" w:color="auto"/>
        <w:bottom w:val="none" w:sz="0" w:space="0" w:color="auto"/>
        <w:right w:val="none" w:sz="0" w:space="0" w:color="auto"/>
      </w:divBdr>
    </w:div>
    <w:div w:id="1162349492">
      <w:marLeft w:val="0"/>
      <w:marRight w:val="0"/>
      <w:marTop w:val="0"/>
      <w:marBottom w:val="0"/>
      <w:divBdr>
        <w:top w:val="none" w:sz="0" w:space="0" w:color="auto"/>
        <w:left w:val="none" w:sz="0" w:space="0" w:color="auto"/>
        <w:bottom w:val="none" w:sz="0" w:space="0" w:color="auto"/>
        <w:right w:val="none" w:sz="0" w:space="0" w:color="auto"/>
      </w:divBdr>
    </w:div>
    <w:div w:id="1162742412">
      <w:marLeft w:val="0"/>
      <w:marRight w:val="0"/>
      <w:marTop w:val="0"/>
      <w:marBottom w:val="0"/>
      <w:divBdr>
        <w:top w:val="none" w:sz="0" w:space="0" w:color="auto"/>
        <w:left w:val="none" w:sz="0" w:space="0" w:color="auto"/>
        <w:bottom w:val="none" w:sz="0" w:space="0" w:color="auto"/>
        <w:right w:val="none" w:sz="0" w:space="0" w:color="auto"/>
      </w:divBdr>
    </w:div>
    <w:div w:id="1165971153">
      <w:marLeft w:val="0"/>
      <w:marRight w:val="0"/>
      <w:marTop w:val="0"/>
      <w:marBottom w:val="0"/>
      <w:divBdr>
        <w:top w:val="none" w:sz="0" w:space="0" w:color="auto"/>
        <w:left w:val="none" w:sz="0" w:space="0" w:color="auto"/>
        <w:bottom w:val="none" w:sz="0" w:space="0" w:color="auto"/>
        <w:right w:val="none" w:sz="0" w:space="0" w:color="auto"/>
      </w:divBdr>
    </w:div>
    <w:div w:id="1195576097">
      <w:marLeft w:val="0"/>
      <w:marRight w:val="0"/>
      <w:marTop w:val="0"/>
      <w:marBottom w:val="0"/>
      <w:divBdr>
        <w:top w:val="none" w:sz="0" w:space="0" w:color="auto"/>
        <w:left w:val="none" w:sz="0" w:space="0" w:color="auto"/>
        <w:bottom w:val="none" w:sz="0" w:space="0" w:color="auto"/>
        <w:right w:val="none" w:sz="0" w:space="0" w:color="auto"/>
      </w:divBdr>
    </w:div>
    <w:div w:id="1199854461">
      <w:marLeft w:val="0"/>
      <w:marRight w:val="0"/>
      <w:marTop w:val="0"/>
      <w:marBottom w:val="0"/>
      <w:divBdr>
        <w:top w:val="none" w:sz="0" w:space="0" w:color="auto"/>
        <w:left w:val="none" w:sz="0" w:space="0" w:color="auto"/>
        <w:bottom w:val="none" w:sz="0" w:space="0" w:color="auto"/>
        <w:right w:val="none" w:sz="0" w:space="0" w:color="auto"/>
      </w:divBdr>
    </w:div>
    <w:div w:id="1208647031">
      <w:marLeft w:val="0"/>
      <w:marRight w:val="0"/>
      <w:marTop w:val="0"/>
      <w:marBottom w:val="0"/>
      <w:divBdr>
        <w:top w:val="none" w:sz="0" w:space="0" w:color="auto"/>
        <w:left w:val="none" w:sz="0" w:space="0" w:color="auto"/>
        <w:bottom w:val="none" w:sz="0" w:space="0" w:color="auto"/>
        <w:right w:val="none" w:sz="0" w:space="0" w:color="auto"/>
      </w:divBdr>
    </w:div>
    <w:div w:id="1247543997">
      <w:marLeft w:val="0"/>
      <w:marRight w:val="0"/>
      <w:marTop w:val="0"/>
      <w:marBottom w:val="0"/>
      <w:divBdr>
        <w:top w:val="none" w:sz="0" w:space="0" w:color="auto"/>
        <w:left w:val="none" w:sz="0" w:space="0" w:color="auto"/>
        <w:bottom w:val="none" w:sz="0" w:space="0" w:color="auto"/>
        <w:right w:val="none" w:sz="0" w:space="0" w:color="auto"/>
      </w:divBdr>
    </w:div>
    <w:div w:id="1279533740">
      <w:marLeft w:val="0"/>
      <w:marRight w:val="0"/>
      <w:marTop w:val="0"/>
      <w:marBottom w:val="0"/>
      <w:divBdr>
        <w:top w:val="none" w:sz="0" w:space="0" w:color="auto"/>
        <w:left w:val="none" w:sz="0" w:space="0" w:color="auto"/>
        <w:bottom w:val="none" w:sz="0" w:space="0" w:color="auto"/>
        <w:right w:val="none" w:sz="0" w:space="0" w:color="auto"/>
      </w:divBdr>
    </w:div>
    <w:div w:id="1314021578">
      <w:marLeft w:val="0"/>
      <w:marRight w:val="0"/>
      <w:marTop w:val="0"/>
      <w:marBottom w:val="0"/>
      <w:divBdr>
        <w:top w:val="none" w:sz="0" w:space="0" w:color="auto"/>
        <w:left w:val="none" w:sz="0" w:space="0" w:color="auto"/>
        <w:bottom w:val="none" w:sz="0" w:space="0" w:color="auto"/>
        <w:right w:val="none" w:sz="0" w:space="0" w:color="auto"/>
      </w:divBdr>
    </w:div>
    <w:div w:id="1332220984">
      <w:marLeft w:val="0"/>
      <w:marRight w:val="0"/>
      <w:marTop w:val="0"/>
      <w:marBottom w:val="0"/>
      <w:divBdr>
        <w:top w:val="none" w:sz="0" w:space="0" w:color="auto"/>
        <w:left w:val="none" w:sz="0" w:space="0" w:color="auto"/>
        <w:bottom w:val="none" w:sz="0" w:space="0" w:color="auto"/>
        <w:right w:val="none" w:sz="0" w:space="0" w:color="auto"/>
      </w:divBdr>
    </w:div>
    <w:div w:id="1411463418">
      <w:marLeft w:val="0"/>
      <w:marRight w:val="0"/>
      <w:marTop w:val="0"/>
      <w:marBottom w:val="0"/>
      <w:divBdr>
        <w:top w:val="none" w:sz="0" w:space="0" w:color="auto"/>
        <w:left w:val="none" w:sz="0" w:space="0" w:color="auto"/>
        <w:bottom w:val="none" w:sz="0" w:space="0" w:color="auto"/>
        <w:right w:val="none" w:sz="0" w:space="0" w:color="auto"/>
      </w:divBdr>
    </w:div>
    <w:div w:id="1430194339">
      <w:marLeft w:val="0"/>
      <w:marRight w:val="0"/>
      <w:marTop w:val="0"/>
      <w:marBottom w:val="0"/>
      <w:divBdr>
        <w:top w:val="none" w:sz="0" w:space="0" w:color="auto"/>
        <w:left w:val="none" w:sz="0" w:space="0" w:color="auto"/>
        <w:bottom w:val="none" w:sz="0" w:space="0" w:color="auto"/>
        <w:right w:val="none" w:sz="0" w:space="0" w:color="auto"/>
      </w:divBdr>
    </w:div>
    <w:div w:id="1457522003">
      <w:marLeft w:val="0"/>
      <w:marRight w:val="0"/>
      <w:marTop w:val="0"/>
      <w:marBottom w:val="0"/>
      <w:divBdr>
        <w:top w:val="none" w:sz="0" w:space="0" w:color="auto"/>
        <w:left w:val="none" w:sz="0" w:space="0" w:color="auto"/>
        <w:bottom w:val="none" w:sz="0" w:space="0" w:color="auto"/>
        <w:right w:val="none" w:sz="0" w:space="0" w:color="auto"/>
      </w:divBdr>
    </w:div>
    <w:div w:id="1506628288">
      <w:marLeft w:val="0"/>
      <w:marRight w:val="0"/>
      <w:marTop w:val="0"/>
      <w:marBottom w:val="0"/>
      <w:divBdr>
        <w:top w:val="none" w:sz="0" w:space="0" w:color="auto"/>
        <w:left w:val="none" w:sz="0" w:space="0" w:color="auto"/>
        <w:bottom w:val="none" w:sz="0" w:space="0" w:color="auto"/>
        <w:right w:val="none" w:sz="0" w:space="0" w:color="auto"/>
      </w:divBdr>
    </w:div>
    <w:div w:id="1528954929">
      <w:marLeft w:val="0"/>
      <w:marRight w:val="0"/>
      <w:marTop w:val="0"/>
      <w:marBottom w:val="0"/>
      <w:divBdr>
        <w:top w:val="none" w:sz="0" w:space="0" w:color="auto"/>
        <w:left w:val="none" w:sz="0" w:space="0" w:color="auto"/>
        <w:bottom w:val="none" w:sz="0" w:space="0" w:color="auto"/>
        <w:right w:val="none" w:sz="0" w:space="0" w:color="auto"/>
      </w:divBdr>
    </w:div>
    <w:div w:id="1529103835">
      <w:marLeft w:val="0"/>
      <w:marRight w:val="0"/>
      <w:marTop w:val="0"/>
      <w:marBottom w:val="0"/>
      <w:divBdr>
        <w:top w:val="none" w:sz="0" w:space="0" w:color="auto"/>
        <w:left w:val="none" w:sz="0" w:space="0" w:color="auto"/>
        <w:bottom w:val="none" w:sz="0" w:space="0" w:color="auto"/>
        <w:right w:val="none" w:sz="0" w:space="0" w:color="auto"/>
      </w:divBdr>
    </w:div>
    <w:div w:id="1596476110">
      <w:marLeft w:val="0"/>
      <w:marRight w:val="0"/>
      <w:marTop w:val="0"/>
      <w:marBottom w:val="0"/>
      <w:divBdr>
        <w:top w:val="none" w:sz="0" w:space="0" w:color="auto"/>
        <w:left w:val="none" w:sz="0" w:space="0" w:color="auto"/>
        <w:bottom w:val="none" w:sz="0" w:space="0" w:color="auto"/>
        <w:right w:val="none" w:sz="0" w:space="0" w:color="auto"/>
      </w:divBdr>
    </w:div>
    <w:div w:id="1613895530">
      <w:marLeft w:val="0"/>
      <w:marRight w:val="0"/>
      <w:marTop w:val="0"/>
      <w:marBottom w:val="0"/>
      <w:divBdr>
        <w:top w:val="none" w:sz="0" w:space="0" w:color="auto"/>
        <w:left w:val="none" w:sz="0" w:space="0" w:color="auto"/>
        <w:bottom w:val="none" w:sz="0" w:space="0" w:color="auto"/>
        <w:right w:val="none" w:sz="0" w:space="0" w:color="auto"/>
      </w:divBdr>
    </w:div>
    <w:div w:id="1623071324">
      <w:marLeft w:val="0"/>
      <w:marRight w:val="0"/>
      <w:marTop w:val="0"/>
      <w:marBottom w:val="0"/>
      <w:divBdr>
        <w:top w:val="none" w:sz="0" w:space="0" w:color="auto"/>
        <w:left w:val="none" w:sz="0" w:space="0" w:color="auto"/>
        <w:bottom w:val="none" w:sz="0" w:space="0" w:color="auto"/>
        <w:right w:val="none" w:sz="0" w:space="0" w:color="auto"/>
      </w:divBdr>
    </w:div>
    <w:div w:id="1636594407">
      <w:marLeft w:val="0"/>
      <w:marRight w:val="0"/>
      <w:marTop w:val="0"/>
      <w:marBottom w:val="0"/>
      <w:divBdr>
        <w:top w:val="none" w:sz="0" w:space="0" w:color="auto"/>
        <w:left w:val="none" w:sz="0" w:space="0" w:color="auto"/>
        <w:bottom w:val="none" w:sz="0" w:space="0" w:color="auto"/>
        <w:right w:val="none" w:sz="0" w:space="0" w:color="auto"/>
      </w:divBdr>
    </w:div>
    <w:div w:id="1699231078">
      <w:marLeft w:val="0"/>
      <w:marRight w:val="0"/>
      <w:marTop w:val="0"/>
      <w:marBottom w:val="0"/>
      <w:divBdr>
        <w:top w:val="none" w:sz="0" w:space="0" w:color="auto"/>
        <w:left w:val="none" w:sz="0" w:space="0" w:color="auto"/>
        <w:bottom w:val="none" w:sz="0" w:space="0" w:color="auto"/>
        <w:right w:val="none" w:sz="0" w:space="0" w:color="auto"/>
      </w:divBdr>
    </w:div>
    <w:div w:id="1708917452">
      <w:marLeft w:val="0"/>
      <w:marRight w:val="0"/>
      <w:marTop w:val="0"/>
      <w:marBottom w:val="0"/>
      <w:divBdr>
        <w:top w:val="none" w:sz="0" w:space="0" w:color="auto"/>
        <w:left w:val="none" w:sz="0" w:space="0" w:color="auto"/>
        <w:bottom w:val="none" w:sz="0" w:space="0" w:color="auto"/>
        <w:right w:val="none" w:sz="0" w:space="0" w:color="auto"/>
      </w:divBdr>
    </w:div>
    <w:div w:id="1721858994">
      <w:marLeft w:val="0"/>
      <w:marRight w:val="0"/>
      <w:marTop w:val="0"/>
      <w:marBottom w:val="0"/>
      <w:divBdr>
        <w:top w:val="none" w:sz="0" w:space="0" w:color="auto"/>
        <w:left w:val="none" w:sz="0" w:space="0" w:color="auto"/>
        <w:bottom w:val="none" w:sz="0" w:space="0" w:color="auto"/>
        <w:right w:val="none" w:sz="0" w:space="0" w:color="auto"/>
      </w:divBdr>
    </w:div>
    <w:div w:id="1729064963">
      <w:marLeft w:val="0"/>
      <w:marRight w:val="0"/>
      <w:marTop w:val="0"/>
      <w:marBottom w:val="0"/>
      <w:divBdr>
        <w:top w:val="none" w:sz="0" w:space="0" w:color="auto"/>
        <w:left w:val="none" w:sz="0" w:space="0" w:color="auto"/>
        <w:bottom w:val="none" w:sz="0" w:space="0" w:color="auto"/>
        <w:right w:val="none" w:sz="0" w:space="0" w:color="auto"/>
      </w:divBdr>
    </w:div>
    <w:div w:id="1733040096">
      <w:marLeft w:val="0"/>
      <w:marRight w:val="0"/>
      <w:marTop w:val="0"/>
      <w:marBottom w:val="0"/>
      <w:divBdr>
        <w:top w:val="none" w:sz="0" w:space="0" w:color="auto"/>
        <w:left w:val="none" w:sz="0" w:space="0" w:color="auto"/>
        <w:bottom w:val="none" w:sz="0" w:space="0" w:color="auto"/>
        <w:right w:val="none" w:sz="0" w:space="0" w:color="auto"/>
      </w:divBdr>
    </w:div>
    <w:div w:id="1788111761">
      <w:marLeft w:val="0"/>
      <w:marRight w:val="0"/>
      <w:marTop w:val="0"/>
      <w:marBottom w:val="0"/>
      <w:divBdr>
        <w:top w:val="none" w:sz="0" w:space="0" w:color="auto"/>
        <w:left w:val="none" w:sz="0" w:space="0" w:color="auto"/>
        <w:bottom w:val="none" w:sz="0" w:space="0" w:color="auto"/>
        <w:right w:val="none" w:sz="0" w:space="0" w:color="auto"/>
      </w:divBdr>
    </w:div>
    <w:div w:id="1813862768">
      <w:marLeft w:val="0"/>
      <w:marRight w:val="0"/>
      <w:marTop w:val="0"/>
      <w:marBottom w:val="0"/>
      <w:divBdr>
        <w:top w:val="none" w:sz="0" w:space="0" w:color="auto"/>
        <w:left w:val="none" w:sz="0" w:space="0" w:color="auto"/>
        <w:bottom w:val="none" w:sz="0" w:space="0" w:color="auto"/>
        <w:right w:val="none" w:sz="0" w:space="0" w:color="auto"/>
      </w:divBdr>
    </w:div>
    <w:div w:id="1840273912">
      <w:marLeft w:val="0"/>
      <w:marRight w:val="0"/>
      <w:marTop w:val="0"/>
      <w:marBottom w:val="0"/>
      <w:divBdr>
        <w:top w:val="none" w:sz="0" w:space="0" w:color="auto"/>
        <w:left w:val="none" w:sz="0" w:space="0" w:color="auto"/>
        <w:bottom w:val="none" w:sz="0" w:space="0" w:color="auto"/>
        <w:right w:val="none" w:sz="0" w:space="0" w:color="auto"/>
      </w:divBdr>
    </w:div>
    <w:div w:id="1852717143">
      <w:marLeft w:val="0"/>
      <w:marRight w:val="0"/>
      <w:marTop w:val="0"/>
      <w:marBottom w:val="0"/>
      <w:divBdr>
        <w:top w:val="none" w:sz="0" w:space="0" w:color="auto"/>
        <w:left w:val="none" w:sz="0" w:space="0" w:color="auto"/>
        <w:bottom w:val="none" w:sz="0" w:space="0" w:color="auto"/>
        <w:right w:val="none" w:sz="0" w:space="0" w:color="auto"/>
      </w:divBdr>
    </w:div>
    <w:div w:id="1860464880">
      <w:marLeft w:val="0"/>
      <w:marRight w:val="0"/>
      <w:marTop w:val="0"/>
      <w:marBottom w:val="0"/>
      <w:divBdr>
        <w:top w:val="none" w:sz="0" w:space="0" w:color="auto"/>
        <w:left w:val="none" w:sz="0" w:space="0" w:color="auto"/>
        <w:bottom w:val="none" w:sz="0" w:space="0" w:color="auto"/>
        <w:right w:val="none" w:sz="0" w:space="0" w:color="auto"/>
      </w:divBdr>
    </w:div>
    <w:div w:id="1870797309">
      <w:marLeft w:val="0"/>
      <w:marRight w:val="0"/>
      <w:marTop w:val="0"/>
      <w:marBottom w:val="0"/>
      <w:divBdr>
        <w:top w:val="none" w:sz="0" w:space="0" w:color="auto"/>
        <w:left w:val="none" w:sz="0" w:space="0" w:color="auto"/>
        <w:bottom w:val="none" w:sz="0" w:space="0" w:color="auto"/>
        <w:right w:val="none" w:sz="0" w:space="0" w:color="auto"/>
      </w:divBdr>
    </w:div>
    <w:div w:id="1876577531">
      <w:marLeft w:val="0"/>
      <w:marRight w:val="0"/>
      <w:marTop w:val="0"/>
      <w:marBottom w:val="0"/>
      <w:divBdr>
        <w:top w:val="none" w:sz="0" w:space="0" w:color="auto"/>
        <w:left w:val="none" w:sz="0" w:space="0" w:color="auto"/>
        <w:bottom w:val="none" w:sz="0" w:space="0" w:color="auto"/>
        <w:right w:val="none" w:sz="0" w:space="0" w:color="auto"/>
      </w:divBdr>
    </w:div>
    <w:div w:id="1880360688">
      <w:marLeft w:val="0"/>
      <w:marRight w:val="0"/>
      <w:marTop w:val="0"/>
      <w:marBottom w:val="0"/>
      <w:divBdr>
        <w:top w:val="none" w:sz="0" w:space="0" w:color="auto"/>
        <w:left w:val="none" w:sz="0" w:space="0" w:color="auto"/>
        <w:bottom w:val="none" w:sz="0" w:space="0" w:color="auto"/>
        <w:right w:val="none" w:sz="0" w:space="0" w:color="auto"/>
      </w:divBdr>
    </w:div>
    <w:div w:id="1939631519">
      <w:marLeft w:val="0"/>
      <w:marRight w:val="0"/>
      <w:marTop w:val="0"/>
      <w:marBottom w:val="0"/>
      <w:divBdr>
        <w:top w:val="none" w:sz="0" w:space="0" w:color="auto"/>
        <w:left w:val="none" w:sz="0" w:space="0" w:color="auto"/>
        <w:bottom w:val="none" w:sz="0" w:space="0" w:color="auto"/>
        <w:right w:val="none" w:sz="0" w:space="0" w:color="auto"/>
      </w:divBdr>
    </w:div>
    <w:div w:id="1993018653">
      <w:marLeft w:val="0"/>
      <w:marRight w:val="0"/>
      <w:marTop w:val="0"/>
      <w:marBottom w:val="0"/>
      <w:divBdr>
        <w:top w:val="none" w:sz="0" w:space="0" w:color="auto"/>
        <w:left w:val="none" w:sz="0" w:space="0" w:color="auto"/>
        <w:bottom w:val="none" w:sz="0" w:space="0" w:color="auto"/>
        <w:right w:val="none" w:sz="0" w:space="0" w:color="auto"/>
      </w:divBdr>
    </w:div>
    <w:div w:id="2020425005">
      <w:marLeft w:val="0"/>
      <w:marRight w:val="0"/>
      <w:marTop w:val="0"/>
      <w:marBottom w:val="0"/>
      <w:divBdr>
        <w:top w:val="none" w:sz="0" w:space="0" w:color="auto"/>
        <w:left w:val="none" w:sz="0" w:space="0" w:color="auto"/>
        <w:bottom w:val="none" w:sz="0" w:space="0" w:color="auto"/>
        <w:right w:val="none" w:sz="0" w:space="0" w:color="auto"/>
      </w:divBdr>
    </w:div>
    <w:div w:id="2046787570">
      <w:marLeft w:val="0"/>
      <w:marRight w:val="0"/>
      <w:marTop w:val="0"/>
      <w:marBottom w:val="0"/>
      <w:divBdr>
        <w:top w:val="none" w:sz="0" w:space="0" w:color="auto"/>
        <w:left w:val="none" w:sz="0" w:space="0" w:color="auto"/>
        <w:bottom w:val="none" w:sz="0" w:space="0" w:color="auto"/>
        <w:right w:val="none" w:sz="0" w:space="0" w:color="auto"/>
      </w:divBdr>
    </w:div>
    <w:div w:id="2104714689">
      <w:marLeft w:val="0"/>
      <w:marRight w:val="0"/>
      <w:marTop w:val="0"/>
      <w:marBottom w:val="0"/>
      <w:divBdr>
        <w:top w:val="none" w:sz="0" w:space="0" w:color="auto"/>
        <w:left w:val="none" w:sz="0" w:space="0" w:color="auto"/>
        <w:bottom w:val="none" w:sz="0" w:space="0" w:color="auto"/>
        <w:right w:val="none" w:sz="0" w:space="0" w:color="auto"/>
      </w:divBdr>
    </w:div>
    <w:div w:id="2107650398">
      <w:marLeft w:val="0"/>
      <w:marRight w:val="0"/>
      <w:marTop w:val="0"/>
      <w:marBottom w:val="0"/>
      <w:divBdr>
        <w:top w:val="none" w:sz="0" w:space="0" w:color="auto"/>
        <w:left w:val="none" w:sz="0" w:space="0" w:color="auto"/>
        <w:bottom w:val="none" w:sz="0" w:space="0" w:color="auto"/>
        <w:right w:val="none" w:sz="0" w:space="0" w:color="auto"/>
      </w:divBdr>
    </w:div>
    <w:div w:id="210903686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102</Pages>
  <Words>22980</Words>
  <Characters>130987</Characters>
  <Application>Microsoft Office Word</Application>
  <DocSecurity>4</DocSecurity>
  <Lines>1091</Lines>
  <Paragraphs>307</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153660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USDOT_User</dc:creator>
  <cp:lastModifiedBy>Jill Laptosky</cp:lastModifiedBy>
  <cp:revision>2</cp:revision>
  <dcterms:created xsi:type="dcterms:W3CDTF">2015-07-14T20:36:00Z</dcterms:created>
  <dcterms:modified xsi:type="dcterms:W3CDTF">2015-07-14T20:36:00Z</dcterms:modified>
</cp:coreProperties>
</file>