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D8" w:rsidRPr="00D20619" w:rsidRDefault="00F800D8" w:rsidP="00F800D8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r w:rsidRPr="00D20619">
        <w:rPr>
          <w:rFonts w:ascii="Times New Roman" w:hAnsi="Times New Roman" w:cs="Times New Roman"/>
        </w:rPr>
        <w:t xml:space="preserve">Centralization is the desire “to shift the locus of effective decision-making authority to the center … to the president” (Moe and Wilson </w:t>
      </w:r>
      <w:r w:rsidRPr="00D20619">
        <w:rPr>
          <w:rFonts w:ascii="Times New Roman" w:hAnsi="Times New Roman" w:cs="Times New Roman"/>
          <w:noProof/>
        </w:rPr>
        <w:t xml:space="preserve">1994, 18). Here the primary example is </w:t>
      </w:r>
      <w:r>
        <w:rPr>
          <w:rFonts w:ascii="Times New Roman" w:hAnsi="Times New Roman" w:cs="Times New Roman"/>
          <w:noProof/>
        </w:rPr>
        <w:t xml:space="preserve">the </w:t>
      </w:r>
      <w:r w:rsidRPr="00D20619">
        <w:rPr>
          <w:rFonts w:ascii="Times New Roman" w:hAnsi="Times New Roman" w:cs="Times New Roman"/>
          <w:noProof/>
        </w:rPr>
        <w:t>president’s use of the Office of Management and Budget to review agency rules before finalization (Haeder and Yackee 2015, 2018).</w:t>
      </w:r>
      <w:r w:rsidRPr="00D20619">
        <w:rPr>
          <w:rFonts w:ascii="Times New Roman" w:hAnsi="Times New Roman" w:cs="Times New Roman"/>
        </w:rPr>
        <w:t xml:space="preserve"> The role of the courts in agency oversight is also deemed significant. Cranes-</w:t>
      </w:r>
      <w:proofErr w:type="spellStart"/>
      <w:r w:rsidRPr="00D20619">
        <w:rPr>
          <w:rFonts w:ascii="Times New Roman" w:hAnsi="Times New Roman" w:cs="Times New Roman"/>
        </w:rPr>
        <w:t>Wrone</w:t>
      </w:r>
      <w:proofErr w:type="spellEnd"/>
      <w:r w:rsidRPr="00D20619">
        <w:rPr>
          <w:rFonts w:ascii="Times New Roman" w:hAnsi="Times New Roman" w:cs="Times New Roman"/>
        </w:rPr>
        <w:t xml:space="preserve"> (2003, 206), for instance, finds that “the composition of the courts has a significant effect on bureaucratic decisions, and the effect is comparable in magnitude to [other] widely recognized determinates of administrative behavior.” </w:t>
      </w:r>
    </w:p>
    <w:p w:rsidR="002F4C61" w:rsidRDefault="002F4C61"/>
    <w:p w:rsidR="00007F40" w:rsidRDefault="00F800D8" w:rsidP="00F800D8">
      <w:pPr>
        <w:spacing w:line="480" w:lineRule="auto"/>
        <w:ind w:firstLine="720"/>
        <w:rPr>
          <w:rFonts w:ascii="Times New Roman" w:hAnsi="Times New Roman" w:cs="Times New Roman"/>
        </w:rPr>
      </w:pPr>
      <w:proofErr w:type="gramStart"/>
      <w:r w:rsidRPr="00D20619">
        <w:rPr>
          <w:rFonts w:ascii="Times New Roman" w:hAnsi="Times New Roman" w:cs="Times New Roman"/>
        </w:rPr>
        <w:t>information</w:t>
      </w:r>
      <w:proofErr w:type="gramEnd"/>
      <w:r w:rsidRPr="00D20619">
        <w:rPr>
          <w:rFonts w:ascii="Times New Roman" w:hAnsi="Times New Roman" w:cs="Times New Roman"/>
        </w:rPr>
        <w:t xml:space="preserve"> advantage (Hammond and Knott 1996), and often unclear goals (Wilson 1989; </w:t>
      </w:r>
      <w:proofErr w:type="spellStart"/>
      <w:r w:rsidRPr="00D20619">
        <w:rPr>
          <w:rFonts w:ascii="Times New Roman" w:hAnsi="Times New Roman" w:cs="Times New Roman"/>
        </w:rPr>
        <w:t>Carrigan</w:t>
      </w:r>
      <w:proofErr w:type="spellEnd"/>
      <w:r w:rsidRPr="00D20619">
        <w:rPr>
          <w:rFonts w:ascii="Times New Roman" w:hAnsi="Times New Roman" w:cs="Times New Roman"/>
        </w:rPr>
        <w:t xml:space="preserve"> 2017) are several reasons why some scholars believe that the bureaucracy retains a good deal of independence during some agency policymaking. </w:t>
      </w:r>
    </w:p>
    <w:p w:rsidR="00007F40" w:rsidRDefault="00007F40" w:rsidP="00F800D8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F800D8" w:rsidRPr="00D20619" w:rsidRDefault="00007F40" w:rsidP="00F800D8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proofErr w:type="gramStart"/>
      <w:r w:rsidRPr="00D20619">
        <w:rPr>
          <w:rFonts w:ascii="Times New Roman" w:eastAsia="Times New Roman" w:hAnsi="Times New Roman" w:cs="Times New Roman"/>
          <w:color w:val="000000"/>
        </w:rPr>
        <w:t>agencies</w:t>
      </w:r>
      <w:proofErr w:type="gramEnd"/>
      <w:r w:rsidRPr="00D20619">
        <w:rPr>
          <w:rFonts w:ascii="Times New Roman" w:eastAsia="Times New Roman" w:hAnsi="Times New Roman" w:cs="Times New Roman"/>
          <w:color w:val="000000"/>
        </w:rPr>
        <w:t xml:space="preserve"> are likely to respond differently when they are faced with unidirectional versus contradictory pressures from external actors (</w:t>
      </w:r>
      <w:proofErr w:type="spellStart"/>
      <w:r w:rsidRPr="00D20619">
        <w:rPr>
          <w:rFonts w:ascii="Times New Roman" w:eastAsia="Times New Roman" w:hAnsi="Times New Roman" w:cs="Times New Roman"/>
          <w:color w:val="000000"/>
        </w:rPr>
        <w:t>Gilad</w:t>
      </w:r>
      <w:proofErr w:type="spellEnd"/>
      <w:r w:rsidRPr="00D20619">
        <w:rPr>
          <w:rFonts w:ascii="Times New Roman" w:eastAsia="Times New Roman" w:hAnsi="Times New Roman" w:cs="Times New Roman"/>
          <w:color w:val="000000"/>
        </w:rPr>
        <w:t xml:space="preserve"> 2015)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Style w:val="CommentReference"/>
        </w:rPr>
        <w:commentReference w:id="1"/>
      </w:r>
    </w:p>
    <w:p w:rsidR="00F800D8" w:rsidRDefault="00F800D8"/>
    <w:sectPr w:rsidR="00F800D8" w:rsidSect="002F4C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JL" w:date="2018-12-07T11:15:00Z" w:initials="D">
    <w:p w:rsidR="00007F40" w:rsidRDefault="00007F40" w:rsidP="00007F40">
      <w:pPr>
        <w:pStyle w:val="CommentText"/>
      </w:pPr>
      <w:r>
        <w:rPr>
          <w:rStyle w:val="CommentReference"/>
        </w:rPr>
        <w:annotationRef/>
      </w:r>
      <w:r>
        <w:t xml:space="preserve">This is really important and might deserve to be in the intro. Critically, contradictory </w:t>
      </w:r>
      <w:proofErr w:type="spellStart"/>
      <w:r>
        <w:t>vs</w:t>
      </w:r>
      <w:proofErr w:type="spellEnd"/>
      <w:r>
        <w:t xml:space="preserve"> unidirectional necessarily reference a status quo.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0D8"/>
    <w:rsid w:val="00007F40"/>
    <w:rsid w:val="002F4C61"/>
    <w:rsid w:val="00C24B98"/>
    <w:rsid w:val="00F8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2F0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7F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7F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7F4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07F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7F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7F4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DJL</dc:creator>
  <cp:keywords/>
  <dc:description/>
  <cp:lastModifiedBy>DJL</cp:lastModifiedBy>
  <cp:revision>1</cp:revision>
  <dcterms:created xsi:type="dcterms:W3CDTF">2018-12-07T16:49:00Z</dcterms:created>
  <dcterms:modified xsi:type="dcterms:W3CDTF">2018-12-07T20:43:00Z</dcterms:modified>
</cp:coreProperties>
</file>