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A5206" w14:textId="77777777" w:rsidR="009C5053" w:rsidRDefault="00156D40" w:rsidP="00156D40">
      <w:pPr>
        <w:pStyle w:val="Heading1"/>
      </w:pPr>
      <w:r>
        <w:t>Regression models with COVID-19 datasets</w:t>
      </w:r>
    </w:p>
    <w:p w14:paraId="74698239" w14:textId="77777777" w:rsidR="00156D40" w:rsidRDefault="00156D40" w:rsidP="00156D40">
      <w:r>
        <w:t xml:space="preserve">Linear Regression, Decision Tree Regression and Gradient-boosted tree regression are modeled and evaluated with COVID-19 datasets from data repository by Johns Hopkins CSSE. </w:t>
      </w:r>
      <w:proofErr w:type="spellStart"/>
      <w:r>
        <w:t>Jupyter</w:t>
      </w:r>
      <w:proofErr w:type="spellEnd"/>
      <w:r>
        <w:t xml:space="preserve"> notebook was used for analysis since It was possible to import </w:t>
      </w:r>
      <w:proofErr w:type="spellStart"/>
      <w:r>
        <w:t>PySpark</w:t>
      </w:r>
      <w:proofErr w:type="spellEnd"/>
      <w:r>
        <w:t xml:space="preserve"> </w:t>
      </w:r>
      <w:proofErr w:type="spellStart"/>
      <w:r>
        <w:t>MLlib</w:t>
      </w:r>
      <w:proofErr w:type="spellEnd"/>
      <w:r>
        <w:t xml:space="preserve"> into </w:t>
      </w:r>
      <w:proofErr w:type="spellStart"/>
      <w:r>
        <w:t>Jupyter</w:t>
      </w:r>
      <w:proofErr w:type="spellEnd"/>
      <w:r>
        <w:t xml:space="preserve"> notebook as below.</w:t>
      </w:r>
    </w:p>
    <w:p w14:paraId="0EB5C0F1" w14:textId="77777777" w:rsidR="00156D40" w:rsidRPr="00156D40" w:rsidRDefault="00156D40" w:rsidP="00156D40">
      <w:pPr>
        <w:ind w:left="720"/>
        <w:rPr>
          <w:i/>
        </w:rPr>
      </w:pPr>
      <w:r w:rsidRPr="00156D40">
        <w:rPr>
          <w:i/>
        </w:rPr>
        <w:t xml:space="preserve">import </w:t>
      </w:r>
      <w:proofErr w:type="spellStart"/>
      <w:r w:rsidRPr="00156D40">
        <w:rPr>
          <w:i/>
        </w:rPr>
        <w:t>pyspark</w:t>
      </w:r>
      <w:proofErr w:type="spellEnd"/>
    </w:p>
    <w:p w14:paraId="6DB79751" w14:textId="77777777" w:rsidR="00156D40" w:rsidRPr="00156D40" w:rsidRDefault="00156D40" w:rsidP="00156D40">
      <w:pPr>
        <w:ind w:left="720"/>
        <w:rPr>
          <w:i/>
        </w:rPr>
      </w:pPr>
      <w:r w:rsidRPr="00156D40">
        <w:rPr>
          <w:i/>
        </w:rPr>
        <w:t xml:space="preserve">from </w:t>
      </w:r>
      <w:proofErr w:type="spellStart"/>
      <w:r w:rsidRPr="00156D40">
        <w:rPr>
          <w:i/>
        </w:rPr>
        <w:t>pyspark.sql</w:t>
      </w:r>
      <w:proofErr w:type="spellEnd"/>
      <w:r w:rsidRPr="00156D40">
        <w:rPr>
          <w:i/>
        </w:rPr>
        <w:t xml:space="preserve"> import </w:t>
      </w:r>
      <w:proofErr w:type="spellStart"/>
      <w:r w:rsidRPr="00156D40">
        <w:rPr>
          <w:i/>
        </w:rPr>
        <w:t>SparkSession</w:t>
      </w:r>
      <w:proofErr w:type="spellEnd"/>
    </w:p>
    <w:p w14:paraId="3735005A" w14:textId="77777777" w:rsidR="00156D40" w:rsidRPr="00156D40" w:rsidRDefault="00156D40" w:rsidP="00156D40">
      <w:pPr>
        <w:ind w:left="720"/>
        <w:rPr>
          <w:i/>
        </w:rPr>
      </w:pPr>
      <w:r w:rsidRPr="00156D40">
        <w:rPr>
          <w:i/>
        </w:rPr>
        <w:t xml:space="preserve">spark = </w:t>
      </w:r>
      <w:proofErr w:type="spellStart"/>
      <w:proofErr w:type="gramStart"/>
      <w:r w:rsidRPr="00156D40">
        <w:rPr>
          <w:i/>
        </w:rPr>
        <w:t>SparkSession.builder.appName</w:t>
      </w:r>
      <w:proofErr w:type="spellEnd"/>
      <w:proofErr w:type="gramEnd"/>
      <w:r w:rsidRPr="00156D40">
        <w:rPr>
          <w:i/>
        </w:rPr>
        <w:t>('Ops').</w:t>
      </w:r>
      <w:proofErr w:type="spellStart"/>
      <w:r w:rsidRPr="00156D40">
        <w:rPr>
          <w:i/>
        </w:rPr>
        <w:t>getOrCreate</w:t>
      </w:r>
      <w:proofErr w:type="spellEnd"/>
      <w:r w:rsidRPr="00156D40">
        <w:rPr>
          <w:i/>
        </w:rPr>
        <w:t>()</w:t>
      </w:r>
    </w:p>
    <w:p w14:paraId="075B5557" w14:textId="77777777" w:rsidR="00156D40" w:rsidRDefault="00156D40" w:rsidP="00156D40">
      <w:pPr>
        <w:pStyle w:val="Heading2"/>
      </w:pPr>
    </w:p>
    <w:p w14:paraId="55E59982" w14:textId="77777777" w:rsidR="00156D40" w:rsidRDefault="00156D40" w:rsidP="00156D40">
      <w:pPr>
        <w:pStyle w:val="Heading2"/>
      </w:pPr>
      <w:r w:rsidRPr="00156D40">
        <w:t>Data Preparation and Preprocessing</w:t>
      </w:r>
    </w:p>
    <w:p w14:paraId="643F0530" w14:textId="77777777" w:rsidR="00156D40" w:rsidRDefault="00156D40" w:rsidP="00156D40">
      <w:r>
        <w:t xml:space="preserve">In order to predict the fatality rate of Ontario, Three CSV files of confirmed, </w:t>
      </w:r>
      <w:r w:rsidR="00B568BA">
        <w:t xml:space="preserve">recovered and deaths for Global time series are used. The final version of Spark </w:t>
      </w:r>
      <w:proofErr w:type="spellStart"/>
      <w:r w:rsidR="00B568BA">
        <w:t>DataFrame</w:t>
      </w:r>
      <w:proofErr w:type="spellEnd"/>
      <w:r w:rsidR="00B568BA">
        <w:t xml:space="preserve"> created for regression modeling contains 9 columns of confirmed cases, recovered cases and deaths cases in three groups of global, Canada and Ontario as below.</w:t>
      </w:r>
    </w:p>
    <w:p w14:paraId="60B6F108" w14:textId="77777777" w:rsidR="00B568BA" w:rsidRDefault="00B568BA" w:rsidP="00156D40"/>
    <w:p w14:paraId="65499DA4" w14:textId="77777777" w:rsidR="00156D40" w:rsidRDefault="00B568BA" w:rsidP="00156D40">
      <w:r w:rsidRPr="00B568BA">
        <w:rPr>
          <w:noProof/>
        </w:rPr>
        <w:drawing>
          <wp:inline distT="0" distB="0" distL="0" distR="0" wp14:anchorId="5DBACD74" wp14:editId="6268BE92">
            <wp:extent cx="5943600" cy="294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9575"/>
                    </a:xfrm>
                    <a:prstGeom prst="rect">
                      <a:avLst/>
                    </a:prstGeom>
                  </pic:spPr>
                </pic:pic>
              </a:graphicData>
            </a:graphic>
          </wp:inline>
        </w:drawing>
      </w:r>
    </w:p>
    <w:p w14:paraId="54317F55" w14:textId="77777777" w:rsidR="00B568BA" w:rsidRDefault="00B568BA" w:rsidP="00156D40"/>
    <w:p w14:paraId="09EEC928" w14:textId="77777777" w:rsidR="00B568BA" w:rsidRPr="00156D40" w:rsidRDefault="00376D64" w:rsidP="0047274D">
      <w:pPr>
        <w:pStyle w:val="Heading2"/>
      </w:pPr>
      <w:r>
        <w:t>Linear Regression</w:t>
      </w:r>
    </w:p>
    <w:p w14:paraId="28A7BEE0" w14:textId="77777777" w:rsidR="00156D40" w:rsidRDefault="0047274D">
      <w:r>
        <w:t>The vector of 8 columns is used as input columns for Linear Regression model and the number of Ontario deaths is label columns for the model. After fitting, the vector of coefficients can be seen below.</w:t>
      </w:r>
    </w:p>
    <w:p w14:paraId="46526BD2" w14:textId="77777777" w:rsidR="0047274D" w:rsidRDefault="0047274D" w:rsidP="0047274D">
      <w:pPr>
        <w:jc w:val="center"/>
      </w:pPr>
      <w:r w:rsidRPr="0047274D">
        <w:rPr>
          <w:noProof/>
        </w:rPr>
        <w:drawing>
          <wp:inline distT="0" distB="0" distL="0" distR="0" wp14:anchorId="6763C24D" wp14:editId="7921E6F3">
            <wp:extent cx="525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100"/>
                    </a:xfrm>
                    <a:prstGeom prst="rect">
                      <a:avLst/>
                    </a:prstGeom>
                  </pic:spPr>
                </pic:pic>
              </a:graphicData>
            </a:graphic>
          </wp:inline>
        </w:drawing>
      </w:r>
    </w:p>
    <w:p w14:paraId="62FF25F6" w14:textId="77777777" w:rsidR="0047274D" w:rsidRDefault="0047274D" w:rsidP="0047274D">
      <w:r>
        <w:t xml:space="preserve">The intercept of model is very close to zero as </w:t>
      </w:r>
      <w:r w:rsidRPr="0047274D">
        <w:t>0.16802774778269086</w:t>
      </w:r>
      <w:r>
        <w:t xml:space="preserve"> and </w:t>
      </w:r>
      <w:proofErr w:type="gramStart"/>
      <w:r w:rsidR="00D61A6B">
        <w:t>RMSE(</w:t>
      </w:r>
      <w:proofErr w:type="gramEnd"/>
      <w:r>
        <w:t>root mean squared error</w:t>
      </w:r>
      <w:r w:rsidR="00D61A6B">
        <w:t>)</w:t>
      </w:r>
      <w:r>
        <w:t xml:space="preserve"> is around 1 as </w:t>
      </w:r>
      <w:r w:rsidRPr="0047274D">
        <w:t>0.9810006656488205</w:t>
      </w:r>
      <w:r>
        <w:t>.</w:t>
      </w:r>
    </w:p>
    <w:p w14:paraId="716043ED" w14:textId="77777777" w:rsidR="0047274D" w:rsidRDefault="0047274D" w:rsidP="0047274D"/>
    <w:p w14:paraId="151ADB14" w14:textId="77777777" w:rsidR="0047274D" w:rsidRDefault="003D202D" w:rsidP="0047274D">
      <w:r>
        <w:t xml:space="preserve">The most of elements in the vector of coefficients are very close to zero except one column, so that most of columns are not related to the fatality rate of Ontario. Only one column shows </w:t>
      </w:r>
      <w:r>
        <w:lastRenderedPageBreak/>
        <w:t>0.7166 and that columns is the fatality rate of Canada. So, it is safe to say that the death rate of Canada is linearly related to that of Ontario and the 72% of Canadian deaths are the deaths of Ontarians.</w:t>
      </w:r>
    </w:p>
    <w:p w14:paraId="42534B08" w14:textId="77777777" w:rsidR="003D202D" w:rsidRDefault="003D202D" w:rsidP="0047274D"/>
    <w:p w14:paraId="107257A9" w14:textId="77777777" w:rsidR="003D202D" w:rsidRDefault="003D202D" w:rsidP="003D202D">
      <w:pPr>
        <w:pStyle w:val="Heading2"/>
      </w:pPr>
      <w:r>
        <w:t>Decision Tree Regression and Gradient-boosted tree regression</w:t>
      </w:r>
    </w:p>
    <w:p w14:paraId="0D99BB80" w14:textId="0F8EC891" w:rsidR="003D202D" w:rsidRDefault="003D202D" w:rsidP="0047274D">
      <w:r>
        <w:t xml:space="preserve">Two of decision tree and Gradient-boosted tree </w:t>
      </w:r>
      <w:r w:rsidR="00D61A6B">
        <w:t>regressions</w:t>
      </w:r>
      <w:r>
        <w:t xml:space="preserve"> are</w:t>
      </w:r>
      <w:r w:rsidR="00D61A6B">
        <w:t xml:space="preserve"> modeled and evaluated. Both of models show the same RMSE of </w:t>
      </w:r>
      <w:r w:rsidR="00895F64">
        <w:t>lower than 5s</w:t>
      </w:r>
      <w:r w:rsidR="00D61A6B">
        <w:t>. This is relatively low and it can be regarded as an accurate model for predictions. However, it can be caused by highly related data of Canadian deaths column.</w:t>
      </w:r>
      <w:bookmarkStart w:id="0" w:name="_GoBack"/>
      <w:bookmarkEnd w:id="0"/>
    </w:p>
    <w:sectPr w:rsidR="003D202D" w:rsidSect="007B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40"/>
    <w:rsid w:val="00156D40"/>
    <w:rsid w:val="00376D64"/>
    <w:rsid w:val="003D202D"/>
    <w:rsid w:val="0047274D"/>
    <w:rsid w:val="007B36D6"/>
    <w:rsid w:val="00895F64"/>
    <w:rsid w:val="009C5053"/>
    <w:rsid w:val="00B568BA"/>
    <w:rsid w:val="00D61A6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DECBBDA"/>
  <w15:chartTrackingRefBased/>
  <w15:docId w15:val="{8DA73349-953F-9E4D-9E16-F7C75FD8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D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D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D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D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6153">
      <w:bodyDiv w:val="1"/>
      <w:marLeft w:val="0"/>
      <w:marRight w:val="0"/>
      <w:marTop w:val="0"/>
      <w:marBottom w:val="0"/>
      <w:divBdr>
        <w:top w:val="none" w:sz="0" w:space="0" w:color="auto"/>
        <w:left w:val="none" w:sz="0" w:space="0" w:color="auto"/>
        <w:bottom w:val="none" w:sz="0" w:space="0" w:color="auto"/>
        <w:right w:val="none" w:sz="0" w:space="0" w:color="auto"/>
      </w:divBdr>
    </w:div>
    <w:div w:id="959918418">
      <w:bodyDiv w:val="1"/>
      <w:marLeft w:val="0"/>
      <w:marRight w:val="0"/>
      <w:marTop w:val="0"/>
      <w:marBottom w:val="0"/>
      <w:divBdr>
        <w:top w:val="none" w:sz="0" w:space="0" w:color="auto"/>
        <w:left w:val="none" w:sz="0" w:space="0" w:color="auto"/>
        <w:bottom w:val="none" w:sz="0" w:space="0" w:color="auto"/>
        <w:right w:val="none" w:sz="0" w:space="0" w:color="auto"/>
      </w:divBdr>
      <w:divsChild>
        <w:div w:id="333382995">
          <w:marLeft w:val="0"/>
          <w:marRight w:val="0"/>
          <w:marTop w:val="0"/>
          <w:marBottom w:val="0"/>
          <w:divBdr>
            <w:top w:val="single" w:sz="6" w:space="4" w:color="ABABAB"/>
            <w:left w:val="single" w:sz="6" w:space="4" w:color="ABABAB"/>
            <w:bottom w:val="single" w:sz="6" w:space="4" w:color="ABABAB"/>
            <w:right w:val="single" w:sz="6" w:space="4" w:color="ABABAB"/>
          </w:divBdr>
          <w:divsChild>
            <w:div w:id="1862357145">
              <w:marLeft w:val="0"/>
              <w:marRight w:val="0"/>
              <w:marTop w:val="0"/>
              <w:marBottom w:val="0"/>
              <w:divBdr>
                <w:top w:val="none" w:sz="0" w:space="0" w:color="auto"/>
                <w:left w:val="none" w:sz="0" w:space="0" w:color="auto"/>
                <w:bottom w:val="none" w:sz="0" w:space="0" w:color="auto"/>
                <w:right w:val="none" w:sz="0" w:space="0" w:color="auto"/>
              </w:divBdr>
              <w:divsChild>
                <w:div w:id="2025980651">
                  <w:marLeft w:val="0"/>
                  <w:marRight w:val="0"/>
                  <w:marTop w:val="0"/>
                  <w:marBottom w:val="0"/>
                  <w:divBdr>
                    <w:top w:val="none" w:sz="0" w:space="0" w:color="auto"/>
                    <w:left w:val="none" w:sz="0" w:space="0" w:color="auto"/>
                    <w:bottom w:val="none" w:sz="0" w:space="0" w:color="auto"/>
                    <w:right w:val="none" w:sz="0" w:space="0" w:color="auto"/>
                  </w:divBdr>
                  <w:divsChild>
                    <w:div w:id="812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4130">
          <w:marLeft w:val="0"/>
          <w:marRight w:val="0"/>
          <w:marTop w:val="0"/>
          <w:marBottom w:val="0"/>
          <w:divBdr>
            <w:top w:val="single" w:sz="6" w:space="4" w:color="auto"/>
            <w:left w:val="single" w:sz="6" w:space="4" w:color="auto"/>
            <w:bottom w:val="single" w:sz="6" w:space="4" w:color="auto"/>
            <w:right w:val="single" w:sz="6" w:space="4" w:color="auto"/>
          </w:divBdr>
          <w:divsChild>
            <w:div w:id="1268347872">
              <w:marLeft w:val="0"/>
              <w:marRight w:val="0"/>
              <w:marTop w:val="0"/>
              <w:marBottom w:val="0"/>
              <w:divBdr>
                <w:top w:val="none" w:sz="0" w:space="0" w:color="auto"/>
                <w:left w:val="none" w:sz="0" w:space="0" w:color="auto"/>
                <w:bottom w:val="none" w:sz="0" w:space="0" w:color="auto"/>
                <w:right w:val="none" w:sz="0" w:space="0" w:color="auto"/>
              </w:divBdr>
              <w:divsChild>
                <w:div w:id="108203711">
                  <w:marLeft w:val="0"/>
                  <w:marRight w:val="0"/>
                  <w:marTop w:val="0"/>
                  <w:marBottom w:val="0"/>
                  <w:divBdr>
                    <w:top w:val="none" w:sz="0" w:space="0" w:color="auto"/>
                    <w:left w:val="none" w:sz="0" w:space="0" w:color="auto"/>
                    <w:bottom w:val="none" w:sz="0" w:space="0" w:color="auto"/>
                    <w:right w:val="none" w:sz="0" w:space="0" w:color="auto"/>
                  </w:divBdr>
                  <w:divsChild>
                    <w:div w:id="1840998934">
                      <w:marLeft w:val="0"/>
                      <w:marRight w:val="0"/>
                      <w:marTop w:val="0"/>
                      <w:marBottom w:val="0"/>
                      <w:divBdr>
                        <w:top w:val="single" w:sz="6" w:space="0" w:color="CFCFCF"/>
                        <w:left w:val="single" w:sz="6" w:space="0" w:color="CFCFCF"/>
                        <w:bottom w:val="single" w:sz="6" w:space="0" w:color="CFCFCF"/>
                        <w:right w:val="single" w:sz="6" w:space="0" w:color="CFCFCF"/>
                      </w:divBdr>
                      <w:divsChild>
                        <w:div w:id="1070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563413">
      <w:bodyDiv w:val="1"/>
      <w:marLeft w:val="0"/>
      <w:marRight w:val="0"/>
      <w:marTop w:val="0"/>
      <w:marBottom w:val="0"/>
      <w:divBdr>
        <w:top w:val="none" w:sz="0" w:space="0" w:color="auto"/>
        <w:left w:val="none" w:sz="0" w:space="0" w:color="auto"/>
        <w:bottom w:val="none" w:sz="0" w:space="0" w:color="auto"/>
        <w:right w:val="none" w:sz="0" w:space="0" w:color="auto"/>
      </w:divBdr>
    </w:div>
    <w:div w:id="1588149429">
      <w:bodyDiv w:val="1"/>
      <w:marLeft w:val="0"/>
      <w:marRight w:val="0"/>
      <w:marTop w:val="0"/>
      <w:marBottom w:val="0"/>
      <w:divBdr>
        <w:top w:val="none" w:sz="0" w:space="0" w:color="auto"/>
        <w:left w:val="none" w:sz="0" w:space="0" w:color="auto"/>
        <w:bottom w:val="none" w:sz="0" w:space="0" w:color="auto"/>
        <w:right w:val="none" w:sz="0" w:space="0" w:color="auto"/>
      </w:divBdr>
    </w:div>
    <w:div w:id="1750076655">
      <w:bodyDiv w:val="1"/>
      <w:marLeft w:val="0"/>
      <w:marRight w:val="0"/>
      <w:marTop w:val="0"/>
      <w:marBottom w:val="0"/>
      <w:divBdr>
        <w:top w:val="none" w:sz="0" w:space="0" w:color="auto"/>
        <w:left w:val="none" w:sz="0" w:space="0" w:color="auto"/>
        <w:bottom w:val="none" w:sz="0" w:space="0" w:color="auto"/>
        <w:right w:val="none" w:sz="0" w:space="0" w:color="auto"/>
      </w:divBdr>
    </w:div>
    <w:div w:id="20425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2020-04-06T02:54:00Z</dcterms:created>
  <dcterms:modified xsi:type="dcterms:W3CDTF">2020-04-06T03:43:00Z</dcterms:modified>
</cp:coreProperties>
</file>