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9017D" w14:textId="77777777" w:rsidR="000A2DA1" w:rsidRDefault="000A2DA1">
      <w:pPr>
        <w:rPr>
          <w:rFonts w:eastAsia="Times New Roman" w:cs="Times New Roman"/>
          <w:sz w:val="22"/>
          <w:szCs w:val="22"/>
        </w:rPr>
      </w:pPr>
    </w:p>
    <w:p w14:paraId="434AD148" w14:textId="77777777" w:rsidR="008A3CE8" w:rsidRDefault="008A3CE8">
      <w:pPr>
        <w:rPr>
          <w:rFonts w:eastAsia="Times New Roman" w:cs="Times New Roman"/>
          <w:sz w:val="22"/>
          <w:szCs w:val="22"/>
        </w:rPr>
      </w:pPr>
      <w:r w:rsidRPr="008A3CE8">
        <w:rPr>
          <w:rFonts w:eastAsia="Times New Roman" w:cs="Times New Roman"/>
          <w:sz w:val="22"/>
          <w:szCs w:val="22"/>
        </w:rPr>
        <w:t xml:space="preserve">I have also reread your manuscript, and find myself in agreement with both the very positive assessments of the reviewers, as well as their points of concern. I agree with Reviewer 1, for example, that the notion of "robustness" could be sharper in places (sometimes it seems like something else, like likelihood, was intended). </w:t>
      </w:r>
    </w:p>
    <w:p w14:paraId="284B8BD4" w14:textId="77777777" w:rsidR="008A3CE8" w:rsidRDefault="008A3CE8">
      <w:pPr>
        <w:rPr>
          <w:rFonts w:eastAsia="Times New Roman" w:cs="Times New Roman"/>
          <w:sz w:val="22"/>
          <w:szCs w:val="22"/>
        </w:rPr>
      </w:pPr>
    </w:p>
    <w:p w14:paraId="7540013B" w14:textId="77777777" w:rsidR="008A3CE8" w:rsidRPr="008A3CE8" w:rsidRDefault="008A3CE8">
      <w:pPr>
        <w:rPr>
          <w:rFonts w:eastAsia="Times New Roman" w:cs="Times New Roman"/>
          <w:color w:val="FF0000"/>
          <w:sz w:val="22"/>
          <w:szCs w:val="22"/>
        </w:rPr>
      </w:pPr>
      <w:r w:rsidRPr="008A3CE8">
        <w:rPr>
          <w:rFonts w:eastAsia="Times New Roman" w:cs="Times New Roman"/>
          <w:color w:val="FF0000"/>
          <w:sz w:val="22"/>
          <w:szCs w:val="22"/>
        </w:rPr>
        <w:t>XXX</w:t>
      </w:r>
      <w:r>
        <w:rPr>
          <w:rFonts w:eastAsia="Times New Roman" w:cs="Times New Roman"/>
          <w:color w:val="FF0000"/>
          <w:sz w:val="22"/>
          <w:szCs w:val="22"/>
        </w:rPr>
        <w:t xml:space="preserve"> robustness</w:t>
      </w:r>
    </w:p>
    <w:p w14:paraId="337C1DA2" w14:textId="77777777" w:rsidR="008A3CE8" w:rsidRDefault="008A3CE8">
      <w:pPr>
        <w:rPr>
          <w:rFonts w:eastAsia="Times New Roman" w:cs="Times New Roman"/>
          <w:sz w:val="22"/>
          <w:szCs w:val="22"/>
        </w:rPr>
      </w:pPr>
    </w:p>
    <w:p w14:paraId="3B89AA97" w14:textId="77777777" w:rsidR="008A3CE8" w:rsidRDefault="008A3CE8">
      <w:pPr>
        <w:rPr>
          <w:rFonts w:eastAsia="Times New Roman" w:cs="Times New Roman"/>
          <w:sz w:val="22"/>
          <w:szCs w:val="22"/>
        </w:rPr>
      </w:pPr>
      <w:r w:rsidRPr="008A3CE8">
        <w:rPr>
          <w:rFonts w:eastAsia="Times New Roman" w:cs="Times New Roman"/>
          <w:sz w:val="22"/>
          <w:szCs w:val="22"/>
        </w:rPr>
        <w:t xml:space="preserve">Also, I agree with Reviewer 2 that differences between lexical content, propositional content, world </w:t>
      </w:r>
      <w:proofErr w:type="gramStart"/>
      <w:r w:rsidRPr="008A3CE8">
        <w:rPr>
          <w:rFonts w:eastAsia="Times New Roman" w:cs="Times New Roman"/>
          <w:sz w:val="22"/>
          <w:szCs w:val="22"/>
        </w:rPr>
        <w:t>knowledge,</w:t>
      </w:r>
      <w:proofErr w:type="gramEnd"/>
      <w:r w:rsidRPr="008A3CE8">
        <w:rPr>
          <w:rFonts w:eastAsia="Times New Roman" w:cs="Times New Roman"/>
          <w:sz w:val="22"/>
          <w:szCs w:val="22"/>
        </w:rPr>
        <w:t xml:space="preserve"> etc. are difficult to tease apart. It's unclear whether differences you call lexical are truly lexical. For example, the likelihood of flying to the moon is captured as a lexical effect in the following passage, but to me seems related to world knowledge (which could be quite easily shifted in the context of a NASA discussion).</w:t>
      </w:r>
      <w:r w:rsidRPr="008A3CE8">
        <w:rPr>
          <w:rFonts w:eastAsia="Times New Roman" w:cs="Times New Roman"/>
          <w:sz w:val="22"/>
          <w:szCs w:val="22"/>
        </w:rPr>
        <w:br/>
      </w:r>
      <w:r w:rsidRPr="008A3CE8">
        <w:rPr>
          <w:rFonts w:eastAsia="Times New Roman" w:cs="Times New Roman"/>
          <w:sz w:val="22"/>
          <w:szCs w:val="22"/>
        </w:rPr>
        <w:br/>
        <w:t>"Our experiments also take into consideration that lexical content may influence projection: a speaker might, for instance, be more likely to be taken to be committed to the content that Alexander flew to New York than to the content that Alexander flew to the moon, simply because people are more likely to fly to New York than the moon."</w:t>
      </w:r>
    </w:p>
    <w:p w14:paraId="2B623B6C" w14:textId="77777777" w:rsidR="008A3CE8" w:rsidRDefault="008A3CE8">
      <w:pPr>
        <w:rPr>
          <w:rFonts w:eastAsia="Times New Roman" w:cs="Times New Roman"/>
          <w:sz w:val="22"/>
          <w:szCs w:val="22"/>
        </w:rPr>
      </w:pPr>
    </w:p>
    <w:p w14:paraId="728E6C88" w14:textId="5E61B7DD" w:rsidR="008A3CE8" w:rsidRDefault="00CF1330">
      <w:pPr>
        <w:rPr>
          <w:rFonts w:eastAsia="Times New Roman" w:cs="Times New Roman"/>
          <w:sz w:val="22"/>
          <w:szCs w:val="22"/>
        </w:rPr>
      </w:pPr>
      <w:r w:rsidRPr="00CF1330">
        <w:rPr>
          <w:rFonts w:eastAsia="Times New Roman" w:cs="Times New Roman"/>
          <w:color w:val="3366FF"/>
          <w:sz w:val="22"/>
          <w:szCs w:val="22"/>
        </w:rPr>
        <w:t>We have greatly expanded the discussion of the relation between lexical content, world knowledge, and prior event probabilities in the Introduction.</w:t>
      </w:r>
      <w:r w:rsidR="00282B82">
        <w:rPr>
          <w:rFonts w:eastAsia="Times New Roman" w:cs="Times New Roman"/>
          <w:color w:val="3366FF"/>
          <w:sz w:val="22"/>
          <w:szCs w:val="22"/>
        </w:rPr>
        <w:t xml:space="preserve"> See below for detailed responses.</w:t>
      </w:r>
      <w:r w:rsidR="008A3CE8" w:rsidRPr="008A3CE8">
        <w:rPr>
          <w:rFonts w:eastAsia="Times New Roman" w:cs="Times New Roman"/>
          <w:sz w:val="22"/>
          <w:szCs w:val="22"/>
        </w:rPr>
        <w:br/>
      </w:r>
      <w:r w:rsidR="008A3CE8" w:rsidRPr="008A3CE8">
        <w:rPr>
          <w:rFonts w:eastAsia="Times New Roman" w:cs="Times New Roman"/>
          <w:sz w:val="22"/>
          <w:szCs w:val="22"/>
        </w:rPr>
        <w:br/>
        <w:t>Finally, Reviewer 3 makes a variety of important points, including questions concerning the strength of past claims in the literature, and whether they deny variability to the degree portrayed here.</w:t>
      </w:r>
    </w:p>
    <w:p w14:paraId="5CE6967D" w14:textId="77777777" w:rsidR="008A3CE8" w:rsidRDefault="008A3CE8">
      <w:pPr>
        <w:rPr>
          <w:rFonts w:eastAsia="Times New Roman" w:cs="Times New Roman"/>
          <w:sz w:val="22"/>
          <w:szCs w:val="22"/>
        </w:rPr>
      </w:pPr>
    </w:p>
    <w:p w14:paraId="152827A2" w14:textId="77777777" w:rsidR="008A3CE8" w:rsidRDefault="008A3CE8">
      <w:pPr>
        <w:rPr>
          <w:rFonts w:eastAsia="Times New Roman" w:cs="Times New Roman"/>
          <w:sz w:val="22"/>
          <w:szCs w:val="22"/>
        </w:rPr>
      </w:pPr>
      <w:r w:rsidRPr="008A3CE8">
        <w:rPr>
          <w:rFonts w:eastAsia="Times New Roman" w:cs="Times New Roman"/>
          <w:color w:val="FF0000"/>
          <w:sz w:val="22"/>
          <w:szCs w:val="22"/>
        </w:rPr>
        <w:t>XXX past literature</w:t>
      </w:r>
      <w:r w:rsidRPr="008A3CE8">
        <w:rPr>
          <w:rFonts w:eastAsia="Times New Roman" w:cs="Times New Roman"/>
          <w:sz w:val="22"/>
          <w:szCs w:val="22"/>
        </w:rPr>
        <w:br/>
      </w:r>
      <w:r w:rsidRPr="008A3CE8">
        <w:rPr>
          <w:rFonts w:eastAsia="Times New Roman" w:cs="Times New Roman"/>
          <w:sz w:val="22"/>
          <w:szCs w:val="22"/>
        </w:rPr>
        <w:br/>
        <w:t xml:space="preserve">In addition to asking that you respond to these helpful comments, I want to add several comments of my own. </w:t>
      </w:r>
      <w:r w:rsidRPr="008A3CE8">
        <w:rPr>
          <w:rFonts w:eastAsia="Times New Roman" w:cs="Times New Roman"/>
          <w:sz w:val="22"/>
          <w:szCs w:val="22"/>
        </w:rPr>
        <w:br/>
      </w:r>
      <w:r w:rsidRPr="008A3CE8">
        <w:rPr>
          <w:rFonts w:eastAsia="Times New Roman" w:cs="Times New Roman"/>
          <w:sz w:val="22"/>
          <w:szCs w:val="22"/>
        </w:rPr>
        <w:br/>
        <w:t xml:space="preserve">First, I would ask that before each experiment you lay out the logic of including two sub-experiments. What differs between Experiments A and B, why was this difference introduced, and what is its theoretical significance. I can see the difference in items and their nature, but more explicit structure is needed in the paper to make the significance clear. </w:t>
      </w:r>
    </w:p>
    <w:p w14:paraId="40852CBF" w14:textId="77777777" w:rsidR="008A3CE8" w:rsidRDefault="008A3CE8">
      <w:pPr>
        <w:rPr>
          <w:rFonts w:eastAsia="Times New Roman" w:cs="Times New Roman"/>
          <w:sz w:val="22"/>
          <w:szCs w:val="22"/>
        </w:rPr>
      </w:pPr>
    </w:p>
    <w:p w14:paraId="50126C62" w14:textId="77777777" w:rsidR="008A3CE8" w:rsidRPr="008A3CE8" w:rsidRDefault="008A3CE8">
      <w:pPr>
        <w:rPr>
          <w:rFonts w:eastAsia="Times New Roman" w:cs="Times New Roman"/>
          <w:color w:val="FF0000"/>
          <w:sz w:val="22"/>
          <w:szCs w:val="22"/>
        </w:rPr>
      </w:pPr>
      <w:r w:rsidRPr="008A3CE8">
        <w:rPr>
          <w:rFonts w:eastAsia="Times New Roman" w:cs="Times New Roman"/>
          <w:color w:val="FF0000"/>
          <w:sz w:val="22"/>
          <w:szCs w:val="22"/>
        </w:rPr>
        <w:t>XXX lay out logic</w:t>
      </w:r>
    </w:p>
    <w:p w14:paraId="6DD4D300" w14:textId="77777777" w:rsidR="008A3CE8" w:rsidRDefault="008A3CE8">
      <w:pPr>
        <w:rPr>
          <w:rFonts w:eastAsia="Times New Roman" w:cs="Times New Roman"/>
          <w:sz w:val="22"/>
          <w:szCs w:val="22"/>
        </w:rPr>
      </w:pPr>
    </w:p>
    <w:p w14:paraId="18AF9A51" w14:textId="77777777" w:rsidR="008A3CE8" w:rsidRDefault="008A3CE8">
      <w:pPr>
        <w:rPr>
          <w:rFonts w:eastAsia="Times New Roman" w:cs="Times New Roman"/>
          <w:sz w:val="22"/>
          <w:szCs w:val="22"/>
        </w:rPr>
      </w:pPr>
      <w:r w:rsidRPr="008A3CE8">
        <w:rPr>
          <w:rFonts w:eastAsia="Times New Roman" w:cs="Times New Roman"/>
          <w:sz w:val="22"/>
          <w:szCs w:val="22"/>
        </w:rPr>
        <w:t>Relatedly, the null effect in Experiment 2b needs to be more directly addressed, and its significance explained. This is currently done somewhat obliquely.</w:t>
      </w:r>
    </w:p>
    <w:p w14:paraId="23BFDDE2" w14:textId="77777777" w:rsidR="008A3CE8" w:rsidRDefault="008A3CE8">
      <w:pPr>
        <w:rPr>
          <w:rFonts w:eastAsia="Times New Roman" w:cs="Times New Roman"/>
          <w:sz w:val="22"/>
          <w:szCs w:val="22"/>
        </w:rPr>
      </w:pPr>
    </w:p>
    <w:p w14:paraId="12AFF362" w14:textId="77777777" w:rsidR="008A3CE8" w:rsidRDefault="008A3CE8">
      <w:pPr>
        <w:rPr>
          <w:rFonts w:eastAsia="Times New Roman" w:cs="Times New Roman"/>
          <w:sz w:val="22"/>
          <w:szCs w:val="22"/>
        </w:rPr>
      </w:pPr>
      <w:r w:rsidRPr="008A3CE8">
        <w:rPr>
          <w:rFonts w:eastAsia="Times New Roman" w:cs="Times New Roman"/>
          <w:color w:val="FF0000"/>
          <w:sz w:val="22"/>
          <w:szCs w:val="22"/>
        </w:rPr>
        <w:t xml:space="preserve">XXX null effect </w:t>
      </w:r>
      <w:proofErr w:type="spellStart"/>
      <w:r w:rsidRPr="008A3CE8">
        <w:rPr>
          <w:rFonts w:eastAsia="Times New Roman" w:cs="Times New Roman"/>
          <w:color w:val="FF0000"/>
          <w:sz w:val="22"/>
          <w:szCs w:val="22"/>
        </w:rPr>
        <w:t>Exp</w:t>
      </w:r>
      <w:proofErr w:type="spellEnd"/>
      <w:r w:rsidRPr="008A3CE8">
        <w:rPr>
          <w:rFonts w:eastAsia="Times New Roman" w:cs="Times New Roman"/>
          <w:color w:val="FF0000"/>
          <w:sz w:val="22"/>
          <w:szCs w:val="22"/>
        </w:rPr>
        <w:t xml:space="preserve"> 2b</w:t>
      </w:r>
      <w:r w:rsidRPr="008A3CE8">
        <w:rPr>
          <w:rFonts w:eastAsia="Times New Roman" w:cs="Times New Roman"/>
          <w:sz w:val="22"/>
          <w:szCs w:val="22"/>
        </w:rPr>
        <w:br/>
      </w:r>
      <w:r w:rsidRPr="008A3CE8">
        <w:rPr>
          <w:rFonts w:eastAsia="Times New Roman" w:cs="Times New Roman"/>
          <w:sz w:val="22"/>
          <w:szCs w:val="22"/>
        </w:rPr>
        <w:br/>
        <w:t xml:space="preserve">Second, it strikes me </w:t>
      </w:r>
      <w:proofErr w:type="spellStart"/>
      <w:r w:rsidRPr="008A3CE8">
        <w:rPr>
          <w:rFonts w:eastAsia="Times New Roman" w:cs="Times New Roman"/>
          <w:sz w:val="22"/>
          <w:szCs w:val="22"/>
        </w:rPr>
        <w:t>taht</w:t>
      </w:r>
      <w:proofErr w:type="spellEnd"/>
      <w:r w:rsidRPr="008A3CE8">
        <w:rPr>
          <w:rFonts w:eastAsia="Times New Roman" w:cs="Times New Roman"/>
          <w:sz w:val="22"/>
          <w:szCs w:val="22"/>
        </w:rPr>
        <w:t xml:space="preserve"> the content in the final 3 pages of the Introduction is more procedural than conceptual in nature, and belongs, I believe, in the Method section, not the Introduction to the paper. What the reader needs to know at this point in the paper is that the authors planned to include a variety of items that varied along the mentioned dimensions, but not the remaining details. I recommend that you delete the last three pages </w:t>
      </w:r>
      <w:r w:rsidRPr="008A3CE8">
        <w:rPr>
          <w:rFonts w:eastAsia="Times New Roman" w:cs="Times New Roman"/>
          <w:sz w:val="22"/>
          <w:szCs w:val="22"/>
        </w:rPr>
        <w:lastRenderedPageBreak/>
        <w:t xml:space="preserve">of the introduction, and (1) replace them with the summary you currently provide at the end of that section, adding that details will be presented in the method section, and (2) that in the method section provide only an overview of the variability, pointing readers to an Appendix for details. </w:t>
      </w:r>
    </w:p>
    <w:p w14:paraId="0318A6A2" w14:textId="77777777" w:rsidR="008A3CE8" w:rsidRDefault="008A3CE8">
      <w:pPr>
        <w:rPr>
          <w:rFonts w:eastAsia="Times New Roman" w:cs="Times New Roman"/>
          <w:sz w:val="22"/>
          <w:szCs w:val="22"/>
        </w:rPr>
      </w:pPr>
    </w:p>
    <w:p w14:paraId="63BD58E2" w14:textId="77777777" w:rsidR="008A3CE8" w:rsidRDefault="008A3CE8">
      <w:pPr>
        <w:rPr>
          <w:rFonts w:eastAsia="Times New Roman" w:cs="Times New Roman"/>
          <w:sz w:val="22"/>
          <w:szCs w:val="22"/>
        </w:rPr>
      </w:pPr>
      <w:r w:rsidRPr="008A3CE8">
        <w:rPr>
          <w:rFonts w:eastAsia="Times New Roman" w:cs="Times New Roman"/>
          <w:color w:val="FF0000"/>
          <w:sz w:val="22"/>
          <w:szCs w:val="22"/>
        </w:rPr>
        <w:t>XXX restructure intro / methods</w:t>
      </w:r>
      <w:r w:rsidRPr="008A3CE8">
        <w:rPr>
          <w:rFonts w:eastAsia="Times New Roman" w:cs="Times New Roman"/>
          <w:sz w:val="22"/>
          <w:szCs w:val="22"/>
        </w:rPr>
        <w:br/>
      </w:r>
      <w:r w:rsidRPr="008A3CE8">
        <w:rPr>
          <w:rFonts w:eastAsia="Times New Roman" w:cs="Times New Roman"/>
          <w:sz w:val="22"/>
          <w:szCs w:val="22"/>
        </w:rPr>
        <w:br/>
        <w:t xml:space="preserve">Finally, I would ask you to consider sharing your data, code, and materials on a publicly available archive. This does not need to happen now, but I encourage you to consider doing so eventually. </w:t>
      </w:r>
    </w:p>
    <w:p w14:paraId="7207D39B" w14:textId="77777777" w:rsidR="008A3CE8" w:rsidRDefault="008A3CE8">
      <w:pPr>
        <w:rPr>
          <w:rFonts w:eastAsia="Times New Roman" w:cs="Times New Roman"/>
          <w:sz w:val="22"/>
          <w:szCs w:val="22"/>
        </w:rPr>
      </w:pPr>
    </w:p>
    <w:p w14:paraId="6936CDD5" w14:textId="4F54A73E" w:rsidR="00987C6C" w:rsidRDefault="00987C6C">
      <w:pPr>
        <w:rPr>
          <w:rFonts w:eastAsia="Times New Roman" w:cs="Times New Roman"/>
          <w:color w:val="FF0000"/>
          <w:sz w:val="22"/>
          <w:szCs w:val="22"/>
        </w:rPr>
      </w:pPr>
      <w:r>
        <w:rPr>
          <w:rFonts w:eastAsia="Times New Roman" w:cs="Times New Roman"/>
          <w:color w:val="FF0000"/>
          <w:sz w:val="22"/>
          <w:szCs w:val="22"/>
        </w:rPr>
        <w:t xml:space="preserve">What was previously footnote 7 already indicated that we intended to share data and code. We have now </w:t>
      </w:r>
      <w:r w:rsidR="00BF1FCE">
        <w:rPr>
          <w:rFonts w:eastAsia="Times New Roman" w:cs="Times New Roman"/>
          <w:color w:val="FF0000"/>
          <w:sz w:val="22"/>
          <w:szCs w:val="22"/>
        </w:rPr>
        <w:t xml:space="preserve">included a link to the repository that includes data, analysis scripts, experiment files, and documentation of pilot experiments. </w:t>
      </w:r>
      <w:bookmarkStart w:id="0" w:name="_GoBack"/>
      <w:bookmarkEnd w:id="0"/>
    </w:p>
    <w:p w14:paraId="314DDBAB" w14:textId="768350CC" w:rsidR="008A3CE8" w:rsidRDefault="008A3CE8">
      <w:pPr>
        <w:rPr>
          <w:rFonts w:eastAsia="Times New Roman" w:cs="Times New Roman"/>
          <w:sz w:val="22"/>
          <w:szCs w:val="22"/>
        </w:rPr>
      </w:pPr>
      <w:r w:rsidRPr="008A3CE8">
        <w:rPr>
          <w:rFonts w:eastAsia="Times New Roman" w:cs="Times New Roman"/>
          <w:sz w:val="22"/>
          <w:szCs w:val="22"/>
        </w:rPr>
        <w:br/>
        <w:t>Referee(s)' Comments to Author:</w:t>
      </w:r>
      <w:r w:rsidRPr="008A3CE8">
        <w:rPr>
          <w:rFonts w:eastAsia="Times New Roman" w:cs="Times New Roman"/>
          <w:sz w:val="22"/>
          <w:szCs w:val="22"/>
        </w:rPr>
        <w:br/>
      </w:r>
      <w:r w:rsidRPr="008A3CE8">
        <w:rPr>
          <w:rFonts w:eastAsia="Times New Roman" w:cs="Times New Roman"/>
          <w:sz w:val="22"/>
          <w:szCs w:val="22"/>
        </w:rPr>
        <w:br/>
        <w:t>Referee: 1</w:t>
      </w:r>
      <w:r w:rsidRPr="008A3CE8">
        <w:rPr>
          <w:rFonts w:eastAsia="Times New Roman" w:cs="Times New Roman"/>
          <w:sz w:val="22"/>
          <w:szCs w:val="22"/>
        </w:rPr>
        <w:br/>
      </w:r>
      <w:r w:rsidRPr="008A3CE8">
        <w:rPr>
          <w:rFonts w:eastAsia="Times New Roman" w:cs="Times New Roman"/>
          <w:sz w:val="22"/>
          <w:szCs w:val="22"/>
        </w:rPr>
        <w:br/>
        <w:t>Comments to the Author</w:t>
      </w:r>
      <w:r w:rsidRPr="008A3CE8">
        <w:rPr>
          <w:rFonts w:eastAsia="Times New Roman" w:cs="Times New Roman"/>
          <w:sz w:val="22"/>
          <w:szCs w:val="22"/>
        </w:rPr>
        <w:br/>
        <w:t>I found this a very interesting paper: it presents valuable new data that considerably enhance our understanding of the relationship between measures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and projection, extending coverage to a wider range of triggers, and offers a nuanced and thoughtful discussion of the theoretical consequences of these results. Nevertheless, I felt that there were a couple of issues that could usefully be clarified before the paper is published, and in some places it seemed to me that the exposition made use of some terminology tha</w:t>
      </w:r>
      <w:r>
        <w:rPr>
          <w:rFonts w:eastAsia="Times New Roman" w:cs="Times New Roman"/>
          <w:sz w:val="22"/>
          <w:szCs w:val="22"/>
        </w:rPr>
        <w:t>t remained carefully undefined.</w:t>
      </w:r>
      <w:r w:rsidRPr="008A3CE8">
        <w:rPr>
          <w:rFonts w:eastAsia="Times New Roman" w:cs="Times New Roman"/>
          <w:sz w:val="22"/>
          <w:szCs w:val="22"/>
        </w:rPr>
        <w:br/>
      </w:r>
      <w:r w:rsidRPr="008A3CE8">
        <w:rPr>
          <w:rFonts w:eastAsia="Times New Roman" w:cs="Times New Roman"/>
          <w:sz w:val="22"/>
          <w:szCs w:val="22"/>
        </w:rPr>
        <w:br/>
        <w:t xml:space="preserve">The main concern I have is that the interpretation of Beaver et al.'s Projection Principle seems a little unstable. In the formulation quoted here, the PP holds that "C projects if and only if C is not at-issue". The authors are careful to clarify that, following Beaver et al., they are agnostic as to the causal relationship involved, and are only interested in testing whether the claimed relationship exists. However, they construe the PP variously as </w:t>
      </w:r>
      <w:proofErr w:type="gramStart"/>
      <w:r w:rsidRPr="008A3CE8">
        <w:rPr>
          <w:rFonts w:eastAsia="Times New Roman" w:cs="Times New Roman"/>
          <w:sz w:val="22"/>
          <w:szCs w:val="22"/>
        </w:rPr>
        <w:t>predicting that</w:t>
      </w:r>
      <w:proofErr w:type="gramEnd"/>
      <w:r w:rsidRPr="008A3CE8">
        <w:rPr>
          <w:rFonts w:eastAsia="Times New Roman" w:cs="Times New Roman"/>
          <w:sz w:val="22"/>
          <w:szCs w:val="22"/>
        </w:rPr>
        <w:t xml:space="preserve"> "</w:t>
      </w:r>
      <w:proofErr w:type="spellStart"/>
      <w:r w:rsidRPr="008A3CE8">
        <w:rPr>
          <w:rFonts w:eastAsia="Times New Roman" w:cs="Times New Roman"/>
          <w:sz w:val="22"/>
          <w:szCs w:val="22"/>
        </w:rPr>
        <w:t>projectivity</w:t>
      </w:r>
      <w:proofErr w:type="spellEnd"/>
      <w:r w:rsidRPr="008A3CE8">
        <w:rPr>
          <w:rFonts w:eastAsia="Times New Roman" w:cs="Times New Roman"/>
          <w:sz w:val="22"/>
          <w:szCs w:val="22"/>
        </w:rPr>
        <w:t xml:space="preserve"> is a function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(p.31), predicting projection variability (p.3), and for instance predicting that "if the content of NRRCs is more robustly not at-issue than the content of the complement of 'discover', the former projects more robustly than the latter" (p.3).</w:t>
      </w:r>
      <w:r w:rsidRPr="008A3CE8">
        <w:rPr>
          <w:rFonts w:eastAsia="Times New Roman" w:cs="Times New Roman"/>
          <w:sz w:val="22"/>
          <w:szCs w:val="22"/>
        </w:rPr>
        <w:br/>
      </w:r>
      <w:r w:rsidRPr="008A3CE8">
        <w:rPr>
          <w:rFonts w:eastAsia="Times New Roman" w:cs="Times New Roman"/>
          <w:sz w:val="22"/>
          <w:szCs w:val="22"/>
        </w:rPr>
        <w:br/>
        <w:t>I may be worrying unduly about this, but the definition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appealed to (at least initially) here appears to be one that is entirely crisp and exhibits no </w:t>
      </w:r>
      <w:proofErr w:type="spellStart"/>
      <w:r w:rsidRPr="008A3CE8">
        <w:rPr>
          <w:rFonts w:eastAsia="Times New Roman" w:cs="Times New Roman"/>
          <w:sz w:val="22"/>
          <w:szCs w:val="22"/>
        </w:rPr>
        <w:t>gradience</w:t>
      </w:r>
      <w:proofErr w:type="spellEnd"/>
      <w:r w:rsidRPr="008A3CE8">
        <w:rPr>
          <w:rFonts w:eastAsia="Times New Roman" w:cs="Times New Roman"/>
          <w:sz w:val="22"/>
          <w:szCs w:val="22"/>
        </w:rPr>
        <w:t xml:space="preserve">: something is either at-issue or not at-issue. This fits with the PP: content that is not at-issue </w:t>
      </w:r>
      <w:proofErr w:type="gramStart"/>
      <w:r w:rsidRPr="008A3CE8">
        <w:rPr>
          <w:rFonts w:eastAsia="Times New Roman" w:cs="Times New Roman"/>
          <w:sz w:val="22"/>
          <w:szCs w:val="22"/>
        </w:rPr>
        <w:t>projects,</w:t>
      </w:r>
      <w:proofErr w:type="gramEnd"/>
      <w:r w:rsidRPr="008A3CE8">
        <w:rPr>
          <w:rFonts w:eastAsia="Times New Roman" w:cs="Times New Roman"/>
          <w:sz w:val="22"/>
          <w:szCs w:val="22"/>
        </w:rPr>
        <w:t xml:space="preserve"> content that is at-issue does not. So although it's true to say that the PP predicts that "</w:t>
      </w:r>
      <w:proofErr w:type="spellStart"/>
      <w:r w:rsidRPr="008A3CE8">
        <w:rPr>
          <w:rFonts w:eastAsia="Times New Roman" w:cs="Times New Roman"/>
          <w:sz w:val="22"/>
          <w:szCs w:val="22"/>
        </w:rPr>
        <w:t>projectivity</w:t>
      </w:r>
      <w:proofErr w:type="spellEnd"/>
      <w:r w:rsidRPr="008A3CE8">
        <w:rPr>
          <w:rFonts w:eastAsia="Times New Roman" w:cs="Times New Roman"/>
          <w:sz w:val="22"/>
          <w:szCs w:val="22"/>
        </w:rPr>
        <w:t xml:space="preserve"> is a function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it really does so in a trivial way, because there are only two values that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can take, just as there are only two values that </w:t>
      </w:r>
      <w:proofErr w:type="spellStart"/>
      <w:r w:rsidRPr="008A3CE8">
        <w:rPr>
          <w:rFonts w:eastAsia="Times New Roman" w:cs="Times New Roman"/>
          <w:sz w:val="22"/>
          <w:szCs w:val="22"/>
        </w:rPr>
        <w:t>projectivity</w:t>
      </w:r>
      <w:proofErr w:type="spellEnd"/>
      <w:r w:rsidRPr="008A3CE8">
        <w:rPr>
          <w:rFonts w:eastAsia="Times New Roman" w:cs="Times New Roman"/>
          <w:sz w:val="22"/>
          <w:szCs w:val="22"/>
        </w:rPr>
        <w:t xml:space="preserve"> can take. The experiments reported in this paper also fit with this view of the phenomena, in that participants are asked for clear-cut binary </w:t>
      </w:r>
      <w:proofErr w:type="spellStart"/>
      <w:r w:rsidRPr="008A3CE8">
        <w:rPr>
          <w:rFonts w:eastAsia="Times New Roman" w:cs="Times New Roman"/>
          <w:sz w:val="22"/>
          <w:szCs w:val="22"/>
        </w:rPr>
        <w:t>judgements</w:t>
      </w:r>
      <w:proofErr w:type="spellEnd"/>
      <w:r w:rsidRPr="008A3CE8">
        <w:rPr>
          <w:rFonts w:eastAsia="Times New Roman" w:cs="Times New Roman"/>
          <w:sz w:val="22"/>
          <w:szCs w:val="22"/>
        </w:rPr>
        <w:t>.</w:t>
      </w:r>
      <w:r w:rsidRPr="008A3CE8">
        <w:rPr>
          <w:rFonts w:eastAsia="Times New Roman" w:cs="Times New Roman"/>
          <w:sz w:val="22"/>
          <w:szCs w:val="22"/>
        </w:rPr>
        <w:br/>
      </w:r>
      <w:r w:rsidRPr="008A3CE8">
        <w:rPr>
          <w:rFonts w:eastAsia="Times New Roman" w:cs="Times New Roman"/>
          <w:sz w:val="22"/>
          <w:szCs w:val="22"/>
        </w:rPr>
        <w:br/>
        <w:t>With the exception of a few occasions on which the authors use the term "more at-issue", they seem to be adopting a view in which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really is a yes/no matter, and use the word "robust" (many times) to </w:t>
      </w:r>
      <w:proofErr w:type="spellStart"/>
      <w:r w:rsidRPr="008A3CE8">
        <w:rPr>
          <w:rFonts w:eastAsia="Times New Roman" w:cs="Times New Roman"/>
          <w:sz w:val="22"/>
          <w:szCs w:val="22"/>
        </w:rPr>
        <w:t>characterise</w:t>
      </w:r>
      <w:proofErr w:type="spellEnd"/>
      <w:r w:rsidRPr="008A3CE8">
        <w:rPr>
          <w:rFonts w:eastAsia="Times New Roman" w:cs="Times New Roman"/>
          <w:sz w:val="22"/>
          <w:szCs w:val="22"/>
        </w:rPr>
        <w:t xml:space="preserve"> the dimension along which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can vary. But I'm never quite sure what the authors mean by "robustly projective" or "robustly (not) at-issue". I surmise that most of the time they mean that content is taken to be projective or (not) at-issue either by most people who encounter it, or in most contexts in which it surfaces, or with a high probability for a given hearer in a given context. (There's an exception to this on p.11, where the observation is made that "at least half of the participants took it to be robustly projective": here "robustly projective" seems just to mean "projective", where the point is that to answer a "certain that" question in the affirmative one has to be confident in the </w:t>
      </w:r>
      <w:proofErr w:type="spellStart"/>
      <w:r w:rsidRPr="008A3CE8">
        <w:rPr>
          <w:rFonts w:eastAsia="Times New Roman" w:cs="Times New Roman"/>
          <w:sz w:val="22"/>
          <w:szCs w:val="22"/>
        </w:rPr>
        <w:t>project</w:t>
      </w:r>
      <w:r>
        <w:rPr>
          <w:rFonts w:eastAsia="Times New Roman" w:cs="Times New Roman"/>
          <w:sz w:val="22"/>
          <w:szCs w:val="22"/>
        </w:rPr>
        <w:t>ivity</w:t>
      </w:r>
      <w:proofErr w:type="spellEnd"/>
      <w:r>
        <w:rPr>
          <w:rFonts w:eastAsia="Times New Roman" w:cs="Times New Roman"/>
          <w:sz w:val="22"/>
          <w:szCs w:val="22"/>
        </w:rPr>
        <w:t xml:space="preserve"> of the relevant content.)</w:t>
      </w:r>
      <w:r w:rsidRPr="008A3CE8">
        <w:rPr>
          <w:rFonts w:eastAsia="Times New Roman" w:cs="Times New Roman"/>
          <w:sz w:val="22"/>
          <w:szCs w:val="22"/>
        </w:rPr>
        <w:br/>
      </w:r>
      <w:r w:rsidRPr="008A3CE8">
        <w:rPr>
          <w:rFonts w:eastAsia="Times New Roman" w:cs="Times New Roman"/>
          <w:sz w:val="22"/>
          <w:szCs w:val="22"/>
        </w:rPr>
        <w:br/>
        <w:t>I think it would be useful to clarify how this notion of "robust" projection/at-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relates to the hypotheses under test. My (perhaps naive) reading of the PP would be that the content projects </w:t>
      </w:r>
      <w:proofErr w:type="spellStart"/>
      <w:r w:rsidRPr="008A3CE8">
        <w:rPr>
          <w:rFonts w:eastAsia="Times New Roman" w:cs="Times New Roman"/>
          <w:sz w:val="22"/>
          <w:szCs w:val="22"/>
        </w:rPr>
        <w:t>iff</w:t>
      </w:r>
      <w:proofErr w:type="spellEnd"/>
      <w:r w:rsidRPr="008A3CE8">
        <w:rPr>
          <w:rFonts w:eastAsia="Times New Roman" w:cs="Times New Roman"/>
          <w:sz w:val="22"/>
          <w:szCs w:val="22"/>
        </w:rPr>
        <w:t xml:space="preserve"> the hearer judges it not at-issue, and the possibility of variation stems purely from the fact that the hearer's confidence about whether the content is truly not at-issue might vary depending on a range of factors (such as those discussed later in the paper). But from this point of view, the approach taken to the analysis of the data is a little surprising. Certainly the PP predicts that, if content C1 is considered not at-issue more than content C2, it should be considered to project more often. But more specifically, the PP predicts that if content C is considered not at-issue in X% of cases it will be judged to project in X% of cases; and even more specifically, these are supposed to be exactly the same cases. Given that experiment 1 appears to collect </w:t>
      </w:r>
      <w:proofErr w:type="spellStart"/>
      <w:r w:rsidRPr="008A3CE8">
        <w:rPr>
          <w:rFonts w:eastAsia="Times New Roman" w:cs="Times New Roman"/>
          <w:sz w:val="22"/>
          <w:szCs w:val="22"/>
        </w:rPr>
        <w:t>judgements</w:t>
      </w:r>
      <w:proofErr w:type="spellEnd"/>
      <w:r w:rsidRPr="008A3CE8">
        <w:rPr>
          <w:rFonts w:eastAsia="Times New Roman" w:cs="Times New Roman"/>
          <w:sz w:val="22"/>
          <w:szCs w:val="22"/>
        </w:rPr>
        <w:t xml:space="preserve"> about both projection and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surely the best test of the PP is exactly how often participants give the same </w:t>
      </w:r>
      <w:proofErr w:type="spellStart"/>
      <w:r w:rsidRPr="008A3CE8">
        <w:rPr>
          <w:rFonts w:eastAsia="Times New Roman" w:cs="Times New Roman"/>
          <w:sz w:val="22"/>
          <w:szCs w:val="22"/>
        </w:rPr>
        <w:t>judgements</w:t>
      </w:r>
      <w:proofErr w:type="spellEnd"/>
      <w:r w:rsidRPr="008A3CE8">
        <w:rPr>
          <w:rFonts w:eastAsia="Times New Roman" w:cs="Times New Roman"/>
          <w:sz w:val="22"/>
          <w:szCs w:val="22"/>
        </w:rPr>
        <w:t xml:space="preserve"> on the same materials, when asked the two separate questions? (Granted, there are issues with the test for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presented here, so the participants' consistency may be slightly exaggerated, but it would be worth hearing about.)</w:t>
      </w:r>
    </w:p>
    <w:p w14:paraId="12F0FA6D" w14:textId="77777777" w:rsidR="008A3CE8" w:rsidRDefault="008A3CE8">
      <w:pPr>
        <w:rPr>
          <w:rFonts w:eastAsia="Times New Roman" w:cs="Times New Roman"/>
          <w:sz w:val="22"/>
          <w:szCs w:val="22"/>
        </w:rPr>
      </w:pPr>
    </w:p>
    <w:p w14:paraId="41C3F021" w14:textId="77777777" w:rsidR="008A3CE8" w:rsidRDefault="008A3CE8">
      <w:pPr>
        <w:rPr>
          <w:rFonts w:eastAsia="Times New Roman" w:cs="Times New Roman"/>
          <w:sz w:val="22"/>
          <w:szCs w:val="22"/>
        </w:rPr>
      </w:pPr>
      <w:r w:rsidRPr="008A3CE8">
        <w:rPr>
          <w:rFonts w:eastAsia="Times New Roman" w:cs="Times New Roman"/>
          <w:color w:val="FF0000"/>
          <w:sz w:val="22"/>
          <w:szCs w:val="22"/>
        </w:rPr>
        <w:t xml:space="preserve">XXX </w:t>
      </w:r>
      <w:r>
        <w:rPr>
          <w:rFonts w:eastAsia="Times New Roman" w:cs="Times New Roman"/>
          <w:color w:val="FF0000"/>
          <w:sz w:val="22"/>
          <w:szCs w:val="22"/>
        </w:rPr>
        <w:t>at-</w:t>
      </w:r>
      <w:proofErr w:type="spellStart"/>
      <w:r>
        <w:rPr>
          <w:rFonts w:eastAsia="Times New Roman" w:cs="Times New Roman"/>
          <w:color w:val="FF0000"/>
          <w:sz w:val="22"/>
          <w:szCs w:val="22"/>
        </w:rPr>
        <w:t>issueness</w:t>
      </w:r>
      <w:proofErr w:type="spellEnd"/>
      <w:r>
        <w:rPr>
          <w:rFonts w:eastAsia="Times New Roman" w:cs="Times New Roman"/>
          <w:color w:val="FF0000"/>
          <w:sz w:val="22"/>
          <w:szCs w:val="22"/>
        </w:rPr>
        <w:t xml:space="preserve"> -- </w:t>
      </w:r>
      <w:r w:rsidRPr="008A3CE8">
        <w:rPr>
          <w:rFonts w:eastAsia="Times New Roman" w:cs="Times New Roman"/>
          <w:color w:val="FF0000"/>
          <w:sz w:val="22"/>
          <w:szCs w:val="22"/>
        </w:rPr>
        <w:t>discuss and revise</w:t>
      </w:r>
      <w:r w:rsidRPr="008A3CE8">
        <w:rPr>
          <w:rFonts w:eastAsia="Times New Roman" w:cs="Times New Roman"/>
          <w:sz w:val="22"/>
          <w:szCs w:val="22"/>
        </w:rPr>
        <w:br/>
      </w:r>
      <w:r w:rsidRPr="008A3CE8">
        <w:rPr>
          <w:rFonts w:eastAsia="Times New Roman" w:cs="Times New Roman"/>
          <w:sz w:val="22"/>
          <w:szCs w:val="22"/>
        </w:rPr>
        <w:br/>
        <w:t>A few minor points:</w:t>
      </w:r>
      <w:r w:rsidRPr="008A3CE8">
        <w:rPr>
          <w:rFonts w:eastAsia="Times New Roman" w:cs="Times New Roman"/>
          <w:sz w:val="22"/>
          <w:szCs w:val="22"/>
        </w:rPr>
        <w:br/>
      </w:r>
      <w:r w:rsidRPr="008A3CE8">
        <w:rPr>
          <w:rFonts w:eastAsia="Times New Roman" w:cs="Times New Roman"/>
          <w:sz w:val="22"/>
          <w:szCs w:val="22"/>
        </w:rPr>
        <w:br/>
        <w:t>p.2-3 - The point about conventionalist approaches made here has already been made in almost the same terms earlier on.</w:t>
      </w:r>
    </w:p>
    <w:p w14:paraId="14DFF53D" w14:textId="77777777" w:rsidR="008A3CE8" w:rsidRDefault="008A3CE8">
      <w:pPr>
        <w:rPr>
          <w:rFonts w:eastAsia="Times New Roman" w:cs="Times New Roman"/>
          <w:sz w:val="22"/>
          <w:szCs w:val="22"/>
        </w:rPr>
      </w:pPr>
    </w:p>
    <w:p w14:paraId="6ECFD111" w14:textId="69B791A8" w:rsidR="008A3CE8" w:rsidRDefault="009F002F">
      <w:pPr>
        <w:rPr>
          <w:rFonts w:eastAsia="Times New Roman" w:cs="Times New Roman"/>
          <w:sz w:val="22"/>
          <w:szCs w:val="22"/>
        </w:rPr>
      </w:pPr>
      <w:r w:rsidRPr="009F002F">
        <w:rPr>
          <w:rFonts w:eastAsia="Times New Roman" w:cs="Times New Roman"/>
          <w:color w:val="3366FF"/>
          <w:sz w:val="22"/>
          <w:szCs w:val="22"/>
        </w:rPr>
        <w:t>We have removed the duplicate sentence and kept the earlier one.</w:t>
      </w:r>
      <w:r w:rsidR="008A3CE8" w:rsidRPr="008A3CE8">
        <w:rPr>
          <w:rFonts w:eastAsia="Times New Roman" w:cs="Times New Roman"/>
          <w:sz w:val="22"/>
          <w:szCs w:val="22"/>
        </w:rPr>
        <w:br/>
      </w:r>
      <w:r w:rsidR="008A3CE8" w:rsidRPr="008A3CE8">
        <w:rPr>
          <w:rFonts w:eastAsia="Times New Roman" w:cs="Times New Roman"/>
          <w:sz w:val="22"/>
          <w:szCs w:val="22"/>
        </w:rPr>
        <w:br/>
      </w:r>
      <w:proofErr w:type="gramStart"/>
      <w:r w:rsidR="008A3CE8" w:rsidRPr="008A3CE8">
        <w:rPr>
          <w:rFonts w:eastAsia="Times New Roman" w:cs="Times New Roman"/>
          <w:sz w:val="22"/>
          <w:szCs w:val="22"/>
        </w:rPr>
        <w:t>p</w:t>
      </w:r>
      <w:proofErr w:type="gramEnd"/>
      <w:r w:rsidR="008A3CE8" w:rsidRPr="008A3CE8">
        <w:rPr>
          <w:rFonts w:eastAsia="Times New Roman" w:cs="Times New Roman"/>
          <w:sz w:val="22"/>
          <w:szCs w:val="22"/>
        </w:rPr>
        <w:t>.3 - "but does not address the challenge that this variability poses for conventionalist approaches to projection". I guess this depends on whether one could gloss semi-</w:t>
      </w:r>
      <w:proofErr w:type="spellStart"/>
      <w:r w:rsidR="008A3CE8" w:rsidRPr="008A3CE8">
        <w:rPr>
          <w:rFonts w:eastAsia="Times New Roman" w:cs="Times New Roman"/>
          <w:sz w:val="22"/>
          <w:szCs w:val="22"/>
        </w:rPr>
        <w:t>factives</w:t>
      </w:r>
      <w:proofErr w:type="spellEnd"/>
      <w:r w:rsidR="008A3CE8" w:rsidRPr="008A3CE8">
        <w:rPr>
          <w:rFonts w:eastAsia="Times New Roman" w:cs="Times New Roman"/>
          <w:sz w:val="22"/>
          <w:szCs w:val="22"/>
        </w:rPr>
        <w:t xml:space="preserve"> as conventionally encoding some specification about how the relevant content relates to the interlocutors' common ground that is weaker than the specification applicable to </w:t>
      </w:r>
      <w:proofErr w:type="spellStart"/>
      <w:r w:rsidR="008A3CE8" w:rsidRPr="008A3CE8">
        <w:rPr>
          <w:rFonts w:eastAsia="Times New Roman" w:cs="Times New Roman"/>
          <w:sz w:val="22"/>
          <w:szCs w:val="22"/>
        </w:rPr>
        <w:t>factives</w:t>
      </w:r>
      <w:proofErr w:type="spellEnd"/>
      <w:r w:rsidR="008A3CE8" w:rsidRPr="008A3CE8">
        <w:rPr>
          <w:rFonts w:eastAsia="Times New Roman" w:cs="Times New Roman"/>
          <w:sz w:val="22"/>
          <w:szCs w:val="22"/>
        </w:rPr>
        <w:t xml:space="preserve"> - but that doesn't immediately seem like an outrageous suggestion. I think the key point here may be whether it is possible to sort projective contents into some small finite number of distinct "pigeonholes" which could each be given a conventionalist treatment, or whether the variability is so thoroughgoing that any such enterprise is doomed.</w:t>
      </w:r>
    </w:p>
    <w:p w14:paraId="359463F3" w14:textId="77777777" w:rsidR="008A3CE8" w:rsidRDefault="008A3CE8">
      <w:pPr>
        <w:rPr>
          <w:rFonts w:eastAsia="Times New Roman" w:cs="Times New Roman"/>
          <w:sz w:val="22"/>
          <w:szCs w:val="22"/>
        </w:rPr>
      </w:pPr>
    </w:p>
    <w:p w14:paraId="18CB34FA" w14:textId="77777777" w:rsidR="008A3CE8" w:rsidRDefault="008A3CE8">
      <w:pPr>
        <w:rPr>
          <w:rFonts w:eastAsia="Times New Roman" w:cs="Times New Roman"/>
          <w:sz w:val="22"/>
          <w:szCs w:val="22"/>
        </w:rPr>
      </w:pPr>
      <w:r w:rsidRPr="008A3CE8">
        <w:rPr>
          <w:rFonts w:eastAsia="Times New Roman" w:cs="Times New Roman"/>
          <w:color w:val="FF0000"/>
          <w:sz w:val="22"/>
          <w:szCs w:val="22"/>
        </w:rPr>
        <w:t>XXX add note?</w:t>
      </w:r>
      <w:r w:rsidRPr="008A3CE8">
        <w:rPr>
          <w:rFonts w:eastAsia="Times New Roman" w:cs="Times New Roman"/>
          <w:sz w:val="22"/>
          <w:szCs w:val="22"/>
        </w:rPr>
        <w:br/>
      </w:r>
      <w:r w:rsidRPr="008A3CE8">
        <w:rPr>
          <w:rFonts w:eastAsia="Times New Roman" w:cs="Times New Roman"/>
          <w:sz w:val="22"/>
          <w:szCs w:val="22"/>
        </w:rPr>
        <w:br/>
      </w:r>
      <w:proofErr w:type="gramStart"/>
      <w:r w:rsidRPr="008A3CE8">
        <w:rPr>
          <w:rFonts w:eastAsia="Times New Roman" w:cs="Times New Roman"/>
          <w:sz w:val="22"/>
          <w:szCs w:val="22"/>
        </w:rPr>
        <w:t>p</w:t>
      </w:r>
      <w:proofErr w:type="gramEnd"/>
      <w:r w:rsidRPr="008A3CE8">
        <w:rPr>
          <w:rFonts w:eastAsia="Times New Roman" w:cs="Times New Roman"/>
          <w:sz w:val="22"/>
          <w:szCs w:val="22"/>
        </w:rPr>
        <w:t xml:space="preserve">.4 - "lexical content may influence projection: a speaker might, for instance, be more likely to be taken to be committed to the content that Alexander flew to New York than to the content that Alexander flew to the moon, simply because people are more likely to fly to New York than to the moon."  I think the implications of this might need to be spelled out more clearly; I'm not immediately convinced that the speaker's likelihood of commitment to </w:t>
      </w:r>
      <w:proofErr w:type="gramStart"/>
      <w:r w:rsidRPr="008A3CE8">
        <w:rPr>
          <w:rFonts w:eastAsia="Times New Roman" w:cs="Times New Roman"/>
          <w:sz w:val="22"/>
          <w:szCs w:val="22"/>
        </w:rPr>
        <w:t>a content</w:t>
      </w:r>
      <w:proofErr w:type="gramEnd"/>
      <w:r w:rsidRPr="008A3CE8">
        <w:rPr>
          <w:rFonts w:eastAsia="Times New Roman" w:cs="Times New Roman"/>
          <w:sz w:val="22"/>
          <w:szCs w:val="22"/>
        </w:rPr>
        <w:t xml:space="preserve"> necessarily influences its projection.  Take an example like</w:t>
      </w:r>
      <w:r w:rsidRPr="008A3CE8">
        <w:rPr>
          <w:rFonts w:eastAsia="Times New Roman" w:cs="Times New Roman"/>
          <w:sz w:val="22"/>
          <w:szCs w:val="22"/>
        </w:rPr>
        <w:br/>
      </w:r>
      <w:r w:rsidRPr="008A3CE8">
        <w:rPr>
          <w:rFonts w:eastAsia="Times New Roman" w:cs="Times New Roman"/>
          <w:sz w:val="22"/>
          <w:szCs w:val="22"/>
        </w:rPr>
        <w:br/>
        <w:t>A: You should put a shirt on.</w:t>
      </w:r>
      <w:r w:rsidRPr="008A3CE8">
        <w:rPr>
          <w:rFonts w:eastAsia="Times New Roman" w:cs="Times New Roman"/>
          <w:sz w:val="22"/>
          <w:szCs w:val="22"/>
        </w:rPr>
        <w:br/>
        <w:t xml:space="preserve">B: Sorry, I didn't </w:t>
      </w:r>
      <w:proofErr w:type="spellStart"/>
      <w:r w:rsidRPr="008A3CE8">
        <w:rPr>
          <w:rFonts w:eastAsia="Times New Roman" w:cs="Times New Roman"/>
          <w:sz w:val="22"/>
          <w:szCs w:val="22"/>
        </w:rPr>
        <w:t>realise</w:t>
      </w:r>
      <w:proofErr w:type="spellEnd"/>
      <w:r w:rsidRPr="008A3CE8">
        <w:rPr>
          <w:rFonts w:eastAsia="Times New Roman" w:cs="Times New Roman"/>
          <w:sz w:val="22"/>
          <w:szCs w:val="22"/>
        </w:rPr>
        <w:t xml:space="preserve"> that the Queen was coming.</w:t>
      </w:r>
      <w:r w:rsidRPr="008A3CE8">
        <w:rPr>
          <w:rFonts w:eastAsia="Times New Roman" w:cs="Times New Roman"/>
          <w:sz w:val="22"/>
          <w:szCs w:val="22"/>
        </w:rPr>
        <w:br/>
      </w:r>
      <w:r w:rsidRPr="008A3CE8">
        <w:rPr>
          <w:rFonts w:eastAsia="Times New Roman" w:cs="Times New Roman"/>
          <w:sz w:val="22"/>
          <w:szCs w:val="22"/>
        </w:rPr>
        <w:br/>
        <w:t xml:space="preserve">One possible analysis of B's utterance is that the presupposition isn't intended to project, because it's mutually evident to A and B that it's false. Another analysis is that it is intended to project, despite being false. I would be inclined to </w:t>
      </w:r>
      <w:proofErr w:type="spellStart"/>
      <w:r w:rsidRPr="008A3CE8">
        <w:rPr>
          <w:rFonts w:eastAsia="Times New Roman" w:cs="Times New Roman"/>
          <w:sz w:val="22"/>
          <w:szCs w:val="22"/>
        </w:rPr>
        <w:t>favour</w:t>
      </w:r>
      <w:proofErr w:type="spellEnd"/>
      <w:r w:rsidRPr="008A3CE8">
        <w:rPr>
          <w:rFonts w:eastAsia="Times New Roman" w:cs="Times New Roman"/>
          <w:sz w:val="22"/>
          <w:szCs w:val="22"/>
        </w:rPr>
        <w:t xml:space="preserve"> the latter, because it better explains the intuition that B's utterance is intended to be ironic (and we need this in order to explain why </w:t>
      </w:r>
      <w:r>
        <w:rPr>
          <w:rFonts w:eastAsia="Times New Roman" w:cs="Times New Roman"/>
          <w:sz w:val="22"/>
          <w:szCs w:val="22"/>
        </w:rPr>
        <w:t>it's a coherent response to A).</w:t>
      </w:r>
      <w:r w:rsidRPr="008A3CE8">
        <w:rPr>
          <w:rFonts w:eastAsia="Times New Roman" w:cs="Times New Roman"/>
          <w:sz w:val="22"/>
          <w:szCs w:val="22"/>
        </w:rPr>
        <w:br/>
      </w:r>
      <w:r w:rsidRPr="008A3CE8">
        <w:rPr>
          <w:rFonts w:eastAsia="Times New Roman" w:cs="Times New Roman"/>
          <w:sz w:val="22"/>
          <w:szCs w:val="22"/>
        </w:rPr>
        <w:br/>
        <w:t>My point in essence is that the likelihood of a speaker being committed to a content - in the sense of holding that it is true - isn't necessarily a good proxy for the likelihood that they want to express that content, which would require projection in a case such as this. My impression is that the likelihood of wanting to express the content is the more relevant consideration here, although I would welcome an argument to the contrary.</w:t>
      </w:r>
    </w:p>
    <w:p w14:paraId="46BC0A2D" w14:textId="77777777" w:rsidR="008A3CE8" w:rsidRDefault="008A3CE8">
      <w:pPr>
        <w:rPr>
          <w:rFonts w:eastAsia="Times New Roman" w:cs="Times New Roman"/>
          <w:sz w:val="22"/>
          <w:szCs w:val="22"/>
        </w:rPr>
      </w:pPr>
    </w:p>
    <w:p w14:paraId="36DF3265" w14:textId="77777777" w:rsidR="008A3CE8" w:rsidRDefault="008A3CE8">
      <w:pPr>
        <w:rPr>
          <w:rFonts w:eastAsia="Times New Roman" w:cs="Times New Roman"/>
          <w:sz w:val="22"/>
          <w:szCs w:val="22"/>
        </w:rPr>
      </w:pPr>
      <w:proofErr w:type="gramStart"/>
      <w:r w:rsidRPr="008A3CE8">
        <w:rPr>
          <w:rFonts w:eastAsia="Times New Roman" w:cs="Times New Roman"/>
          <w:color w:val="FF0000"/>
          <w:sz w:val="22"/>
          <w:szCs w:val="22"/>
        </w:rPr>
        <w:t>XXX ?</w:t>
      </w:r>
      <w:proofErr w:type="gramEnd"/>
      <w:r w:rsidRPr="008A3CE8">
        <w:rPr>
          <w:rFonts w:eastAsia="Times New Roman" w:cs="Times New Roman"/>
          <w:sz w:val="22"/>
          <w:szCs w:val="22"/>
        </w:rPr>
        <w:br/>
      </w:r>
      <w:r w:rsidRPr="008A3CE8">
        <w:rPr>
          <w:rFonts w:eastAsia="Times New Roman" w:cs="Times New Roman"/>
          <w:sz w:val="22"/>
          <w:szCs w:val="22"/>
        </w:rPr>
        <w:br/>
      </w:r>
      <w:proofErr w:type="gramStart"/>
      <w:r w:rsidRPr="008A3CE8">
        <w:rPr>
          <w:rFonts w:eastAsia="Times New Roman" w:cs="Times New Roman"/>
          <w:sz w:val="22"/>
          <w:szCs w:val="22"/>
        </w:rPr>
        <w:t>p</w:t>
      </w:r>
      <w:proofErr w:type="gramEnd"/>
      <w:r w:rsidRPr="008A3CE8">
        <w:rPr>
          <w:rFonts w:eastAsia="Times New Roman" w:cs="Times New Roman"/>
          <w:sz w:val="22"/>
          <w:szCs w:val="22"/>
        </w:rPr>
        <w:t xml:space="preserve">.10 - Both the "certain that" and "asking whether" appear to be crisp yes/no diagnostics, which implies an answer to what is meant by "robustness" of </w:t>
      </w:r>
      <w:proofErr w:type="spellStart"/>
      <w:r w:rsidRPr="008A3CE8">
        <w:rPr>
          <w:rFonts w:eastAsia="Times New Roman" w:cs="Times New Roman"/>
          <w:sz w:val="22"/>
          <w:szCs w:val="22"/>
        </w:rPr>
        <w:t>projectivity</w:t>
      </w:r>
      <w:proofErr w:type="spellEnd"/>
      <w:r w:rsidRPr="008A3CE8">
        <w:rPr>
          <w:rFonts w:eastAsia="Times New Roman" w:cs="Times New Roman"/>
          <w:sz w:val="22"/>
          <w:szCs w:val="22"/>
        </w:rPr>
        <w:t>, although the former in particular seems to be getting into the area of eliciting how easy it is for the participant to imagine a set of circumstances under which this utterance could be produced by a speaker who was uncertain about the candidate projective content.</w:t>
      </w:r>
      <w:r w:rsidRPr="008A3CE8">
        <w:rPr>
          <w:rFonts w:eastAsia="Times New Roman" w:cs="Times New Roman"/>
          <w:sz w:val="22"/>
          <w:szCs w:val="22"/>
        </w:rPr>
        <w:br/>
      </w:r>
    </w:p>
    <w:p w14:paraId="2B9D2290" w14:textId="77777777" w:rsidR="008A3CE8" w:rsidRDefault="008A3CE8">
      <w:pPr>
        <w:rPr>
          <w:rFonts w:eastAsia="Times New Roman" w:cs="Times New Roman"/>
          <w:sz w:val="22"/>
          <w:szCs w:val="22"/>
        </w:rPr>
      </w:pPr>
      <w:r w:rsidRPr="008A3CE8">
        <w:rPr>
          <w:rFonts w:eastAsia="Times New Roman" w:cs="Times New Roman"/>
          <w:color w:val="FF0000"/>
          <w:sz w:val="22"/>
          <w:szCs w:val="22"/>
        </w:rPr>
        <w:t xml:space="preserve">XXX We </w:t>
      </w:r>
      <w:proofErr w:type="gramStart"/>
      <w:r w:rsidRPr="008A3CE8">
        <w:rPr>
          <w:rFonts w:eastAsia="Times New Roman" w:cs="Times New Roman"/>
          <w:color w:val="FF0000"/>
          <w:sz w:val="22"/>
          <w:szCs w:val="22"/>
        </w:rPr>
        <w:t>are</w:t>
      </w:r>
      <w:proofErr w:type="gramEnd"/>
      <w:r w:rsidRPr="008A3CE8">
        <w:rPr>
          <w:rFonts w:eastAsia="Times New Roman" w:cs="Times New Roman"/>
          <w:color w:val="FF0000"/>
          <w:sz w:val="22"/>
          <w:szCs w:val="22"/>
        </w:rPr>
        <w:t xml:space="preserve"> eliciting responses to these questions on a sliding scale for a reason: we do not believe that there are crisp yes/no responses to these questions in the general case; instead, listeners are may have uncertainty about </w:t>
      </w:r>
      <w:proofErr w:type="spellStart"/>
      <w:r w:rsidRPr="008A3CE8">
        <w:rPr>
          <w:rFonts w:eastAsia="Times New Roman" w:cs="Times New Roman"/>
          <w:color w:val="FF0000"/>
          <w:sz w:val="22"/>
          <w:szCs w:val="22"/>
        </w:rPr>
        <w:t>projectivity</w:t>
      </w:r>
      <w:proofErr w:type="spellEnd"/>
      <w:r w:rsidRPr="008A3CE8">
        <w:rPr>
          <w:rFonts w:eastAsia="Times New Roman" w:cs="Times New Roman"/>
          <w:color w:val="FF0000"/>
          <w:sz w:val="22"/>
          <w:szCs w:val="22"/>
        </w:rPr>
        <w:t>. If we had intended these to be crisp yes/no diagnostics, we would have had participants do a binary response task (and even then, given the slider data, we’d have been likely to have elicited proportions that are different from 0 and 1). XXX not on what we ACTUALLY mean by robustness, pointing back to previous point?</w:t>
      </w:r>
      <w:r w:rsidRPr="008A3CE8">
        <w:rPr>
          <w:rFonts w:eastAsia="Times New Roman" w:cs="Times New Roman"/>
          <w:sz w:val="22"/>
          <w:szCs w:val="22"/>
        </w:rPr>
        <w:br/>
      </w:r>
      <w:r w:rsidRPr="008A3CE8">
        <w:rPr>
          <w:rFonts w:eastAsia="Times New Roman" w:cs="Times New Roman"/>
          <w:sz w:val="22"/>
          <w:szCs w:val="22"/>
        </w:rPr>
        <w:br/>
      </w:r>
      <w:proofErr w:type="gramStart"/>
      <w:r w:rsidRPr="008A3CE8">
        <w:rPr>
          <w:rFonts w:eastAsia="Times New Roman" w:cs="Times New Roman"/>
          <w:sz w:val="22"/>
          <w:szCs w:val="22"/>
        </w:rPr>
        <w:t>p</w:t>
      </w:r>
      <w:proofErr w:type="gramEnd"/>
      <w:r w:rsidRPr="008A3CE8">
        <w:rPr>
          <w:rFonts w:eastAsia="Times New Roman" w:cs="Times New Roman"/>
          <w:sz w:val="22"/>
          <w:szCs w:val="22"/>
        </w:rPr>
        <w:t>.10 - I have slight reservations around the "Is she asking...?" question as a diagnostic for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apart from its close conceptual relationship to the projection diagnostic (as discussed on p.21-22).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is defined earlier as "the ability of content to address the Question Under Discussion", and the examples considered earlier are all responses to explicit QUDs. The relevant notion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here seems to be more like "the ability of content to contribute to the Question Under Discussion", and it's not immediately clear that this is the same thing. At least, I think we would need to be shown that what is at-issue in an explicit question is no more or less than what the questioner is asking. (This is not wholly straightforward, because we can certainly prefix a question with material that is at-issue but not being asked about: "This is the gun that killed the victim - have you seen it before?")  The discussion on p.30-31 takes this up, but at the cost of rather undermining the definition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that has gone before; I wonder whether it would be possible to do a little more at the beginning of the paper to clarify the matter.</w:t>
      </w:r>
    </w:p>
    <w:p w14:paraId="4643A7EF" w14:textId="77777777" w:rsidR="008A3CE8" w:rsidRDefault="008A3CE8">
      <w:pPr>
        <w:rPr>
          <w:rFonts w:eastAsia="Times New Roman" w:cs="Times New Roman"/>
          <w:sz w:val="22"/>
          <w:szCs w:val="22"/>
        </w:rPr>
      </w:pPr>
    </w:p>
    <w:p w14:paraId="2C8E4974" w14:textId="77777777" w:rsidR="00274281" w:rsidRDefault="008A3CE8">
      <w:pPr>
        <w:rPr>
          <w:rFonts w:eastAsia="Times New Roman" w:cs="Times New Roman"/>
          <w:sz w:val="22"/>
          <w:szCs w:val="22"/>
        </w:rPr>
      </w:pPr>
      <w:proofErr w:type="gramStart"/>
      <w:r w:rsidRPr="008A3CE8">
        <w:rPr>
          <w:rFonts w:eastAsia="Times New Roman" w:cs="Times New Roman"/>
          <w:color w:val="FF0000"/>
          <w:sz w:val="22"/>
          <w:szCs w:val="22"/>
        </w:rPr>
        <w:t>XXX ?</w:t>
      </w:r>
      <w:proofErr w:type="gramEnd"/>
      <w:r w:rsidRPr="008A3CE8">
        <w:rPr>
          <w:rFonts w:eastAsia="Times New Roman" w:cs="Times New Roman"/>
          <w:color w:val="FF0000"/>
          <w:sz w:val="22"/>
          <w:szCs w:val="22"/>
        </w:rPr>
        <w:t>?</w:t>
      </w:r>
      <w:r w:rsidRPr="008A3CE8">
        <w:rPr>
          <w:rFonts w:eastAsia="Times New Roman" w:cs="Times New Roman"/>
          <w:sz w:val="22"/>
          <w:szCs w:val="22"/>
        </w:rPr>
        <w:br/>
      </w:r>
      <w:r w:rsidRPr="008A3CE8">
        <w:rPr>
          <w:rFonts w:eastAsia="Times New Roman" w:cs="Times New Roman"/>
          <w:sz w:val="22"/>
          <w:szCs w:val="22"/>
        </w:rPr>
        <w:br/>
        <w:t>Referee: 2</w:t>
      </w:r>
      <w:r w:rsidRPr="008A3CE8">
        <w:rPr>
          <w:rFonts w:eastAsia="Times New Roman" w:cs="Times New Roman"/>
          <w:sz w:val="22"/>
          <w:szCs w:val="22"/>
        </w:rPr>
        <w:br/>
      </w:r>
      <w:r w:rsidRPr="008A3CE8">
        <w:rPr>
          <w:rFonts w:eastAsia="Times New Roman" w:cs="Times New Roman"/>
          <w:sz w:val="22"/>
          <w:szCs w:val="22"/>
        </w:rPr>
        <w:br/>
        <w:t>Comments to the Author</w:t>
      </w:r>
      <w:r w:rsidRPr="008A3CE8">
        <w:rPr>
          <w:rFonts w:eastAsia="Times New Roman" w:cs="Times New Roman"/>
          <w:sz w:val="22"/>
          <w:szCs w:val="22"/>
        </w:rPr>
        <w:br/>
        <w:t>The paper provides experimental evidence for variability of projection and correlation between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and projection for a wide range of presupposition triggers using a fairly straightforward experimental methodology. The paper is clearly written, the results are clear and convincing and constitute an important contribution to the study of presupposition,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and related concept and should be published as quickly as possible. For this reason, I suggest that the paper is published with minor revisions. </w:t>
      </w:r>
      <w:r w:rsidRPr="008A3CE8">
        <w:rPr>
          <w:rFonts w:eastAsia="Times New Roman" w:cs="Times New Roman"/>
          <w:sz w:val="22"/>
          <w:szCs w:val="22"/>
        </w:rPr>
        <w:br/>
      </w:r>
      <w:r w:rsidRPr="008A3CE8">
        <w:rPr>
          <w:rFonts w:eastAsia="Times New Roman" w:cs="Times New Roman"/>
          <w:sz w:val="22"/>
          <w:szCs w:val="22"/>
        </w:rPr>
        <w:br/>
        <w:t xml:space="preserve">Overall, I suggest that the paper is shortened wherever possible. </w:t>
      </w:r>
      <w:r w:rsidRPr="008A3CE8">
        <w:rPr>
          <w:rFonts w:eastAsia="Times New Roman" w:cs="Times New Roman"/>
          <w:sz w:val="22"/>
          <w:szCs w:val="22"/>
        </w:rPr>
        <w:br/>
        <w:t xml:space="preserve">Also, </w:t>
      </w:r>
      <w:proofErr w:type="gramStart"/>
      <w:r w:rsidRPr="008A3CE8">
        <w:rPr>
          <w:rFonts w:eastAsia="Times New Roman" w:cs="Times New Roman"/>
          <w:sz w:val="22"/>
          <w:szCs w:val="22"/>
        </w:rPr>
        <w:t>I  list</w:t>
      </w:r>
      <w:proofErr w:type="gramEnd"/>
      <w:r w:rsidRPr="008A3CE8">
        <w:rPr>
          <w:rFonts w:eastAsia="Times New Roman" w:cs="Times New Roman"/>
          <w:sz w:val="22"/>
          <w:szCs w:val="22"/>
        </w:rPr>
        <w:t xml:space="preserve"> some minor issues in what follows. I will specifically refrain from enumerating typos and comments on style. </w:t>
      </w:r>
      <w:r w:rsidRPr="008A3CE8">
        <w:rPr>
          <w:rFonts w:eastAsia="Times New Roman" w:cs="Times New Roman"/>
          <w:sz w:val="22"/>
          <w:szCs w:val="22"/>
        </w:rPr>
        <w:br/>
      </w:r>
      <w:r w:rsidRPr="008A3CE8">
        <w:rPr>
          <w:rFonts w:eastAsia="Times New Roman" w:cs="Times New Roman"/>
          <w:sz w:val="22"/>
          <w:szCs w:val="22"/>
        </w:rPr>
        <w:br/>
        <w:t>1) The connection between the diagnostics for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and the definition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should be made more transparent (partly by putting the bits of pieces addressing this to one location in the paper). It is not entirely clear whether the notion of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as defined in the literature cited is the same as the one used to in this paper; </w:t>
      </w:r>
      <w:proofErr w:type="gramStart"/>
      <w:r w:rsidRPr="008A3CE8">
        <w:rPr>
          <w:rFonts w:eastAsia="Times New Roman" w:cs="Times New Roman"/>
          <w:sz w:val="22"/>
          <w:szCs w:val="22"/>
        </w:rPr>
        <w:t>The</w:t>
      </w:r>
      <w:proofErr w:type="gramEnd"/>
      <w:r w:rsidRPr="008A3CE8">
        <w:rPr>
          <w:rFonts w:eastAsia="Times New Roman" w:cs="Times New Roman"/>
          <w:sz w:val="22"/>
          <w:szCs w:val="22"/>
        </w:rPr>
        <w:t xml:space="preserve"> paper is fairly aware of this on page 30-31, but not before or after. Crucially, the notion of QUD is not even mentioned when explaining why the diagnostics are supposed to measure at-</w:t>
      </w:r>
      <w:proofErr w:type="spellStart"/>
      <w:r w:rsidRPr="008A3CE8">
        <w:rPr>
          <w:rFonts w:eastAsia="Times New Roman" w:cs="Times New Roman"/>
          <w:sz w:val="22"/>
          <w:szCs w:val="22"/>
        </w:rPr>
        <w:t>issueness</w:t>
      </w:r>
      <w:proofErr w:type="spellEnd"/>
      <w:r w:rsidRPr="008A3CE8">
        <w:rPr>
          <w:rFonts w:eastAsia="Times New Roman" w:cs="Times New Roman"/>
          <w:sz w:val="22"/>
          <w:szCs w:val="22"/>
        </w:rPr>
        <w:t xml:space="preserve">, instead something like "at issue content </w:t>
      </w:r>
      <w:proofErr w:type="gramStart"/>
      <w:r w:rsidRPr="008A3CE8">
        <w:rPr>
          <w:rFonts w:eastAsia="Times New Roman" w:cs="Times New Roman"/>
          <w:sz w:val="22"/>
          <w:szCs w:val="22"/>
        </w:rPr>
        <w:t>being .</w:t>
      </w:r>
      <w:proofErr w:type="gramEnd"/>
      <w:r w:rsidRPr="008A3CE8">
        <w:rPr>
          <w:rFonts w:eastAsia="Times New Roman" w:cs="Times New Roman"/>
          <w:sz w:val="22"/>
          <w:szCs w:val="22"/>
        </w:rPr>
        <w:t xml:space="preserve"> Also, the fact that the correlation between the two diagnostics is not particularly strong (r = 0.62 or r= 31 is a rather moderate correlation</w:t>
      </w:r>
      <w:proofErr w:type="gramStart"/>
      <w:r w:rsidRPr="008A3CE8">
        <w:rPr>
          <w:rFonts w:eastAsia="Times New Roman" w:cs="Times New Roman"/>
          <w:sz w:val="22"/>
          <w:szCs w:val="22"/>
        </w:rPr>
        <w:t>),</w:t>
      </w:r>
      <w:proofErr w:type="gramEnd"/>
      <w:r w:rsidRPr="008A3CE8">
        <w:rPr>
          <w:rFonts w:eastAsia="Times New Roman" w:cs="Times New Roman"/>
          <w:sz w:val="22"/>
          <w:szCs w:val="22"/>
        </w:rPr>
        <w:t xml:space="preserve"> is an indicator of the fact, that caution is needed. </w:t>
      </w:r>
    </w:p>
    <w:p w14:paraId="69A4A182" w14:textId="77777777" w:rsidR="00274281" w:rsidRPr="00641883" w:rsidRDefault="00274281">
      <w:pPr>
        <w:rPr>
          <w:rFonts w:eastAsia="Times New Roman" w:cs="Times New Roman"/>
          <w:color w:val="3366FF"/>
          <w:sz w:val="22"/>
          <w:szCs w:val="22"/>
        </w:rPr>
      </w:pPr>
    </w:p>
    <w:p w14:paraId="11654DF1" w14:textId="20052A6D" w:rsidR="00944F95" w:rsidRPr="00641883" w:rsidRDefault="00944F95">
      <w:pPr>
        <w:rPr>
          <w:rFonts w:eastAsia="Times New Roman" w:cs="Times New Roman"/>
          <w:color w:val="3366FF"/>
          <w:sz w:val="22"/>
          <w:szCs w:val="22"/>
        </w:rPr>
      </w:pPr>
      <w:r w:rsidRPr="00641883">
        <w:rPr>
          <w:rFonts w:eastAsia="Times New Roman" w:cs="Times New Roman"/>
          <w:color w:val="3366FF"/>
          <w:sz w:val="22"/>
          <w:szCs w:val="22"/>
        </w:rPr>
        <w:t xml:space="preserve">As already discussed in what was previously p. 30 – 31, there </w:t>
      </w:r>
      <w:r w:rsidR="008D421E" w:rsidRPr="00641883">
        <w:rPr>
          <w:rFonts w:eastAsia="Times New Roman" w:cs="Times New Roman"/>
          <w:color w:val="3366FF"/>
          <w:sz w:val="22"/>
          <w:szCs w:val="22"/>
        </w:rPr>
        <w:t xml:space="preserve">are many </w:t>
      </w:r>
      <w:r w:rsidRPr="00641883">
        <w:rPr>
          <w:rFonts w:eastAsia="Times New Roman" w:cs="Times New Roman"/>
          <w:color w:val="3366FF"/>
          <w:sz w:val="22"/>
          <w:szCs w:val="22"/>
        </w:rPr>
        <w:t>definition</w:t>
      </w:r>
      <w:r w:rsidR="008D421E" w:rsidRPr="00641883">
        <w:rPr>
          <w:rFonts w:eastAsia="Times New Roman" w:cs="Times New Roman"/>
          <w:color w:val="3366FF"/>
          <w:sz w:val="22"/>
          <w:szCs w:val="22"/>
        </w:rPr>
        <w:t>s</w:t>
      </w:r>
      <w:r w:rsidRPr="00641883">
        <w:rPr>
          <w:rFonts w:eastAsia="Times New Roman" w:cs="Times New Roman"/>
          <w:color w:val="3366FF"/>
          <w:sz w:val="22"/>
          <w:szCs w:val="22"/>
        </w:rPr>
        <w:t xml:space="preserve"> of </w:t>
      </w:r>
      <w:r w:rsidR="008D421E" w:rsidRPr="00641883">
        <w:rPr>
          <w:rFonts w:eastAsia="Times New Roman" w:cs="Times New Roman"/>
          <w:color w:val="3366FF"/>
          <w:sz w:val="22"/>
          <w:szCs w:val="22"/>
        </w:rPr>
        <w:t xml:space="preserve">and </w:t>
      </w:r>
      <w:r w:rsidRPr="00641883">
        <w:rPr>
          <w:rFonts w:eastAsia="Times New Roman" w:cs="Times New Roman"/>
          <w:color w:val="3366FF"/>
          <w:sz w:val="22"/>
          <w:szCs w:val="22"/>
        </w:rPr>
        <w:t>diagnostic</w:t>
      </w:r>
      <w:r w:rsidR="008D421E" w:rsidRPr="00641883">
        <w:rPr>
          <w:rFonts w:eastAsia="Times New Roman" w:cs="Times New Roman"/>
          <w:color w:val="3366FF"/>
          <w:sz w:val="22"/>
          <w:szCs w:val="22"/>
        </w:rPr>
        <w:t>s</w:t>
      </w:r>
      <w:r w:rsidRPr="00641883">
        <w:rPr>
          <w:rFonts w:eastAsia="Times New Roman" w:cs="Times New Roman"/>
          <w:color w:val="3366FF"/>
          <w:sz w:val="22"/>
          <w:szCs w:val="22"/>
        </w:rPr>
        <w:t xml:space="preserve"> for at-</w:t>
      </w:r>
      <w:proofErr w:type="spellStart"/>
      <w:r w:rsidRPr="00641883">
        <w:rPr>
          <w:rFonts w:eastAsia="Times New Roman" w:cs="Times New Roman"/>
          <w:color w:val="3366FF"/>
          <w:sz w:val="22"/>
          <w:szCs w:val="22"/>
        </w:rPr>
        <w:t>issueness</w:t>
      </w:r>
      <w:proofErr w:type="spellEnd"/>
      <w:r w:rsidR="008D421E" w:rsidRPr="00641883">
        <w:rPr>
          <w:rFonts w:eastAsia="Times New Roman" w:cs="Times New Roman"/>
          <w:color w:val="3366FF"/>
          <w:sz w:val="22"/>
          <w:szCs w:val="22"/>
        </w:rPr>
        <w:t xml:space="preserve"> currently used in the literature</w:t>
      </w:r>
      <w:r w:rsidRPr="00641883">
        <w:rPr>
          <w:rFonts w:eastAsia="Times New Roman" w:cs="Times New Roman"/>
          <w:color w:val="3366FF"/>
          <w:sz w:val="22"/>
          <w:szCs w:val="22"/>
        </w:rPr>
        <w:t xml:space="preserve">. We have clarified this </w:t>
      </w:r>
      <w:r w:rsidR="008D421E" w:rsidRPr="00641883">
        <w:rPr>
          <w:rFonts w:eastAsia="Times New Roman" w:cs="Times New Roman"/>
          <w:color w:val="3366FF"/>
          <w:sz w:val="22"/>
          <w:szCs w:val="22"/>
        </w:rPr>
        <w:t xml:space="preserve">and </w:t>
      </w:r>
      <w:r w:rsidRPr="00641883">
        <w:rPr>
          <w:rFonts w:eastAsia="Times New Roman" w:cs="Times New Roman"/>
          <w:color w:val="3366FF"/>
          <w:sz w:val="22"/>
          <w:szCs w:val="22"/>
        </w:rPr>
        <w:t xml:space="preserve">have </w:t>
      </w:r>
      <w:r w:rsidR="008D421E" w:rsidRPr="00641883">
        <w:rPr>
          <w:rFonts w:eastAsia="Times New Roman" w:cs="Times New Roman"/>
          <w:color w:val="3366FF"/>
          <w:sz w:val="22"/>
          <w:szCs w:val="22"/>
        </w:rPr>
        <w:t xml:space="preserve">more clearly foreshadowed </w:t>
      </w:r>
      <w:r w:rsidRPr="00641883">
        <w:rPr>
          <w:rFonts w:eastAsia="Times New Roman" w:cs="Times New Roman"/>
          <w:color w:val="3366FF"/>
          <w:sz w:val="22"/>
          <w:szCs w:val="22"/>
        </w:rPr>
        <w:t>the employed at-</w:t>
      </w:r>
      <w:proofErr w:type="spellStart"/>
      <w:r w:rsidRPr="00641883">
        <w:rPr>
          <w:rFonts w:eastAsia="Times New Roman" w:cs="Times New Roman"/>
          <w:color w:val="3366FF"/>
          <w:sz w:val="22"/>
          <w:szCs w:val="22"/>
        </w:rPr>
        <w:t>issueness</w:t>
      </w:r>
      <w:proofErr w:type="spellEnd"/>
      <w:r w:rsidRPr="00641883">
        <w:rPr>
          <w:rFonts w:eastAsia="Times New Roman" w:cs="Times New Roman"/>
          <w:color w:val="3366FF"/>
          <w:sz w:val="22"/>
          <w:szCs w:val="22"/>
        </w:rPr>
        <w:t xml:space="preserve"> diagnostics and the assumptions </w:t>
      </w:r>
      <w:r w:rsidR="008D421E" w:rsidRPr="00641883">
        <w:rPr>
          <w:rFonts w:eastAsia="Times New Roman" w:cs="Times New Roman"/>
          <w:color w:val="3366FF"/>
          <w:sz w:val="22"/>
          <w:szCs w:val="22"/>
        </w:rPr>
        <w:t xml:space="preserve">from the literature </w:t>
      </w:r>
      <w:r w:rsidRPr="00641883">
        <w:rPr>
          <w:rFonts w:eastAsia="Times New Roman" w:cs="Times New Roman"/>
          <w:color w:val="3366FF"/>
          <w:sz w:val="22"/>
          <w:szCs w:val="22"/>
        </w:rPr>
        <w:t>they rely on at the end of section 1.</w:t>
      </w:r>
      <w:r w:rsidR="008D421E" w:rsidRPr="00641883">
        <w:rPr>
          <w:rFonts w:eastAsia="Times New Roman" w:cs="Times New Roman"/>
          <w:color w:val="3366FF"/>
          <w:sz w:val="22"/>
          <w:szCs w:val="22"/>
        </w:rPr>
        <w:t xml:space="preserve"> Because the QUD-based definition of at-</w:t>
      </w:r>
      <w:proofErr w:type="spellStart"/>
      <w:r w:rsidR="008D421E" w:rsidRPr="00641883">
        <w:rPr>
          <w:rFonts w:eastAsia="Times New Roman" w:cs="Times New Roman"/>
          <w:color w:val="3366FF"/>
          <w:sz w:val="22"/>
          <w:szCs w:val="22"/>
        </w:rPr>
        <w:t>issueness</w:t>
      </w:r>
      <w:proofErr w:type="spellEnd"/>
      <w:r w:rsidR="008D421E" w:rsidRPr="00641883">
        <w:rPr>
          <w:rFonts w:eastAsia="Times New Roman" w:cs="Times New Roman"/>
          <w:color w:val="3366FF"/>
          <w:sz w:val="22"/>
          <w:szCs w:val="22"/>
        </w:rPr>
        <w:t xml:space="preserve"> is only one of several definitions of at-</w:t>
      </w:r>
      <w:proofErr w:type="spellStart"/>
      <w:r w:rsidR="008D421E" w:rsidRPr="00641883">
        <w:rPr>
          <w:rFonts w:eastAsia="Times New Roman" w:cs="Times New Roman"/>
          <w:color w:val="3366FF"/>
          <w:sz w:val="22"/>
          <w:szCs w:val="22"/>
        </w:rPr>
        <w:t>issueness</w:t>
      </w:r>
      <w:proofErr w:type="spellEnd"/>
      <w:r w:rsidR="008D421E" w:rsidRPr="00641883">
        <w:rPr>
          <w:rFonts w:eastAsia="Times New Roman" w:cs="Times New Roman"/>
          <w:color w:val="3366FF"/>
          <w:sz w:val="22"/>
          <w:szCs w:val="22"/>
        </w:rPr>
        <w:t>, we only mention this definition in the comparison of at-</w:t>
      </w:r>
      <w:proofErr w:type="spellStart"/>
      <w:r w:rsidR="008D421E" w:rsidRPr="00641883">
        <w:rPr>
          <w:rFonts w:eastAsia="Times New Roman" w:cs="Times New Roman"/>
          <w:color w:val="3366FF"/>
          <w:sz w:val="22"/>
          <w:szCs w:val="22"/>
        </w:rPr>
        <w:t>issueness</w:t>
      </w:r>
      <w:proofErr w:type="spellEnd"/>
      <w:r w:rsidR="008D421E" w:rsidRPr="00641883">
        <w:rPr>
          <w:rFonts w:eastAsia="Times New Roman" w:cs="Times New Roman"/>
          <w:color w:val="3366FF"/>
          <w:sz w:val="22"/>
          <w:szCs w:val="22"/>
        </w:rPr>
        <w:t xml:space="preserve"> diagnostics.</w:t>
      </w:r>
    </w:p>
    <w:p w14:paraId="3C76436B" w14:textId="77777777" w:rsidR="008D421E" w:rsidRPr="00641883" w:rsidRDefault="008D421E">
      <w:pPr>
        <w:rPr>
          <w:rFonts w:eastAsia="Times New Roman" w:cs="Times New Roman"/>
          <w:color w:val="3366FF"/>
          <w:sz w:val="22"/>
          <w:szCs w:val="22"/>
        </w:rPr>
      </w:pPr>
    </w:p>
    <w:p w14:paraId="0139672D" w14:textId="6F5902EA" w:rsidR="008D421E" w:rsidRPr="00641883" w:rsidRDefault="008D421E">
      <w:pPr>
        <w:rPr>
          <w:rFonts w:eastAsia="Times New Roman" w:cs="Times New Roman"/>
          <w:color w:val="3366FF"/>
          <w:sz w:val="22"/>
          <w:szCs w:val="22"/>
        </w:rPr>
      </w:pPr>
      <w:r w:rsidRPr="00641883">
        <w:rPr>
          <w:rFonts w:eastAsia="Times New Roman" w:cs="Times New Roman"/>
          <w:color w:val="3366FF"/>
          <w:sz w:val="22"/>
          <w:szCs w:val="22"/>
        </w:rPr>
        <w:t xml:space="preserve">We have </w:t>
      </w:r>
      <w:r w:rsidR="00641883">
        <w:rPr>
          <w:rFonts w:eastAsia="Times New Roman" w:cs="Times New Roman"/>
          <w:color w:val="3366FF"/>
          <w:sz w:val="22"/>
          <w:szCs w:val="22"/>
        </w:rPr>
        <w:t>softened our tone about the</w:t>
      </w:r>
      <w:r w:rsidRPr="00641883">
        <w:rPr>
          <w:rFonts w:eastAsia="Times New Roman" w:cs="Times New Roman"/>
          <w:color w:val="3366FF"/>
          <w:sz w:val="22"/>
          <w:szCs w:val="22"/>
        </w:rPr>
        <w:t xml:space="preserve"> </w:t>
      </w:r>
      <w:r w:rsidR="00641883">
        <w:rPr>
          <w:rFonts w:eastAsia="Times New Roman" w:cs="Times New Roman"/>
          <w:color w:val="3366FF"/>
          <w:sz w:val="22"/>
          <w:szCs w:val="22"/>
        </w:rPr>
        <w:t xml:space="preserve">similarity between </w:t>
      </w:r>
      <w:r w:rsidRPr="00641883">
        <w:rPr>
          <w:rFonts w:eastAsia="Times New Roman" w:cs="Times New Roman"/>
          <w:color w:val="3366FF"/>
          <w:sz w:val="22"/>
          <w:szCs w:val="22"/>
        </w:rPr>
        <w:t xml:space="preserve">the two diagnostics by adding the following sentence at the end of </w:t>
      </w:r>
      <w:r w:rsidR="00641883" w:rsidRPr="00641883">
        <w:rPr>
          <w:rFonts w:eastAsia="Times New Roman" w:cs="Times New Roman"/>
          <w:color w:val="3366FF"/>
          <w:sz w:val="22"/>
          <w:szCs w:val="22"/>
        </w:rPr>
        <w:t>the comparison of at-</w:t>
      </w:r>
      <w:proofErr w:type="spellStart"/>
      <w:r w:rsidR="00641883" w:rsidRPr="00641883">
        <w:rPr>
          <w:rFonts w:eastAsia="Times New Roman" w:cs="Times New Roman"/>
          <w:color w:val="3366FF"/>
          <w:sz w:val="22"/>
          <w:szCs w:val="22"/>
        </w:rPr>
        <w:t>issueness</w:t>
      </w:r>
      <w:proofErr w:type="spellEnd"/>
      <w:r w:rsidR="00641883" w:rsidRPr="00641883">
        <w:rPr>
          <w:rFonts w:eastAsia="Times New Roman" w:cs="Times New Roman"/>
          <w:color w:val="3366FF"/>
          <w:sz w:val="22"/>
          <w:szCs w:val="22"/>
        </w:rPr>
        <w:t xml:space="preserve"> diagnostics </w:t>
      </w:r>
      <w:r w:rsidR="00641883" w:rsidRPr="00641883">
        <w:rPr>
          <w:rFonts w:eastAsia="Times New Roman" w:cs="Times New Roman"/>
          <w:color w:val="FF0000"/>
          <w:sz w:val="22"/>
          <w:szCs w:val="22"/>
        </w:rPr>
        <w:t xml:space="preserve">(p. 29) </w:t>
      </w:r>
      <w:r w:rsidR="00641883" w:rsidRPr="00641883">
        <w:rPr>
          <w:rFonts w:eastAsia="Times New Roman" w:cs="Times New Roman"/>
          <w:color w:val="3366FF"/>
          <w:sz w:val="22"/>
          <w:szCs w:val="22"/>
        </w:rPr>
        <w:t>– “In short, these findings are compatible with the two diagnostics both measuring at-</w:t>
      </w:r>
      <w:proofErr w:type="spellStart"/>
      <w:r w:rsidR="00641883" w:rsidRPr="00641883">
        <w:rPr>
          <w:rFonts w:eastAsia="Times New Roman" w:cs="Times New Roman"/>
          <w:color w:val="3366FF"/>
          <w:sz w:val="22"/>
          <w:szCs w:val="22"/>
        </w:rPr>
        <w:t>issueness</w:t>
      </w:r>
      <w:proofErr w:type="spellEnd"/>
      <w:r w:rsidR="00641883" w:rsidRPr="00641883">
        <w:rPr>
          <w:rFonts w:eastAsia="Times New Roman" w:cs="Times New Roman"/>
          <w:color w:val="3366FF"/>
          <w:sz w:val="22"/>
          <w:szCs w:val="22"/>
        </w:rPr>
        <w:t>, though the imperfect correlation suggests that other factors are also contributing to participants' ratings.”</w:t>
      </w:r>
    </w:p>
    <w:p w14:paraId="6BD4E52C" w14:textId="766BDD6E" w:rsidR="00274281" w:rsidRDefault="00944F95">
      <w:pPr>
        <w:rPr>
          <w:rFonts w:eastAsia="Times New Roman" w:cs="Times New Roman"/>
          <w:sz w:val="22"/>
          <w:szCs w:val="22"/>
        </w:rPr>
      </w:pPr>
      <w:r w:rsidRPr="008A3CE8">
        <w:rPr>
          <w:rFonts w:eastAsia="Times New Roman" w:cs="Times New Roman"/>
          <w:sz w:val="22"/>
          <w:szCs w:val="22"/>
        </w:rPr>
        <w:t xml:space="preserve"> </w:t>
      </w:r>
      <w:r w:rsidR="008A3CE8" w:rsidRPr="008A3CE8">
        <w:rPr>
          <w:rFonts w:eastAsia="Times New Roman" w:cs="Times New Roman"/>
          <w:sz w:val="22"/>
          <w:szCs w:val="22"/>
        </w:rPr>
        <w:br/>
        <w:t>I stress that I would not mind at all, if the claim that the diagnostics measure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is dropped altogether and the paper merely states that the diagnostics measure some notion of </w:t>
      </w:r>
      <w:proofErr w:type="gramStart"/>
      <w:r w:rsidR="008A3CE8" w:rsidRPr="008A3CE8">
        <w:rPr>
          <w:rFonts w:eastAsia="Times New Roman" w:cs="Times New Roman"/>
          <w:sz w:val="22"/>
          <w:szCs w:val="22"/>
        </w:rPr>
        <w:t>prominence which</w:t>
      </w:r>
      <w:proofErr w:type="gramEnd"/>
      <w:r w:rsidR="008A3CE8" w:rsidRPr="008A3CE8">
        <w:rPr>
          <w:rFonts w:eastAsia="Times New Roman" w:cs="Times New Roman"/>
          <w:sz w:val="22"/>
          <w:szCs w:val="22"/>
        </w:rPr>
        <w:t xml:space="preserve"> inversely correlated to projection and probably intimately connected to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Anyway, the discussion on page 30-31 should be made more prominent. </w:t>
      </w:r>
    </w:p>
    <w:p w14:paraId="6168A6DE" w14:textId="77777777" w:rsidR="00274281" w:rsidRDefault="00274281">
      <w:pPr>
        <w:rPr>
          <w:rFonts w:eastAsia="Times New Roman" w:cs="Times New Roman"/>
          <w:sz w:val="22"/>
          <w:szCs w:val="22"/>
        </w:rPr>
      </w:pPr>
    </w:p>
    <w:p w14:paraId="06D6836B" w14:textId="745C65E2" w:rsidR="00274281" w:rsidRDefault="00641883">
      <w:pPr>
        <w:rPr>
          <w:rFonts w:eastAsia="Times New Roman" w:cs="Times New Roman"/>
          <w:sz w:val="22"/>
          <w:szCs w:val="22"/>
        </w:rPr>
      </w:pPr>
      <w:r w:rsidRPr="00641883">
        <w:rPr>
          <w:rFonts w:eastAsia="Times New Roman" w:cs="Times New Roman"/>
          <w:color w:val="3366FF"/>
          <w:sz w:val="22"/>
          <w:szCs w:val="22"/>
        </w:rPr>
        <w:t>We have made the discussion more prominent by more clearly foreshadowing it early in the paper (section 1).</w:t>
      </w:r>
      <w:r w:rsidR="008A3CE8" w:rsidRPr="008A3CE8">
        <w:rPr>
          <w:rFonts w:eastAsia="Times New Roman" w:cs="Times New Roman"/>
          <w:sz w:val="22"/>
          <w:szCs w:val="22"/>
        </w:rPr>
        <w:br/>
      </w:r>
      <w:r w:rsidR="008A3CE8" w:rsidRPr="008A3CE8">
        <w:rPr>
          <w:rFonts w:eastAsia="Times New Roman" w:cs="Times New Roman"/>
          <w:sz w:val="22"/>
          <w:szCs w:val="22"/>
        </w:rPr>
        <w:br/>
        <w:t>2) The title seems somewhat uninspired and too programmatic. I suggest a less programmatic title, especially because of what I mentioned under 1.</w:t>
      </w:r>
    </w:p>
    <w:p w14:paraId="6E7C6181" w14:textId="77777777" w:rsidR="00274281" w:rsidRDefault="00274281">
      <w:pPr>
        <w:rPr>
          <w:rFonts w:eastAsia="Times New Roman" w:cs="Times New Roman"/>
          <w:sz w:val="22"/>
          <w:szCs w:val="22"/>
        </w:rPr>
      </w:pPr>
    </w:p>
    <w:p w14:paraId="34B59690" w14:textId="77777777" w:rsidR="00274281" w:rsidRDefault="00274281">
      <w:pPr>
        <w:rPr>
          <w:rFonts w:eastAsia="Times New Roman" w:cs="Times New Roman"/>
          <w:sz w:val="22"/>
          <w:szCs w:val="22"/>
        </w:rPr>
      </w:pPr>
      <w:r w:rsidRPr="00274281">
        <w:rPr>
          <w:rFonts w:eastAsia="Times New Roman" w:cs="Times New Roman"/>
          <w:color w:val="FF0000"/>
          <w:sz w:val="22"/>
          <w:szCs w:val="22"/>
        </w:rPr>
        <w:t>XXX get inspired for title on walk?</w:t>
      </w:r>
      <w:r w:rsidR="008A3CE8" w:rsidRPr="008A3CE8">
        <w:rPr>
          <w:rFonts w:eastAsia="Times New Roman" w:cs="Times New Roman"/>
          <w:sz w:val="22"/>
          <w:szCs w:val="22"/>
        </w:rPr>
        <w:br/>
      </w:r>
      <w:r w:rsidR="008A3CE8" w:rsidRPr="008A3CE8">
        <w:rPr>
          <w:rFonts w:eastAsia="Times New Roman" w:cs="Times New Roman"/>
          <w:sz w:val="22"/>
          <w:szCs w:val="22"/>
        </w:rPr>
        <w:br/>
        <w:t xml:space="preserve">3) I find the distinction between "lexical content" and "projective content" highly confusing and I also don't understand why it is needed. Why not just use "propositional content" and specify any caveats at the relevant points in the paper. </w:t>
      </w:r>
    </w:p>
    <w:p w14:paraId="355DE02A" w14:textId="77777777" w:rsidR="00274281" w:rsidRDefault="00274281">
      <w:pPr>
        <w:rPr>
          <w:rFonts w:eastAsia="Times New Roman" w:cs="Times New Roman"/>
          <w:sz w:val="22"/>
          <w:szCs w:val="22"/>
        </w:rPr>
      </w:pPr>
    </w:p>
    <w:p w14:paraId="6D6D7A88" w14:textId="44153131" w:rsidR="00274281" w:rsidRDefault="00106437">
      <w:pPr>
        <w:rPr>
          <w:rFonts w:eastAsia="Times New Roman" w:cs="Times New Roman"/>
          <w:sz w:val="22"/>
          <w:szCs w:val="22"/>
        </w:rPr>
      </w:pPr>
      <w:r w:rsidRPr="00106437">
        <w:rPr>
          <w:rFonts w:eastAsia="Times New Roman" w:cs="Times New Roman"/>
          <w:color w:val="3366FF"/>
          <w:sz w:val="22"/>
          <w:szCs w:val="22"/>
        </w:rPr>
        <w:t xml:space="preserve">We clarify in two places in the paper why we use the terms “lexical content” and “projective content” – lexical contents instantiate projective contents, and the distinction is an important one. We previously first clarified the difference in what used to be Footnote 5, and have now moved the clarification into the main body of the text </w:t>
      </w:r>
      <w:r w:rsidRPr="00CB11C2">
        <w:rPr>
          <w:rFonts w:eastAsia="Times New Roman" w:cs="Times New Roman"/>
          <w:color w:val="3366FF"/>
          <w:sz w:val="22"/>
          <w:szCs w:val="22"/>
        </w:rPr>
        <w:t>(p. 4).</w:t>
      </w:r>
      <w:r w:rsidRPr="00106437">
        <w:rPr>
          <w:rFonts w:eastAsia="Times New Roman" w:cs="Times New Roman"/>
          <w:color w:val="3366FF"/>
          <w:sz w:val="22"/>
          <w:szCs w:val="22"/>
        </w:rPr>
        <w:t xml:space="preserve"> We also retained the second clarification in the Materials section of section 3.1.1.</w:t>
      </w:r>
      <w:r w:rsidR="008A3CE8" w:rsidRPr="008A3CE8">
        <w:rPr>
          <w:rFonts w:eastAsia="Times New Roman" w:cs="Times New Roman"/>
          <w:sz w:val="22"/>
          <w:szCs w:val="22"/>
        </w:rPr>
        <w:br/>
      </w:r>
      <w:r w:rsidR="008A3CE8" w:rsidRPr="008A3CE8">
        <w:rPr>
          <w:rFonts w:eastAsia="Times New Roman" w:cs="Times New Roman"/>
          <w:sz w:val="22"/>
          <w:szCs w:val="22"/>
        </w:rPr>
        <w:br/>
        <w:t xml:space="preserve">4) The discussion of projection in the introduction is too simplistic. People - especially the ones cited - have always known that context, including syntactic context, plays a role in projection and that projection cannot simply be defined as a relation between a trigger and the common ground. Notions such as "local" or "global" </w:t>
      </w:r>
      <w:proofErr w:type="gramStart"/>
      <w:r w:rsidR="008A3CE8" w:rsidRPr="008A3CE8">
        <w:rPr>
          <w:rFonts w:eastAsia="Times New Roman" w:cs="Times New Roman"/>
          <w:sz w:val="22"/>
          <w:szCs w:val="22"/>
        </w:rPr>
        <w:t>accommodation,</w:t>
      </w:r>
      <w:proofErr w:type="gramEnd"/>
      <w:r w:rsidR="008A3CE8" w:rsidRPr="008A3CE8">
        <w:rPr>
          <w:rFonts w:eastAsia="Times New Roman" w:cs="Times New Roman"/>
          <w:sz w:val="22"/>
          <w:szCs w:val="22"/>
        </w:rPr>
        <w:t xml:space="preserve"> have often been used to deal with cases in which projection somehow failed to arise. One cannot entirely ignore this.  </w:t>
      </w:r>
      <w:r w:rsidR="008A3CE8" w:rsidRPr="008A3CE8">
        <w:rPr>
          <w:rFonts w:eastAsia="Times New Roman" w:cs="Times New Roman"/>
          <w:sz w:val="22"/>
          <w:szCs w:val="22"/>
        </w:rPr>
        <w:br/>
      </w:r>
    </w:p>
    <w:p w14:paraId="1C0293FE" w14:textId="72E85A65" w:rsidR="00274281" w:rsidRPr="009F002F" w:rsidRDefault="000B4C91">
      <w:pPr>
        <w:rPr>
          <w:rFonts w:eastAsia="Times New Roman" w:cs="Times New Roman"/>
          <w:color w:val="3366FF"/>
          <w:sz w:val="22"/>
          <w:szCs w:val="22"/>
        </w:rPr>
      </w:pPr>
      <w:r w:rsidRPr="009F002F">
        <w:rPr>
          <w:rFonts w:eastAsia="Times New Roman" w:cs="Times New Roman"/>
          <w:color w:val="3366FF"/>
          <w:sz w:val="22"/>
          <w:szCs w:val="22"/>
        </w:rPr>
        <w:t xml:space="preserve">We now acknowledge </w:t>
      </w:r>
      <w:r w:rsidR="009F002F" w:rsidRPr="009F002F">
        <w:rPr>
          <w:rFonts w:eastAsia="Times New Roman" w:cs="Times New Roman"/>
          <w:color w:val="3366FF"/>
          <w:sz w:val="22"/>
          <w:szCs w:val="22"/>
        </w:rPr>
        <w:t xml:space="preserve">in the introduction that local </w:t>
      </w:r>
      <w:r w:rsidRPr="009F002F">
        <w:rPr>
          <w:rFonts w:eastAsia="Times New Roman" w:cs="Times New Roman"/>
          <w:color w:val="3366FF"/>
          <w:sz w:val="22"/>
          <w:szCs w:val="22"/>
        </w:rPr>
        <w:t xml:space="preserve">accommodation </w:t>
      </w:r>
      <w:r w:rsidR="009F002F" w:rsidRPr="009F002F">
        <w:rPr>
          <w:rFonts w:eastAsia="Times New Roman" w:cs="Times New Roman"/>
          <w:color w:val="3366FF"/>
          <w:sz w:val="22"/>
          <w:szCs w:val="22"/>
        </w:rPr>
        <w:t>can be used to account for content not projecting under conventionalist approaches, while also highlighting that this process is not understood well enough to capture systematic differences between projective contents associated with different expressions.</w:t>
      </w:r>
    </w:p>
    <w:p w14:paraId="29F42FFF" w14:textId="77777777" w:rsidR="00274281" w:rsidRDefault="008A3CE8">
      <w:pPr>
        <w:rPr>
          <w:rFonts w:eastAsia="Times New Roman" w:cs="Times New Roman"/>
          <w:sz w:val="22"/>
          <w:szCs w:val="22"/>
        </w:rPr>
      </w:pPr>
      <w:r w:rsidRPr="008A3CE8">
        <w:rPr>
          <w:rFonts w:eastAsia="Times New Roman" w:cs="Times New Roman"/>
          <w:sz w:val="22"/>
          <w:szCs w:val="22"/>
        </w:rPr>
        <w:br/>
        <w:t>5) On page 4 the discussion of the impact of "lexical content" on projection should be phrased in terms of prior probabilities and relevant work should be cited, e.g. in the domain of Game Theory, Rational Speech Act Models etc.</w:t>
      </w:r>
      <w:r w:rsidRPr="008A3CE8">
        <w:rPr>
          <w:rFonts w:eastAsia="Times New Roman" w:cs="Times New Roman"/>
          <w:sz w:val="22"/>
          <w:szCs w:val="22"/>
        </w:rPr>
        <w:br/>
      </w:r>
    </w:p>
    <w:p w14:paraId="1BFAB6AA" w14:textId="77777777" w:rsidR="00D30311" w:rsidRPr="00923559" w:rsidRDefault="00D30311">
      <w:pPr>
        <w:rPr>
          <w:rFonts w:eastAsia="Times New Roman" w:cs="Times New Roman"/>
          <w:color w:val="3366FF"/>
          <w:sz w:val="22"/>
          <w:szCs w:val="22"/>
        </w:rPr>
      </w:pPr>
      <w:r w:rsidRPr="00923559">
        <w:rPr>
          <w:rFonts w:eastAsia="Times New Roman" w:cs="Times New Roman"/>
          <w:color w:val="3366FF"/>
          <w:sz w:val="22"/>
          <w:szCs w:val="22"/>
        </w:rPr>
        <w:t>We have expanded the discussion of lexical content and clarified its relation to world knowledge as captured in varying prior event probabilities:</w:t>
      </w:r>
    </w:p>
    <w:p w14:paraId="156D2F00" w14:textId="77777777" w:rsidR="00D30311" w:rsidRPr="00923559" w:rsidRDefault="00D30311">
      <w:pPr>
        <w:rPr>
          <w:rFonts w:eastAsia="Times New Roman" w:cs="Times New Roman"/>
          <w:color w:val="3366FF"/>
          <w:sz w:val="22"/>
          <w:szCs w:val="22"/>
        </w:rPr>
      </w:pPr>
    </w:p>
    <w:p w14:paraId="29746FF9" w14:textId="5AFA6B0F" w:rsidR="00D30311" w:rsidRPr="00923559" w:rsidRDefault="00D30311" w:rsidP="00D30311">
      <w:pPr>
        <w:rPr>
          <w:rFonts w:eastAsia="Times New Roman" w:cs="Times New Roman"/>
          <w:i/>
          <w:color w:val="3366FF"/>
          <w:sz w:val="22"/>
          <w:szCs w:val="22"/>
        </w:rPr>
      </w:pPr>
      <w:r w:rsidRPr="00923559">
        <w:rPr>
          <w:rFonts w:eastAsia="Times New Roman" w:cs="Times New Roman"/>
          <w:i/>
          <w:color w:val="3366FF"/>
          <w:sz w:val="22"/>
          <w:szCs w:val="22"/>
        </w:rPr>
        <w:t xml:space="preserve">“Our experiments also take into consideration that world knowledge may influence projection: a speaker might, for instance, be more likely to be taken to be committed to a content describing an event of Alexander flying to New York than to a content describing an event of Alexander flying to the moon, simply because people are more likely to fly to New York than the moon. Thus, whether projective content projects may depend on the prior probability of the event described by lexical content such that content that describes more a priori likely event may be more likely to project. If this is right, then, for example, the content of the clausal complement of </w:t>
      </w:r>
      <w:r w:rsidRPr="00923559">
        <w:rPr>
          <w:rFonts w:eastAsia="Times New Roman" w:cs="Times New Roman"/>
          <w:color w:val="3366FF"/>
          <w:sz w:val="22"/>
          <w:szCs w:val="22"/>
        </w:rPr>
        <w:t>Did Bill discover that Alexander flew to New York?</w:t>
      </w:r>
      <w:r w:rsidRPr="00923559">
        <w:rPr>
          <w:rFonts w:eastAsia="Times New Roman" w:cs="Times New Roman"/>
          <w:i/>
          <w:color w:val="3366FF"/>
          <w:sz w:val="22"/>
          <w:szCs w:val="22"/>
        </w:rPr>
        <w:t xml:space="preserve"> </w:t>
      </w:r>
      <w:proofErr w:type="gramStart"/>
      <w:r w:rsidRPr="00923559">
        <w:rPr>
          <w:rFonts w:eastAsia="Times New Roman" w:cs="Times New Roman"/>
          <w:i/>
          <w:color w:val="3366FF"/>
          <w:sz w:val="22"/>
          <w:szCs w:val="22"/>
        </w:rPr>
        <w:t>should</w:t>
      </w:r>
      <w:proofErr w:type="gramEnd"/>
      <w:r w:rsidRPr="00923559">
        <w:rPr>
          <w:rFonts w:eastAsia="Times New Roman" w:cs="Times New Roman"/>
          <w:i/>
          <w:color w:val="3366FF"/>
          <w:sz w:val="22"/>
          <w:szCs w:val="22"/>
        </w:rPr>
        <w:t xml:space="preserve"> be more likely to project than that of </w:t>
      </w:r>
      <w:r w:rsidRPr="00923559">
        <w:rPr>
          <w:rFonts w:eastAsia="Times New Roman" w:cs="Times New Roman"/>
          <w:color w:val="3366FF"/>
          <w:sz w:val="22"/>
          <w:szCs w:val="22"/>
        </w:rPr>
        <w:t>Did Bill discover that Alexander flew to the moon?</w:t>
      </w:r>
      <w:r w:rsidRPr="00923559">
        <w:rPr>
          <w:rFonts w:eastAsia="Times New Roman" w:cs="Times New Roman"/>
          <w:i/>
          <w:color w:val="3366FF"/>
          <w:sz w:val="22"/>
          <w:szCs w:val="22"/>
        </w:rPr>
        <w:t xml:space="preserve">. </w:t>
      </w:r>
    </w:p>
    <w:p w14:paraId="72F86936" w14:textId="77777777" w:rsidR="00D30311" w:rsidRPr="00923559" w:rsidRDefault="00D30311" w:rsidP="00D30311">
      <w:pPr>
        <w:rPr>
          <w:rFonts w:eastAsia="Times New Roman" w:cs="Times New Roman"/>
          <w:color w:val="3366FF"/>
          <w:sz w:val="22"/>
          <w:szCs w:val="22"/>
        </w:rPr>
      </w:pPr>
    </w:p>
    <w:p w14:paraId="17E2105F" w14:textId="22331452" w:rsidR="00DC4F04" w:rsidRPr="00923559" w:rsidRDefault="00D30311" w:rsidP="00D30311">
      <w:pPr>
        <w:rPr>
          <w:rFonts w:eastAsia="Times New Roman" w:cs="Times New Roman"/>
          <w:i/>
          <w:color w:val="3366FF"/>
          <w:sz w:val="22"/>
          <w:szCs w:val="22"/>
        </w:rPr>
      </w:pPr>
      <w:r w:rsidRPr="00923559">
        <w:rPr>
          <w:rFonts w:eastAsia="Times New Roman" w:cs="Times New Roman"/>
          <w:i/>
          <w:color w:val="3366FF"/>
          <w:sz w:val="22"/>
          <w:szCs w:val="22"/>
        </w:rPr>
        <w:t>In this paper, we do not systematically manipulate the prior probabilities of events, but we do introduce event-type variability by including lexical contents that describe a wide variety of events. In our experiments, these lexical contents instantiate the projective contents associated with expressions like</w:t>
      </w:r>
      <w:r w:rsidRPr="00923559">
        <w:rPr>
          <w:rFonts w:eastAsia="Times New Roman" w:cs="Times New Roman"/>
          <w:color w:val="3366FF"/>
          <w:sz w:val="22"/>
          <w:szCs w:val="22"/>
        </w:rPr>
        <w:t xml:space="preserve"> discover</w:t>
      </w:r>
      <w:r w:rsidRPr="00923559">
        <w:rPr>
          <w:rFonts w:eastAsia="Times New Roman" w:cs="Times New Roman"/>
          <w:i/>
          <w:color w:val="3366FF"/>
          <w:sz w:val="22"/>
          <w:szCs w:val="22"/>
        </w:rPr>
        <w:t xml:space="preserve">. In the remainder of the paper, the term `lexical content' refers to the description of a particular event and the term `projective content' refers to an abstract characterization of the projective content associated with an expression.” </w:t>
      </w:r>
    </w:p>
    <w:p w14:paraId="52571B83" w14:textId="77777777" w:rsidR="00D30311" w:rsidRPr="00923559" w:rsidRDefault="00D30311" w:rsidP="00D30311">
      <w:pPr>
        <w:rPr>
          <w:rFonts w:eastAsia="Times New Roman" w:cs="Times New Roman"/>
          <w:color w:val="3366FF"/>
          <w:sz w:val="22"/>
          <w:szCs w:val="22"/>
        </w:rPr>
      </w:pPr>
    </w:p>
    <w:p w14:paraId="276BFEC9" w14:textId="63A61A21" w:rsidR="00D30311" w:rsidRPr="00923559" w:rsidRDefault="00D30311" w:rsidP="00D30311">
      <w:pPr>
        <w:rPr>
          <w:rFonts w:eastAsia="Times New Roman" w:cs="Times New Roman"/>
          <w:color w:val="3366FF"/>
          <w:sz w:val="22"/>
          <w:szCs w:val="22"/>
        </w:rPr>
      </w:pPr>
      <w:r w:rsidRPr="00923559">
        <w:rPr>
          <w:rFonts w:eastAsia="Times New Roman" w:cs="Times New Roman"/>
          <w:color w:val="3366FF"/>
          <w:sz w:val="22"/>
          <w:szCs w:val="22"/>
        </w:rPr>
        <w:t xml:space="preserve">In a footnote, we </w:t>
      </w:r>
      <w:r w:rsidR="00923559" w:rsidRPr="00923559">
        <w:rPr>
          <w:rFonts w:eastAsia="Times New Roman" w:cs="Times New Roman"/>
          <w:color w:val="3366FF"/>
          <w:sz w:val="22"/>
          <w:szCs w:val="22"/>
        </w:rPr>
        <w:t xml:space="preserve">now </w:t>
      </w:r>
      <w:r w:rsidRPr="00923559">
        <w:rPr>
          <w:rFonts w:eastAsia="Times New Roman" w:cs="Times New Roman"/>
          <w:color w:val="3366FF"/>
          <w:sz w:val="22"/>
          <w:szCs w:val="22"/>
        </w:rPr>
        <w:t xml:space="preserve">mention the relation to </w:t>
      </w:r>
      <w:r w:rsidR="00923559" w:rsidRPr="00923559">
        <w:rPr>
          <w:rFonts w:eastAsia="Times New Roman" w:cs="Times New Roman"/>
          <w:color w:val="3366FF"/>
          <w:sz w:val="22"/>
          <w:szCs w:val="22"/>
        </w:rPr>
        <w:t>the probabilistic pragmatics literature:</w:t>
      </w:r>
    </w:p>
    <w:p w14:paraId="37D43947" w14:textId="77777777" w:rsidR="00923559" w:rsidRPr="00923559" w:rsidRDefault="00923559" w:rsidP="00D30311">
      <w:pPr>
        <w:rPr>
          <w:rFonts w:eastAsia="Times New Roman" w:cs="Times New Roman"/>
          <w:color w:val="3366FF"/>
          <w:sz w:val="22"/>
          <w:szCs w:val="22"/>
        </w:rPr>
      </w:pPr>
    </w:p>
    <w:p w14:paraId="72C742B5" w14:textId="65328EA0" w:rsidR="00D30311" w:rsidRPr="00923559" w:rsidRDefault="00923559" w:rsidP="00D30311">
      <w:pPr>
        <w:rPr>
          <w:rFonts w:eastAsia="Times New Roman" w:cs="Times New Roman"/>
          <w:color w:val="3366FF"/>
          <w:sz w:val="22"/>
          <w:szCs w:val="22"/>
        </w:rPr>
      </w:pPr>
      <w:r w:rsidRPr="00923559">
        <w:rPr>
          <w:rFonts w:eastAsia="Times New Roman" w:cs="Times New Roman"/>
          <w:i/>
          <w:color w:val="3366FF"/>
          <w:sz w:val="22"/>
          <w:szCs w:val="22"/>
        </w:rPr>
        <w:t>“</w:t>
      </w:r>
      <w:r w:rsidR="00D30311" w:rsidRPr="00923559">
        <w:rPr>
          <w:rFonts w:eastAsia="Times New Roman" w:cs="Times New Roman"/>
          <w:i/>
          <w:color w:val="3366FF"/>
          <w:sz w:val="22"/>
          <w:szCs w:val="22"/>
        </w:rPr>
        <w:t>World knowledge as encoded in prior probabilities of different parts of the meaning space has been shown to affect interpretation in ways captured by models of language use that treat interpretation as Bayesian reasoning about an observed utterance (</w:t>
      </w:r>
      <w:proofErr w:type="spellStart"/>
      <w:r w:rsidR="00D30311" w:rsidRPr="00923559">
        <w:rPr>
          <w:rFonts w:eastAsia="Times New Roman" w:cs="Times New Roman"/>
          <w:i/>
          <w:color w:val="3366FF"/>
          <w:sz w:val="22"/>
          <w:szCs w:val="22"/>
        </w:rPr>
        <w:t>Franke</w:t>
      </w:r>
      <w:proofErr w:type="spellEnd"/>
      <w:r w:rsidR="00D30311" w:rsidRPr="00923559">
        <w:rPr>
          <w:rFonts w:eastAsia="Times New Roman" w:cs="Times New Roman"/>
          <w:i/>
          <w:color w:val="3366FF"/>
          <w:sz w:val="22"/>
          <w:szCs w:val="22"/>
        </w:rPr>
        <w:t xml:space="preserve"> &amp; Jaeger 2016, Goodman &amp; Frank 2016</w:t>
      </w:r>
      <w:r w:rsidRPr="00923559">
        <w:rPr>
          <w:rFonts w:eastAsia="Times New Roman" w:cs="Times New Roman"/>
          <w:i/>
          <w:color w:val="3366FF"/>
          <w:sz w:val="22"/>
          <w:szCs w:val="22"/>
        </w:rPr>
        <w:t>).”</w:t>
      </w:r>
    </w:p>
    <w:p w14:paraId="569AD1F8" w14:textId="77777777" w:rsidR="00DC4F04" w:rsidRDefault="008A3CE8">
      <w:pPr>
        <w:rPr>
          <w:rFonts w:eastAsia="Times New Roman" w:cs="Times New Roman"/>
          <w:sz w:val="22"/>
          <w:szCs w:val="22"/>
        </w:rPr>
      </w:pPr>
      <w:r w:rsidRPr="008A3CE8">
        <w:rPr>
          <w:rFonts w:eastAsia="Times New Roman" w:cs="Times New Roman"/>
          <w:sz w:val="22"/>
          <w:szCs w:val="22"/>
        </w:rPr>
        <w:br/>
        <w:t xml:space="preserve">6) The presentation of the experimental method is way too long and cumbersome. A lot of material belongs into the appendix. For example (10) can be condensed to 2-3 lines instead of 12! </w:t>
      </w:r>
      <w:proofErr w:type="gramStart"/>
      <w:r w:rsidRPr="008A3CE8">
        <w:rPr>
          <w:rFonts w:eastAsia="Times New Roman" w:cs="Times New Roman"/>
          <w:sz w:val="22"/>
          <w:szCs w:val="22"/>
        </w:rPr>
        <w:t>Same</w:t>
      </w:r>
      <w:proofErr w:type="gramEnd"/>
      <w:r w:rsidRPr="008A3CE8">
        <w:rPr>
          <w:rFonts w:eastAsia="Times New Roman" w:cs="Times New Roman"/>
          <w:sz w:val="22"/>
          <w:szCs w:val="22"/>
        </w:rPr>
        <w:t xml:space="preserve"> goes for 9, where most of the examples are either superfluous or belong into the appendix.   Similarly, (15) is a waste of </w:t>
      </w:r>
      <w:proofErr w:type="gramStart"/>
      <w:r w:rsidRPr="008A3CE8">
        <w:rPr>
          <w:rFonts w:eastAsia="Times New Roman" w:cs="Times New Roman"/>
          <w:sz w:val="22"/>
          <w:szCs w:val="22"/>
        </w:rPr>
        <w:t>space.</w:t>
      </w:r>
      <w:proofErr w:type="gramEnd"/>
      <w:r w:rsidRPr="008A3CE8">
        <w:rPr>
          <w:rFonts w:eastAsia="Times New Roman" w:cs="Times New Roman"/>
          <w:sz w:val="22"/>
          <w:szCs w:val="22"/>
        </w:rPr>
        <w:t xml:space="preserve"> I think the presentation of the experiments can be shortened by at least 3 pages. </w:t>
      </w:r>
    </w:p>
    <w:p w14:paraId="0C75FF8C" w14:textId="77777777" w:rsidR="00DC4F04" w:rsidRDefault="00DC4F04">
      <w:pPr>
        <w:rPr>
          <w:rFonts w:eastAsia="Times New Roman" w:cs="Times New Roman"/>
          <w:sz w:val="22"/>
          <w:szCs w:val="22"/>
        </w:rPr>
      </w:pPr>
    </w:p>
    <w:p w14:paraId="427EA9B2" w14:textId="56B9CA23" w:rsidR="007752DC" w:rsidRPr="007752DC" w:rsidRDefault="00275CD2">
      <w:pPr>
        <w:rPr>
          <w:rFonts w:eastAsia="Times New Roman" w:cs="Times New Roman"/>
          <w:color w:val="3366FF"/>
          <w:sz w:val="22"/>
          <w:szCs w:val="22"/>
        </w:rPr>
      </w:pPr>
      <w:r w:rsidRPr="007752DC">
        <w:rPr>
          <w:rFonts w:eastAsia="Times New Roman" w:cs="Times New Roman"/>
          <w:color w:val="3366FF"/>
          <w:sz w:val="22"/>
          <w:szCs w:val="22"/>
        </w:rPr>
        <w:t xml:space="preserve">We have now condensed (10) </w:t>
      </w:r>
      <w:r w:rsidR="007752DC" w:rsidRPr="007752DC">
        <w:rPr>
          <w:rFonts w:eastAsia="Times New Roman" w:cs="Times New Roman"/>
          <w:color w:val="3366FF"/>
          <w:sz w:val="22"/>
          <w:szCs w:val="22"/>
        </w:rPr>
        <w:t>in</w:t>
      </w:r>
      <w:r w:rsidRPr="007752DC">
        <w:rPr>
          <w:rFonts w:eastAsia="Times New Roman" w:cs="Times New Roman"/>
          <w:color w:val="3366FF"/>
          <w:sz w:val="22"/>
          <w:szCs w:val="22"/>
        </w:rPr>
        <w:t>to one line.</w:t>
      </w:r>
      <w:r w:rsidR="007752DC" w:rsidRPr="007752DC">
        <w:rPr>
          <w:rFonts w:eastAsia="Times New Roman" w:cs="Times New Roman"/>
          <w:color w:val="3366FF"/>
          <w:sz w:val="22"/>
          <w:szCs w:val="22"/>
        </w:rPr>
        <w:t xml:space="preserve"> As for (9), we think it’s important to give the reader an example of each case, given that these expressions are much more heterogeneous and have thus left it as is.  We </w:t>
      </w:r>
      <w:r w:rsidR="007752DC">
        <w:rPr>
          <w:rFonts w:eastAsia="Times New Roman" w:cs="Times New Roman"/>
          <w:color w:val="3366FF"/>
          <w:sz w:val="22"/>
          <w:szCs w:val="22"/>
        </w:rPr>
        <w:t xml:space="preserve">also </w:t>
      </w:r>
      <w:r w:rsidR="007752DC" w:rsidRPr="007752DC">
        <w:rPr>
          <w:rFonts w:eastAsia="Times New Roman" w:cs="Times New Roman"/>
          <w:color w:val="3366FF"/>
          <w:sz w:val="22"/>
          <w:szCs w:val="22"/>
        </w:rPr>
        <w:t>moved</w:t>
      </w:r>
      <w:r w:rsidR="007752DC">
        <w:rPr>
          <w:rFonts w:eastAsia="Times New Roman" w:cs="Times New Roman"/>
          <w:color w:val="3366FF"/>
          <w:sz w:val="22"/>
          <w:szCs w:val="22"/>
        </w:rPr>
        <w:t xml:space="preserve"> what was previously</w:t>
      </w:r>
      <w:r w:rsidR="007752DC" w:rsidRPr="007752DC">
        <w:rPr>
          <w:rFonts w:eastAsia="Times New Roman" w:cs="Times New Roman"/>
          <w:color w:val="3366FF"/>
          <w:sz w:val="22"/>
          <w:szCs w:val="22"/>
        </w:rPr>
        <w:t xml:space="preserve"> (15)</w:t>
      </w:r>
      <w:r w:rsidR="00366E28">
        <w:rPr>
          <w:rFonts w:eastAsia="Times New Roman" w:cs="Times New Roman"/>
          <w:color w:val="3366FF"/>
          <w:sz w:val="22"/>
          <w:szCs w:val="22"/>
        </w:rPr>
        <w:t xml:space="preserve"> – the list of lexical </w:t>
      </w:r>
      <w:r w:rsidR="000B1797">
        <w:rPr>
          <w:rFonts w:eastAsia="Times New Roman" w:cs="Times New Roman"/>
          <w:color w:val="3366FF"/>
          <w:sz w:val="22"/>
          <w:szCs w:val="22"/>
        </w:rPr>
        <w:t xml:space="preserve">contents for </w:t>
      </w:r>
      <w:proofErr w:type="spellStart"/>
      <w:r w:rsidR="000B1797">
        <w:rPr>
          <w:rFonts w:eastAsia="Times New Roman" w:cs="Times New Roman"/>
          <w:color w:val="3366FF"/>
          <w:sz w:val="22"/>
          <w:szCs w:val="22"/>
        </w:rPr>
        <w:t>Exp</w:t>
      </w:r>
      <w:proofErr w:type="spellEnd"/>
      <w:r w:rsidR="000B1797">
        <w:rPr>
          <w:rFonts w:eastAsia="Times New Roman" w:cs="Times New Roman"/>
          <w:color w:val="3366FF"/>
          <w:sz w:val="22"/>
          <w:szCs w:val="22"/>
        </w:rPr>
        <w:t xml:space="preserve"> 1a – t</w:t>
      </w:r>
      <w:r w:rsidR="007752DC" w:rsidRPr="007752DC">
        <w:rPr>
          <w:rFonts w:eastAsia="Times New Roman" w:cs="Times New Roman"/>
          <w:color w:val="3366FF"/>
          <w:sz w:val="22"/>
          <w:szCs w:val="22"/>
        </w:rPr>
        <w:t xml:space="preserve">o Appendix A and </w:t>
      </w:r>
      <w:r w:rsidR="007752DC">
        <w:rPr>
          <w:rFonts w:eastAsia="Times New Roman" w:cs="Times New Roman"/>
          <w:color w:val="3366FF"/>
          <w:sz w:val="22"/>
          <w:szCs w:val="22"/>
        </w:rPr>
        <w:t xml:space="preserve">now </w:t>
      </w:r>
      <w:r w:rsidR="00C205A7">
        <w:rPr>
          <w:rFonts w:eastAsia="Times New Roman" w:cs="Times New Roman"/>
          <w:color w:val="3366FF"/>
          <w:sz w:val="22"/>
          <w:szCs w:val="22"/>
        </w:rPr>
        <w:t xml:space="preserve">illustrate the three lexical contents that the projective </w:t>
      </w:r>
      <w:r w:rsidR="007752DC" w:rsidRPr="007752DC">
        <w:rPr>
          <w:rFonts w:eastAsia="Times New Roman" w:cs="Times New Roman"/>
          <w:color w:val="3366FF"/>
          <w:sz w:val="22"/>
          <w:szCs w:val="22"/>
        </w:rPr>
        <w:t xml:space="preserve">content </w:t>
      </w:r>
      <w:r w:rsidR="00C205A7">
        <w:rPr>
          <w:rFonts w:eastAsia="Times New Roman" w:cs="Times New Roman"/>
          <w:color w:val="3366FF"/>
          <w:sz w:val="22"/>
          <w:szCs w:val="22"/>
        </w:rPr>
        <w:t>of “stop” is</w:t>
      </w:r>
      <w:r w:rsidR="007752DC" w:rsidRPr="007752DC">
        <w:rPr>
          <w:rFonts w:eastAsia="Times New Roman" w:cs="Times New Roman"/>
          <w:color w:val="3366FF"/>
          <w:sz w:val="22"/>
          <w:szCs w:val="22"/>
        </w:rPr>
        <w:t xml:space="preserve"> instantiated by.</w:t>
      </w:r>
      <w:r w:rsidR="007752DC">
        <w:rPr>
          <w:rFonts w:eastAsia="Times New Roman" w:cs="Times New Roman"/>
          <w:color w:val="3366FF"/>
          <w:sz w:val="22"/>
          <w:szCs w:val="22"/>
        </w:rPr>
        <w:t xml:space="preserve"> </w:t>
      </w:r>
      <w:proofErr w:type="gramStart"/>
      <w:r w:rsidR="007752DC">
        <w:rPr>
          <w:rFonts w:eastAsia="Times New Roman" w:cs="Times New Roman"/>
          <w:color w:val="3366FF"/>
          <w:sz w:val="22"/>
          <w:szCs w:val="22"/>
        </w:rPr>
        <w:t xml:space="preserve">Analogously for </w:t>
      </w:r>
      <w:proofErr w:type="spellStart"/>
      <w:r w:rsidR="00366E28">
        <w:rPr>
          <w:rFonts w:eastAsia="Times New Roman" w:cs="Times New Roman"/>
          <w:color w:val="3366FF"/>
          <w:sz w:val="22"/>
          <w:szCs w:val="22"/>
        </w:rPr>
        <w:t>Exp</w:t>
      </w:r>
      <w:proofErr w:type="spellEnd"/>
      <w:r w:rsidR="00366E28">
        <w:rPr>
          <w:rFonts w:eastAsia="Times New Roman" w:cs="Times New Roman"/>
          <w:color w:val="3366FF"/>
          <w:sz w:val="22"/>
          <w:szCs w:val="22"/>
        </w:rPr>
        <w:t xml:space="preserve"> 1b, where we moved what w</w:t>
      </w:r>
      <w:r w:rsidR="00C205A7">
        <w:rPr>
          <w:rFonts w:eastAsia="Times New Roman" w:cs="Times New Roman"/>
          <w:color w:val="3366FF"/>
          <w:sz w:val="22"/>
          <w:szCs w:val="22"/>
        </w:rPr>
        <w:t>as previously (18) to Appendix B</w:t>
      </w:r>
      <w:r w:rsidR="00366E28">
        <w:rPr>
          <w:rFonts w:eastAsia="Times New Roman" w:cs="Times New Roman"/>
          <w:color w:val="3366FF"/>
          <w:sz w:val="22"/>
          <w:szCs w:val="22"/>
        </w:rPr>
        <w:t>.</w:t>
      </w:r>
      <w:proofErr w:type="gramEnd"/>
    </w:p>
    <w:p w14:paraId="25D95948" w14:textId="2D90FE5E" w:rsidR="00DC4F04" w:rsidRDefault="008A3CE8">
      <w:pPr>
        <w:rPr>
          <w:rFonts w:eastAsia="Times New Roman" w:cs="Times New Roman"/>
          <w:sz w:val="22"/>
          <w:szCs w:val="22"/>
        </w:rPr>
      </w:pPr>
      <w:r w:rsidRPr="008A3CE8">
        <w:rPr>
          <w:rFonts w:eastAsia="Times New Roman" w:cs="Times New Roman"/>
          <w:sz w:val="22"/>
          <w:szCs w:val="22"/>
        </w:rPr>
        <w:br/>
        <w:t xml:space="preserve">7) Footnote 8 is confusing. What </w:t>
      </w:r>
      <w:proofErr w:type="gramStart"/>
      <w:r w:rsidRPr="008A3CE8">
        <w:rPr>
          <w:rFonts w:eastAsia="Times New Roman" w:cs="Times New Roman"/>
          <w:sz w:val="22"/>
          <w:szCs w:val="22"/>
        </w:rPr>
        <w:t>were</w:t>
      </w:r>
      <w:proofErr w:type="gramEnd"/>
      <w:r w:rsidRPr="008A3CE8">
        <w:rPr>
          <w:rFonts w:eastAsia="Times New Roman" w:cs="Times New Roman"/>
          <w:sz w:val="22"/>
          <w:szCs w:val="22"/>
        </w:rPr>
        <w:t xml:space="preserve"> the alternative diagnostics tested? What exactly is the purpose of footnote </w:t>
      </w:r>
      <w:proofErr w:type="gramStart"/>
      <w:r w:rsidRPr="008A3CE8">
        <w:rPr>
          <w:rFonts w:eastAsia="Times New Roman" w:cs="Times New Roman"/>
          <w:sz w:val="22"/>
          <w:szCs w:val="22"/>
        </w:rPr>
        <w:t>8.</w:t>
      </w:r>
      <w:proofErr w:type="gramEnd"/>
      <w:r w:rsidRPr="008A3CE8">
        <w:rPr>
          <w:rFonts w:eastAsia="Times New Roman" w:cs="Times New Roman"/>
          <w:sz w:val="22"/>
          <w:szCs w:val="22"/>
        </w:rPr>
        <w:t xml:space="preserve"> Either elaborate or delete.</w:t>
      </w:r>
    </w:p>
    <w:p w14:paraId="1E42D435" w14:textId="77777777" w:rsidR="00DC4F04" w:rsidRDefault="00DC4F04">
      <w:pPr>
        <w:rPr>
          <w:rFonts w:eastAsia="Times New Roman" w:cs="Times New Roman"/>
          <w:sz w:val="22"/>
          <w:szCs w:val="22"/>
        </w:rPr>
      </w:pPr>
    </w:p>
    <w:p w14:paraId="6EA5EF15" w14:textId="77777777" w:rsidR="00DF3B22" w:rsidRDefault="00C4527A">
      <w:pPr>
        <w:rPr>
          <w:rFonts w:eastAsia="Times New Roman" w:cs="Times New Roman"/>
          <w:color w:val="3366FF"/>
          <w:sz w:val="22"/>
          <w:szCs w:val="22"/>
        </w:rPr>
      </w:pPr>
      <w:r w:rsidRPr="00C4527A">
        <w:rPr>
          <w:rFonts w:eastAsia="Times New Roman" w:cs="Times New Roman"/>
          <w:color w:val="3366FF"/>
          <w:sz w:val="22"/>
          <w:szCs w:val="22"/>
        </w:rPr>
        <w:t>We have now removed what used to be footnote 8. We originally included the footnote to acknowledge that piloting was conducted to establish the usefulness of different diagnostics. However,</w:t>
      </w:r>
      <w:r w:rsidR="00DF3B22">
        <w:rPr>
          <w:rFonts w:eastAsia="Times New Roman" w:cs="Times New Roman"/>
          <w:color w:val="3366FF"/>
          <w:sz w:val="22"/>
          <w:szCs w:val="22"/>
        </w:rPr>
        <w:t xml:space="preserve"> we agree that the amount of information included in the footnote was not useful. For reasons of space we can’t elaborate on the details in the paper, so we have instead included a supplementary report containing details about the conducted pilot studies in the </w:t>
      </w:r>
      <w:proofErr w:type="spellStart"/>
      <w:r w:rsidR="00DF3B22">
        <w:rPr>
          <w:rFonts w:eastAsia="Times New Roman" w:cs="Times New Roman"/>
          <w:color w:val="3366FF"/>
          <w:sz w:val="22"/>
          <w:szCs w:val="22"/>
        </w:rPr>
        <w:t>github</w:t>
      </w:r>
      <w:proofErr w:type="spellEnd"/>
      <w:r w:rsidR="00DF3B22">
        <w:rPr>
          <w:rFonts w:eastAsia="Times New Roman" w:cs="Times New Roman"/>
          <w:color w:val="3366FF"/>
          <w:sz w:val="22"/>
          <w:szCs w:val="22"/>
        </w:rPr>
        <w:t xml:space="preserve"> repository</w:t>
      </w:r>
      <w:r w:rsidRPr="00C4527A">
        <w:rPr>
          <w:rFonts w:eastAsia="Times New Roman" w:cs="Times New Roman"/>
          <w:color w:val="3366FF"/>
          <w:sz w:val="22"/>
          <w:szCs w:val="22"/>
        </w:rPr>
        <w:t xml:space="preserve">. </w:t>
      </w:r>
    </w:p>
    <w:p w14:paraId="07FBF870" w14:textId="77777777" w:rsidR="00DF3B22" w:rsidRDefault="00DF3B22">
      <w:pPr>
        <w:rPr>
          <w:rFonts w:eastAsia="Times New Roman" w:cs="Times New Roman"/>
          <w:color w:val="3366FF"/>
          <w:sz w:val="22"/>
          <w:szCs w:val="22"/>
        </w:rPr>
      </w:pPr>
    </w:p>
    <w:p w14:paraId="04D3BFD0" w14:textId="6ED1F6F5" w:rsidR="00DC4F04" w:rsidRDefault="00C4527A">
      <w:pPr>
        <w:rPr>
          <w:rFonts w:eastAsia="Times New Roman" w:cs="Times New Roman"/>
          <w:sz w:val="22"/>
          <w:szCs w:val="22"/>
        </w:rPr>
      </w:pPr>
      <w:r w:rsidRPr="00C4527A">
        <w:rPr>
          <w:rFonts w:eastAsia="Times New Roman" w:cs="Times New Roman"/>
          <w:color w:val="3366FF"/>
          <w:sz w:val="22"/>
          <w:szCs w:val="22"/>
        </w:rPr>
        <w:t>For the same reason, we removed footnote 12.</w:t>
      </w:r>
      <w:r>
        <w:rPr>
          <w:rFonts w:eastAsia="Times New Roman" w:cs="Times New Roman"/>
          <w:color w:val="FF0000"/>
          <w:sz w:val="22"/>
          <w:szCs w:val="22"/>
        </w:rPr>
        <w:t xml:space="preserve">  </w:t>
      </w:r>
      <w:r w:rsidR="008A3CE8" w:rsidRPr="008A3CE8">
        <w:rPr>
          <w:rFonts w:eastAsia="Times New Roman" w:cs="Times New Roman"/>
          <w:sz w:val="22"/>
          <w:szCs w:val="22"/>
        </w:rPr>
        <w:br/>
      </w:r>
      <w:r w:rsidR="008A3CE8" w:rsidRPr="008A3CE8">
        <w:rPr>
          <w:rFonts w:eastAsia="Times New Roman" w:cs="Times New Roman"/>
          <w:sz w:val="22"/>
          <w:szCs w:val="22"/>
        </w:rPr>
        <w:br/>
        <w:t>8) Is there a reason why a correlation coefficient was not provided for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against </w:t>
      </w:r>
      <w:proofErr w:type="spellStart"/>
      <w:r w:rsidR="008A3CE8" w:rsidRPr="008A3CE8">
        <w:rPr>
          <w:rFonts w:eastAsia="Times New Roman" w:cs="Times New Roman"/>
          <w:sz w:val="22"/>
          <w:szCs w:val="22"/>
        </w:rPr>
        <w:t>projectivity</w:t>
      </w:r>
      <w:proofErr w:type="spellEnd"/>
      <w:r w:rsidR="008A3CE8" w:rsidRPr="008A3CE8">
        <w:rPr>
          <w:rFonts w:eastAsia="Times New Roman" w:cs="Times New Roman"/>
          <w:sz w:val="22"/>
          <w:szCs w:val="22"/>
        </w:rPr>
        <w:t>? I understand that the data show that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is a predictor of </w:t>
      </w:r>
      <w:proofErr w:type="spellStart"/>
      <w:r w:rsidR="008A3CE8" w:rsidRPr="008A3CE8">
        <w:rPr>
          <w:rFonts w:eastAsia="Times New Roman" w:cs="Times New Roman"/>
          <w:sz w:val="22"/>
          <w:szCs w:val="22"/>
        </w:rPr>
        <w:t>projectivity</w:t>
      </w:r>
      <w:proofErr w:type="spellEnd"/>
      <w:r w:rsidR="008A3CE8" w:rsidRPr="008A3CE8">
        <w:rPr>
          <w:rFonts w:eastAsia="Times New Roman" w:cs="Times New Roman"/>
          <w:sz w:val="22"/>
          <w:szCs w:val="22"/>
        </w:rPr>
        <w:t xml:space="preserve">, but the natural measure expected is a correlation analysis. If there are problems with it, what are those problems? This is all the more surprising as the correlation between </w:t>
      </w:r>
      <w:proofErr w:type="gramStart"/>
      <w:r w:rsidR="008A3CE8" w:rsidRPr="008A3CE8">
        <w:rPr>
          <w:rFonts w:eastAsia="Times New Roman" w:cs="Times New Roman"/>
          <w:sz w:val="22"/>
          <w:szCs w:val="22"/>
        </w:rPr>
        <w:t>the at</w:t>
      </w:r>
      <w:proofErr w:type="gramEnd"/>
      <w:r w:rsidR="008A3CE8" w:rsidRPr="008A3CE8">
        <w:rPr>
          <w:rFonts w:eastAsia="Times New Roman" w:cs="Times New Roman"/>
          <w:sz w:val="22"/>
          <w:szCs w:val="22"/>
        </w:rPr>
        <w:t xml:space="preserve"> two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diagnostics were given. Also, I did not understand the plot in Figure 10. A bit of explanation would be useful, even just stating what the X and what the </w:t>
      </w:r>
      <w:proofErr w:type="gramStart"/>
      <w:r w:rsidR="008A3CE8" w:rsidRPr="008A3CE8">
        <w:rPr>
          <w:rFonts w:eastAsia="Times New Roman" w:cs="Times New Roman"/>
          <w:sz w:val="22"/>
          <w:szCs w:val="22"/>
        </w:rPr>
        <w:t>Y axis</w:t>
      </w:r>
      <w:proofErr w:type="gramEnd"/>
      <w:r w:rsidR="008A3CE8" w:rsidRPr="008A3CE8">
        <w:rPr>
          <w:rFonts w:eastAsia="Times New Roman" w:cs="Times New Roman"/>
          <w:sz w:val="22"/>
          <w:szCs w:val="22"/>
        </w:rPr>
        <w:t xml:space="preserve"> represent and what the colors code. </w:t>
      </w:r>
    </w:p>
    <w:p w14:paraId="4A7237C6" w14:textId="77777777" w:rsidR="00DC4F04" w:rsidRDefault="00DC4F04">
      <w:pPr>
        <w:rPr>
          <w:rFonts w:eastAsia="Times New Roman" w:cs="Times New Roman"/>
          <w:sz w:val="22"/>
          <w:szCs w:val="22"/>
        </w:rPr>
      </w:pPr>
    </w:p>
    <w:p w14:paraId="1FF36621" w14:textId="77777777" w:rsidR="00113EBE" w:rsidRPr="00113EBE" w:rsidRDefault="005E1A0C">
      <w:pPr>
        <w:rPr>
          <w:rFonts w:eastAsia="Times New Roman" w:cs="Times New Roman"/>
          <w:color w:val="3366FF"/>
          <w:sz w:val="22"/>
          <w:szCs w:val="22"/>
        </w:rPr>
      </w:pPr>
      <w:r w:rsidRPr="00113EBE">
        <w:rPr>
          <w:rFonts w:eastAsia="Times New Roman" w:cs="Times New Roman"/>
          <w:color w:val="3366FF"/>
          <w:sz w:val="22"/>
          <w:szCs w:val="22"/>
        </w:rPr>
        <w:t xml:space="preserve">We now include correlation coefficients </w:t>
      </w:r>
      <w:r w:rsidR="0014004D" w:rsidRPr="00113EBE">
        <w:rPr>
          <w:rFonts w:eastAsia="Times New Roman" w:cs="Times New Roman"/>
          <w:color w:val="3366FF"/>
          <w:sz w:val="22"/>
          <w:szCs w:val="22"/>
        </w:rPr>
        <w:t xml:space="preserve">(collapsed and not collapsed across lexical contents) </w:t>
      </w:r>
      <w:r w:rsidRPr="00113EBE">
        <w:rPr>
          <w:rFonts w:eastAsia="Times New Roman" w:cs="Times New Roman"/>
          <w:color w:val="3366FF"/>
          <w:sz w:val="22"/>
          <w:szCs w:val="22"/>
        </w:rPr>
        <w:t xml:space="preserve">in addition to the mixed effects analyses for all four experiments. </w:t>
      </w:r>
    </w:p>
    <w:p w14:paraId="71ED2836" w14:textId="77777777" w:rsidR="00113EBE" w:rsidRPr="00113EBE" w:rsidRDefault="00113EBE">
      <w:pPr>
        <w:rPr>
          <w:rFonts w:eastAsia="Times New Roman" w:cs="Times New Roman"/>
          <w:color w:val="3366FF"/>
          <w:sz w:val="22"/>
          <w:szCs w:val="22"/>
        </w:rPr>
      </w:pPr>
    </w:p>
    <w:p w14:paraId="1AD27D06" w14:textId="57A1B6C2" w:rsidR="00DC4F04" w:rsidRDefault="00113EBE">
      <w:pPr>
        <w:rPr>
          <w:rFonts w:eastAsia="Times New Roman" w:cs="Times New Roman"/>
          <w:sz w:val="22"/>
          <w:szCs w:val="22"/>
        </w:rPr>
      </w:pPr>
      <w:r w:rsidRPr="00113EBE">
        <w:rPr>
          <w:rFonts w:eastAsia="Times New Roman" w:cs="Times New Roman"/>
          <w:color w:val="3366FF"/>
          <w:sz w:val="22"/>
          <w:szCs w:val="22"/>
        </w:rPr>
        <w:t>We have clarified the contents of Figure 10 further in the caption.</w:t>
      </w:r>
      <w:r w:rsidR="008A3CE8" w:rsidRPr="008A3CE8">
        <w:rPr>
          <w:rFonts w:eastAsia="Times New Roman" w:cs="Times New Roman"/>
          <w:sz w:val="22"/>
          <w:szCs w:val="22"/>
        </w:rPr>
        <w:br/>
      </w:r>
      <w:r w:rsidR="008A3CE8" w:rsidRPr="008A3CE8">
        <w:rPr>
          <w:rFonts w:eastAsia="Times New Roman" w:cs="Times New Roman"/>
          <w:sz w:val="22"/>
          <w:szCs w:val="22"/>
        </w:rPr>
        <w:br/>
        <w:t>9) I totally failed to understand the title of section 4. If anything the title should be something like: "Another test for at-</w:t>
      </w:r>
      <w:proofErr w:type="spellStart"/>
      <w:r w:rsidR="008A3CE8" w:rsidRPr="008A3CE8">
        <w:rPr>
          <w:rFonts w:eastAsia="Times New Roman" w:cs="Times New Roman"/>
          <w:sz w:val="22"/>
          <w:szCs w:val="22"/>
        </w:rPr>
        <w:t>issueness</w:t>
      </w:r>
      <w:proofErr w:type="spellEnd"/>
      <w:r w:rsidR="008A3CE8" w:rsidRPr="008A3CE8">
        <w:rPr>
          <w:rFonts w:eastAsia="Times New Roman" w:cs="Times New Roman"/>
          <w:sz w:val="22"/>
          <w:szCs w:val="22"/>
        </w:rPr>
        <w:t xml:space="preserve">". But even so, I am not sure a new section is justified. One could have just as well group all experiments together and present all the results as one big experiment 1a, 1b, </w:t>
      </w:r>
      <w:proofErr w:type="gramStart"/>
      <w:r w:rsidR="008A3CE8" w:rsidRPr="008A3CE8">
        <w:rPr>
          <w:rFonts w:eastAsia="Times New Roman" w:cs="Times New Roman"/>
          <w:sz w:val="22"/>
          <w:szCs w:val="22"/>
        </w:rPr>
        <w:t>1c</w:t>
      </w:r>
      <w:proofErr w:type="gramEnd"/>
      <w:r w:rsidR="008A3CE8" w:rsidRPr="008A3CE8">
        <w:rPr>
          <w:rFonts w:eastAsia="Times New Roman" w:cs="Times New Roman"/>
          <w:sz w:val="22"/>
          <w:szCs w:val="22"/>
        </w:rPr>
        <w:t>...  </w:t>
      </w:r>
      <w:r w:rsidR="008A3CE8" w:rsidRPr="008A3CE8">
        <w:rPr>
          <w:rFonts w:eastAsia="Times New Roman" w:cs="Times New Roman"/>
          <w:sz w:val="22"/>
          <w:szCs w:val="22"/>
        </w:rPr>
        <w:br/>
      </w:r>
    </w:p>
    <w:p w14:paraId="18131DB5" w14:textId="246C5554" w:rsidR="00DC4F04" w:rsidRPr="00B51BF7" w:rsidRDefault="00B51BF7">
      <w:pPr>
        <w:rPr>
          <w:rFonts w:eastAsia="Times New Roman" w:cs="Times New Roman"/>
          <w:i/>
          <w:color w:val="3366FF"/>
          <w:sz w:val="22"/>
          <w:szCs w:val="22"/>
        </w:rPr>
      </w:pPr>
      <w:r w:rsidRPr="00B51BF7">
        <w:rPr>
          <w:rFonts w:eastAsia="Times New Roman" w:cs="Times New Roman"/>
          <w:color w:val="3366FF"/>
          <w:sz w:val="22"/>
          <w:szCs w:val="22"/>
        </w:rPr>
        <w:t>This was an unfortunate typo from an earlier version. We have updated the title of the section as follows: “</w:t>
      </w:r>
      <w:r w:rsidRPr="00B51BF7">
        <w:rPr>
          <w:rFonts w:eastAsia="Times New Roman" w:cs="Times New Roman"/>
          <w:i/>
          <w:color w:val="3366FF"/>
          <w:sz w:val="22"/>
          <w:szCs w:val="22"/>
        </w:rPr>
        <w:t>Confirming the role of at-</w:t>
      </w:r>
      <w:proofErr w:type="spellStart"/>
      <w:r w:rsidRPr="00B51BF7">
        <w:rPr>
          <w:rFonts w:eastAsia="Times New Roman" w:cs="Times New Roman"/>
          <w:i/>
          <w:color w:val="3366FF"/>
          <w:sz w:val="22"/>
          <w:szCs w:val="22"/>
        </w:rPr>
        <w:t>issueness</w:t>
      </w:r>
      <w:proofErr w:type="spellEnd"/>
      <w:r w:rsidRPr="00B51BF7">
        <w:rPr>
          <w:rFonts w:eastAsia="Times New Roman" w:cs="Times New Roman"/>
          <w:i/>
          <w:color w:val="3366FF"/>
          <w:sz w:val="22"/>
          <w:szCs w:val="22"/>
        </w:rPr>
        <w:t xml:space="preserve"> in </w:t>
      </w:r>
      <w:proofErr w:type="spellStart"/>
      <w:r w:rsidRPr="00B51BF7">
        <w:rPr>
          <w:rFonts w:eastAsia="Times New Roman" w:cs="Times New Roman"/>
          <w:i/>
          <w:color w:val="3366FF"/>
          <w:sz w:val="22"/>
          <w:szCs w:val="22"/>
        </w:rPr>
        <w:t>projectivity</w:t>
      </w:r>
      <w:proofErr w:type="spellEnd"/>
      <w:r w:rsidRPr="00B51BF7">
        <w:rPr>
          <w:rFonts w:eastAsia="Times New Roman" w:cs="Times New Roman"/>
          <w:i/>
          <w:color w:val="3366FF"/>
          <w:sz w:val="22"/>
          <w:szCs w:val="22"/>
        </w:rPr>
        <w:t>”</w:t>
      </w:r>
    </w:p>
    <w:p w14:paraId="30676A05" w14:textId="77777777" w:rsidR="002C1CCD" w:rsidRPr="008A3CE8" w:rsidRDefault="008A3CE8">
      <w:pPr>
        <w:rPr>
          <w:rFonts w:eastAsia="Times New Roman" w:cs="Times New Roman"/>
          <w:sz w:val="22"/>
          <w:szCs w:val="22"/>
        </w:rPr>
      </w:pPr>
      <w:r w:rsidRPr="008A3CE8">
        <w:rPr>
          <w:rFonts w:eastAsia="Times New Roman" w:cs="Times New Roman"/>
          <w:sz w:val="22"/>
          <w:szCs w:val="22"/>
        </w:rPr>
        <w:br/>
        <w:t>Referee: 3</w:t>
      </w:r>
    </w:p>
    <w:p w14:paraId="0A5AFD50" w14:textId="77777777" w:rsidR="008A3CE8" w:rsidRDefault="008A3CE8" w:rsidP="008A3CE8">
      <w:pPr>
        <w:rPr>
          <w:sz w:val="22"/>
          <w:szCs w:val="22"/>
        </w:rPr>
      </w:pPr>
      <w:r w:rsidRPr="008A3CE8">
        <w:rPr>
          <w:sz w:val="22"/>
          <w:szCs w:val="22"/>
        </w:rPr>
        <w:t>This paper has two goals: (</w:t>
      </w:r>
      <w:proofErr w:type="spellStart"/>
      <w:r w:rsidRPr="008A3CE8">
        <w:rPr>
          <w:sz w:val="22"/>
          <w:szCs w:val="22"/>
        </w:rPr>
        <w:t>i</w:t>
      </w:r>
      <w:proofErr w:type="spellEnd"/>
      <w:r w:rsidRPr="008A3CE8">
        <w:rPr>
          <w:sz w:val="22"/>
          <w:szCs w:val="22"/>
        </w:rPr>
        <w:t>) to provide empirical evidence for the variability of projective content, and (ii) to test the hypothesis that projection variability correlates with the at-</w:t>
      </w:r>
      <w:proofErr w:type="spellStart"/>
      <w:r w:rsidRPr="008A3CE8">
        <w:rPr>
          <w:sz w:val="22"/>
          <w:szCs w:val="22"/>
        </w:rPr>
        <w:t>issueness</w:t>
      </w:r>
      <w:proofErr w:type="spellEnd"/>
      <w:r w:rsidRPr="008A3CE8">
        <w:rPr>
          <w:sz w:val="22"/>
          <w:szCs w:val="22"/>
        </w:rPr>
        <w:t xml:space="preserve"> of the projective content (the “Projection Principle”). The authors report on two pairs of experiments that provide support both for projection variability and for the Projection Principle. The content of the paper is both theoretically and methodologically sound, relevant for current discussions in the field, and appropriate for this journal. The paper is well organized and makes important connections with the existing literature on projection. However, I think certain aspects need to be fleshed out and further explained, as detailed below. </w:t>
      </w:r>
    </w:p>
    <w:p w14:paraId="5FB4A214" w14:textId="77777777" w:rsidR="008A3CE8" w:rsidRPr="008A3CE8" w:rsidRDefault="008A3CE8" w:rsidP="008A3CE8">
      <w:pPr>
        <w:rPr>
          <w:sz w:val="22"/>
          <w:szCs w:val="22"/>
        </w:rPr>
      </w:pPr>
      <w:r w:rsidRPr="008A3CE8">
        <w:rPr>
          <w:sz w:val="22"/>
          <w:szCs w:val="22"/>
        </w:rPr>
        <w:t xml:space="preserve">Recommendation: Accept with revisions </w:t>
      </w:r>
    </w:p>
    <w:p w14:paraId="2FBAC610" w14:textId="77777777" w:rsidR="00DC4F04" w:rsidRDefault="00DC4F04" w:rsidP="008A3CE8">
      <w:pPr>
        <w:rPr>
          <w:sz w:val="22"/>
          <w:szCs w:val="22"/>
        </w:rPr>
      </w:pPr>
    </w:p>
    <w:p w14:paraId="2B4D23C3" w14:textId="77777777" w:rsidR="008A3CE8" w:rsidRPr="008A3CE8" w:rsidRDefault="008A3CE8" w:rsidP="008A3CE8">
      <w:pPr>
        <w:rPr>
          <w:sz w:val="22"/>
          <w:szCs w:val="22"/>
        </w:rPr>
      </w:pPr>
      <w:r w:rsidRPr="008A3CE8">
        <w:rPr>
          <w:sz w:val="22"/>
          <w:szCs w:val="22"/>
        </w:rPr>
        <w:t xml:space="preserve">1. In the beginning of the paper the authors mention both conventionalist and pragmatic approaches of projection but only explain the conventionalist ones. Authors should briefly define and give references of what they consider to be pragmatic approaches. </w:t>
      </w:r>
    </w:p>
    <w:p w14:paraId="4961C269" w14:textId="77777777" w:rsidR="00DC4F04" w:rsidRDefault="00DC4F04" w:rsidP="008A3CE8">
      <w:pPr>
        <w:rPr>
          <w:sz w:val="22"/>
          <w:szCs w:val="22"/>
        </w:rPr>
      </w:pPr>
    </w:p>
    <w:p w14:paraId="466C166D" w14:textId="0D9701C2" w:rsidR="00DC4F04" w:rsidRPr="00DC4F04" w:rsidRDefault="00EA39D4" w:rsidP="008A3CE8">
      <w:pPr>
        <w:rPr>
          <w:color w:val="FF0000"/>
          <w:sz w:val="22"/>
          <w:szCs w:val="22"/>
        </w:rPr>
      </w:pPr>
      <w:r>
        <w:rPr>
          <w:color w:val="FF0000"/>
          <w:sz w:val="22"/>
          <w:szCs w:val="22"/>
        </w:rPr>
        <w:t>We now introduce pragmatic approaches more clearly on p. XXX and have included a more thorough discussion of these approaches in section 5.</w:t>
      </w:r>
    </w:p>
    <w:p w14:paraId="3BA53D19" w14:textId="77777777" w:rsidR="00DC4F04" w:rsidRDefault="00DC4F04" w:rsidP="008A3CE8">
      <w:pPr>
        <w:rPr>
          <w:sz w:val="22"/>
          <w:szCs w:val="22"/>
        </w:rPr>
      </w:pPr>
    </w:p>
    <w:p w14:paraId="4D25B854" w14:textId="77777777" w:rsidR="008A3CE8" w:rsidRDefault="008A3CE8" w:rsidP="008A3CE8">
      <w:pPr>
        <w:rPr>
          <w:sz w:val="22"/>
          <w:szCs w:val="22"/>
        </w:rPr>
      </w:pPr>
      <w:r w:rsidRPr="008A3CE8">
        <w:rPr>
          <w:sz w:val="22"/>
          <w:szCs w:val="22"/>
        </w:rPr>
        <w:t>2. In “conventionalist” approaches, projective content projects because it is conventional, i.e. lexically specified. When we question this approach, a question arises: if we say that at-</w:t>
      </w:r>
      <w:proofErr w:type="spellStart"/>
      <w:r w:rsidRPr="008A3CE8">
        <w:rPr>
          <w:sz w:val="22"/>
          <w:szCs w:val="22"/>
        </w:rPr>
        <w:t>issueness</w:t>
      </w:r>
      <w:proofErr w:type="spellEnd"/>
      <w:r w:rsidRPr="008A3CE8">
        <w:rPr>
          <w:sz w:val="22"/>
          <w:szCs w:val="22"/>
        </w:rPr>
        <w:t xml:space="preserve"> predicts projection variability, then is projective content lexically specified but can sometimes be overridden? To what extent is it “part of the grammar”? Or is it not lexically specified but entirely context-dependent? The possible lexical specification of projective content is “lurking” in the text but is never really addressed: is it a lexical property or not? And if yes, can content be lexically specified to be projective to varying degrees? </w:t>
      </w:r>
    </w:p>
    <w:p w14:paraId="3B1D5CF6" w14:textId="77777777" w:rsidR="00DC4F04" w:rsidRDefault="00DC4F04" w:rsidP="008A3CE8">
      <w:pPr>
        <w:rPr>
          <w:sz w:val="22"/>
          <w:szCs w:val="22"/>
        </w:rPr>
      </w:pPr>
    </w:p>
    <w:p w14:paraId="7084192A" w14:textId="77777777" w:rsidR="00DC4F04" w:rsidRPr="00DC4F04" w:rsidRDefault="00DC4F04" w:rsidP="008A3CE8">
      <w:pPr>
        <w:rPr>
          <w:color w:val="FF0000"/>
          <w:sz w:val="22"/>
          <w:szCs w:val="22"/>
        </w:rPr>
      </w:pPr>
      <w:r w:rsidRPr="00DC4F04">
        <w:rPr>
          <w:color w:val="FF0000"/>
          <w:sz w:val="22"/>
          <w:szCs w:val="22"/>
        </w:rPr>
        <w:t>XXX address?</w:t>
      </w:r>
    </w:p>
    <w:p w14:paraId="16C64B42" w14:textId="77777777" w:rsidR="00DC4F04" w:rsidRPr="008A3CE8" w:rsidRDefault="00DC4F04" w:rsidP="008A3CE8">
      <w:pPr>
        <w:rPr>
          <w:sz w:val="22"/>
          <w:szCs w:val="22"/>
        </w:rPr>
      </w:pPr>
    </w:p>
    <w:p w14:paraId="5041E523" w14:textId="77777777" w:rsidR="008A3CE8" w:rsidRDefault="008A3CE8" w:rsidP="008A3CE8">
      <w:pPr>
        <w:rPr>
          <w:sz w:val="22"/>
          <w:szCs w:val="22"/>
        </w:rPr>
      </w:pPr>
      <w:r w:rsidRPr="008A3CE8">
        <w:rPr>
          <w:sz w:val="22"/>
          <w:szCs w:val="22"/>
        </w:rPr>
        <w:t xml:space="preserve">3. What is the relation between the obligatory local effect and </w:t>
      </w:r>
      <w:proofErr w:type="spellStart"/>
      <w:r w:rsidRPr="008A3CE8">
        <w:rPr>
          <w:sz w:val="22"/>
          <w:szCs w:val="22"/>
        </w:rPr>
        <w:t>projectivity</w:t>
      </w:r>
      <w:proofErr w:type="spellEnd"/>
      <w:r w:rsidRPr="008A3CE8">
        <w:rPr>
          <w:sz w:val="22"/>
          <w:szCs w:val="22"/>
        </w:rPr>
        <w:t xml:space="preserve">? This is alluded to on page 7 but not really explained. Also, the examples in (12) are somehow artificial: are the acceptability judgments always as clear with other triggers? Have the authors looked at </w:t>
      </w:r>
      <w:proofErr w:type="gramStart"/>
      <w:r w:rsidRPr="008A3CE8">
        <w:rPr>
          <w:sz w:val="22"/>
          <w:szCs w:val="22"/>
        </w:rPr>
        <w:t>naturally-occurring</w:t>
      </w:r>
      <w:proofErr w:type="gramEnd"/>
      <w:r w:rsidRPr="008A3CE8">
        <w:rPr>
          <w:sz w:val="22"/>
          <w:szCs w:val="22"/>
        </w:rPr>
        <w:t xml:space="preserve"> examples for similar items? </w:t>
      </w:r>
    </w:p>
    <w:p w14:paraId="0B005878" w14:textId="77777777" w:rsidR="00DC4F04" w:rsidRDefault="00DC4F04" w:rsidP="008A3CE8">
      <w:pPr>
        <w:rPr>
          <w:sz w:val="22"/>
          <w:szCs w:val="22"/>
        </w:rPr>
      </w:pPr>
    </w:p>
    <w:p w14:paraId="274EA486" w14:textId="77777777" w:rsidR="00DC4F04" w:rsidRPr="00DC4F04" w:rsidRDefault="00DC4F04" w:rsidP="008A3CE8">
      <w:pPr>
        <w:rPr>
          <w:color w:val="FF0000"/>
          <w:sz w:val="22"/>
          <w:szCs w:val="22"/>
        </w:rPr>
      </w:pPr>
      <w:proofErr w:type="gramStart"/>
      <w:r w:rsidRPr="00DC4F04">
        <w:rPr>
          <w:color w:val="FF0000"/>
          <w:sz w:val="22"/>
          <w:szCs w:val="22"/>
        </w:rPr>
        <w:t>XXX ?</w:t>
      </w:r>
      <w:proofErr w:type="gramEnd"/>
    </w:p>
    <w:p w14:paraId="0F0A739C" w14:textId="77777777" w:rsidR="00DC4F04" w:rsidRPr="008A3CE8" w:rsidRDefault="00DC4F04" w:rsidP="008A3CE8">
      <w:pPr>
        <w:rPr>
          <w:sz w:val="22"/>
          <w:szCs w:val="22"/>
        </w:rPr>
      </w:pPr>
    </w:p>
    <w:p w14:paraId="1F01F3BA" w14:textId="77777777" w:rsidR="008A3CE8" w:rsidRDefault="008A3CE8" w:rsidP="008A3CE8">
      <w:pPr>
        <w:rPr>
          <w:sz w:val="22"/>
          <w:szCs w:val="22"/>
        </w:rPr>
      </w:pPr>
      <w:r w:rsidRPr="008A3CE8">
        <w:rPr>
          <w:sz w:val="22"/>
          <w:szCs w:val="22"/>
        </w:rPr>
        <w:t xml:space="preserve">4. Page 20: the authors state that the literature assumes that distinctions in </w:t>
      </w:r>
      <w:proofErr w:type="spellStart"/>
      <w:r w:rsidRPr="008A3CE8">
        <w:rPr>
          <w:sz w:val="22"/>
          <w:szCs w:val="22"/>
        </w:rPr>
        <w:t>projectivity</w:t>
      </w:r>
      <w:proofErr w:type="spellEnd"/>
      <w:r w:rsidRPr="008A3CE8">
        <w:rPr>
          <w:sz w:val="22"/>
          <w:szCs w:val="22"/>
        </w:rPr>
        <w:t xml:space="preserve"> are categorical. Really? This does not make justice to certain accounts: cf. </w:t>
      </w:r>
      <w:proofErr w:type="spellStart"/>
      <w:r w:rsidRPr="008A3CE8">
        <w:rPr>
          <w:sz w:val="22"/>
          <w:szCs w:val="22"/>
        </w:rPr>
        <w:t>Kadmon</w:t>
      </w:r>
      <w:proofErr w:type="spellEnd"/>
      <w:r w:rsidRPr="008A3CE8">
        <w:rPr>
          <w:sz w:val="22"/>
          <w:szCs w:val="22"/>
        </w:rPr>
        <w:t xml:space="preserve"> (2001: 222), on her chapter on types of presuppositions, talks of a continuum (even if she then goes on to propose categories within that continuum). She says: “But how robust a </w:t>
      </w:r>
      <w:proofErr w:type="spellStart"/>
      <w:r w:rsidRPr="008A3CE8">
        <w:rPr>
          <w:sz w:val="22"/>
          <w:szCs w:val="22"/>
        </w:rPr>
        <w:t>ps</w:t>
      </w:r>
      <w:proofErr w:type="spellEnd"/>
      <w:r w:rsidRPr="008A3CE8">
        <w:rPr>
          <w:sz w:val="22"/>
          <w:szCs w:val="22"/>
        </w:rPr>
        <w:t xml:space="preserve"> seems to be is a matter of degree. There is a whole continuum of </w:t>
      </w:r>
      <w:proofErr w:type="spellStart"/>
      <w:r w:rsidRPr="008A3CE8">
        <w:rPr>
          <w:sz w:val="22"/>
          <w:szCs w:val="22"/>
        </w:rPr>
        <w:t>pss</w:t>
      </w:r>
      <w:proofErr w:type="spellEnd"/>
      <w:r w:rsidRPr="008A3CE8">
        <w:rPr>
          <w:sz w:val="22"/>
          <w:szCs w:val="22"/>
        </w:rPr>
        <w:t xml:space="preserve"> of various degrees of robustness” (223). </w:t>
      </w:r>
      <w:proofErr w:type="spellStart"/>
      <w:r w:rsidRPr="008A3CE8">
        <w:rPr>
          <w:sz w:val="22"/>
          <w:szCs w:val="22"/>
        </w:rPr>
        <w:t>Amaral</w:t>
      </w:r>
      <w:proofErr w:type="spellEnd"/>
      <w:r w:rsidRPr="008A3CE8">
        <w:rPr>
          <w:sz w:val="22"/>
          <w:szCs w:val="22"/>
        </w:rPr>
        <w:t xml:space="preserve"> and Cummins (2015: 168) mention “</w:t>
      </w:r>
      <w:proofErr w:type="spellStart"/>
      <w:r w:rsidRPr="008A3CE8">
        <w:rPr>
          <w:sz w:val="22"/>
          <w:szCs w:val="22"/>
        </w:rPr>
        <w:t>gradience</w:t>
      </w:r>
      <w:proofErr w:type="spellEnd"/>
      <w:r w:rsidRPr="008A3CE8">
        <w:rPr>
          <w:sz w:val="22"/>
          <w:szCs w:val="22"/>
        </w:rPr>
        <w:t xml:space="preserve"> within classes of triggers”, and also in their previous work talk about a “continuum” of expressions. It would be good to include these accounts in the paper, and to relate the current paper to this conversation. </w:t>
      </w:r>
    </w:p>
    <w:p w14:paraId="28EFE80F" w14:textId="77777777" w:rsidR="00DC4F04" w:rsidRDefault="00DC4F04" w:rsidP="008A3CE8">
      <w:pPr>
        <w:rPr>
          <w:sz w:val="22"/>
          <w:szCs w:val="22"/>
        </w:rPr>
      </w:pPr>
    </w:p>
    <w:p w14:paraId="16A657DA" w14:textId="77777777" w:rsidR="00DC4F04" w:rsidRPr="00DC4F04" w:rsidRDefault="00DC4F04" w:rsidP="008A3CE8">
      <w:pPr>
        <w:rPr>
          <w:color w:val="FF0000"/>
          <w:sz w:val="22"/>
          <w:szCs w:val="22"/>
        </w:rPr>
      </w:pPr>
      <w:r w:rsidRPr="00DC4F04">
        <w:rPr>
          <w:color w:val="FF0000"/>
          <w:sz w:val="22"/>
          <w:szCs w:val="22"/>
        </w:rPr>
        <w:t>XXX ah good, include</w:t>
      </w:r>
    </w:p>
    <w:p w14:paraId="0684F5DB" w14:textId="77777777" w:rsidR="00DC4F04" w:rsidRPr="008A3CE8" w:rsidRDefault="00DC4F04" w:rsidP="008A3CE8">
      <w:pPr>
        <w:rPr>
          <w:sz w:val="22"/>
          <w:szCs w:val="22"/>
        </w:rPr>
      </w:pPr>
    </w:p>
    <w:p w14:paraId="35D873C1" w14:textId="77777777" w:rsidR="008A3CE8" w:rsidRDefault="008A3CE8" w:rsidP="008A3CE8">
      <w:pPr>
        <w:rPr>
          <w:sz w:val="22"/>
          <w:szCs w:val="22"/>
        </w:rPr>
      </w:pPr>
      <w:r w:rsidRPr="008A3CE8">
        <w:rPr>
          <w:sz w:val="22"/>
          <w:szCs w:val="22"/>
        </w:rPr>
        <w:t xml:space="preserve">5. Something that is strikingly absent in most of the paper is the use of the term “presupposition”, that only appears in the Discussion section at the end. By using “projective content” instead, with just one very large category, I wonder if the findings do not become just a confirmation of what we already knew. True, the authors convincingly provide experimental evidence showing that projective content varies in </w:t>
      </w:r>
      <w:proofErr w:type="spellStart"/>
      <w:r w:rsidRPr="008A3CE8">
        <w:rPr>
          <w:sz w:val="22"/>
          <w:szCs w:val="22"/>
        </w:rPr>
        <w:t>projectivity</w:t>
      </w:r>
      <w:proofErr w:type="spellEnd"/>
      <w:r w:rsidRPr="008A3CE8">
        <w:rPr>
          <w:sz w:val="22"/>
          <w:szCs w:val="22"/>
        </w:rPr>
        <w:t xml:space="preserve"> (research question 1), and this is an important contribution, but it is also a consequence of the fact that the authors are glossing over a number of distinctions between types of meaning and lumping them in one category, by using the label “projective content”. One example of this: on page 20 the authors mention the case of </w:t>
      </w:r>
      <w:r w:rsidRPr="008A3CE8">
        <w:rPr>
          <w:i/>
          <w:iCs/>
          <w:sz w:val="22"/>
          <w:szCs w:val="22"/>
        </w:rPr>
        <w:t xml:space="preserve">only </w:t>
      </w:r>
      <w:r w:rsidRPr="008A3CE8">
        <w:rPr>
          <w:sz w:val="22"/>
          <w:szCs w:val="22"/>
        </w:rPr>
        <w:t xml:space="preserve">and how the results defy previous (mostly binary) classifications. I agree that most classifications of presupposition triggers rely on binary distinctions, like “soft” and “ hard”, but the expressions used in the critical items include other types of meanings, not just presuppositions. In talking about “projective content” in general the authors are casting a very wide net that captures several different types of implications. While it’s true that the authors also show variability within categories supposed to be homogeneous (e.g. soft and hard </w:t>
      </w:r>
      <w:proofErr w:type="spellStart"/>
      <w:r w:rsidRPr="008A3CE8">
        <w:rPr>
          <w:sz w:val="22"/>
          <w:szCs w:val="22"/>
        </w:rPr>
        <w:t>ps</w:t>
      </w:r>
      <w:proofErr w:type="spellEnd"/>
      <w:r w:rsidRPr="008A3CE8">
        <w:rPr>
          <w:sz w:val="22"/>
          <w:szCs w:val="22"/>
        </w:rPr>
        <w:t xml:space="preserve"> triggers), they do not address the behavior of specific classes of implications that they consider in their heterogeneous set. Are there any systematic differences between them or only unsystematic variability? One could argue that variability among projective contents is what linguists have tried to capture through different classifications, e.g. presupposition, conventional implicature, </w:t>
      </w:r>
      <w:proofErr w:type="spellStart"/>
      <w:r w:rsidRPr="008A3CE8">
        <w:rPr>
          <w:sz w:val="22"/>
          <w:szCs w:val="22"/>
        </w:rPr>
        <w:t>assertorically</w:t>
      </w:r>
      <w:proofErr w:type="spellEnd"/>
      <w:r w:rsidRPr="008A3CE8">
        <w:rPr>
          <w:sz w:val="22"/>
          <w:szCs w:val="22"/>
        </w:rPr>
        <w:t xml:space="preserve"> inert implications. The authors should discuss the relation between this broad category of “projective content” and other categories in view of their findings. This does not make their findings less interesting and instead may show that there is experimental evidence for the terminological differences previously made in the literature. They address some of these points in the Discussion session, but they almost exclusively discuss </w:t>
      </w:r>
      <w:proofErr w:type="spellStart"/>
      <w:r w:rsidRPr="008A3CE8">
        <w:rPr>
          <w:sz w:val="22"/>
          <w:szCs w:val="22"/>
        </w:rPr>
        <w:t>Abrusan’s</w:t>
      </w:r>
      <w:proofErr w:type="spellEnd"/>
      <w:r w:rsidRPr="008A3CE8">
        <w:rPr>
          <w:sz w:val="22"/>
          <w:szCs w:val="22"/>
        </w:rPr>
        <w:t xml:space="preserve"> proposals and not others. For example, they do not mention what would be expected of CIs </w:t>
      </w:r>
      <w:proofErr w:type="spellStart"/>
      <w:r w:rsidRPr="008A3CE8">
        <w:rPr>
          <w:sz w:val="22"/>
          <w:szCs w:val="22"/>
        </w:rPr>
        <w:t>vs</w:t>
      </w:r>
      <w:proofErr w:type="spellEnd"/>
      <w:r w:rsidRPr="008A3CE8">
        <w:rPr>
          <w:sz w:val="22"/>
          <w:szCs w:val="22"/>
        </w:rPr>
        <w:t xml:space="preserve"> presuppositions. </w:t>
      </w:r>
    </w:p>
    <w:p w14:paraId="4BDD787F" w14:textId="77777777" w:rsidR="00DC4F04" w:rsidRDefault="00DC4F04" w:rsidP="008A3CE8">
      <w:pPr>
        <w:rPr>
          <w:sz w:val="22"/>
          <w:szCs w:val="22"/>
        </w:rPr>
      </w:pPr>
    </w:p>
    <w:p w14:paraId="0A64819F" w14:textId="77777777" w:rsidR="00DC4F04" w:rsidRPr="00DC4F04" w:rsidRDefault="00DC4F04" w:rsidP="008A3CE8">
      <w:pPr>
        <w:rPr>
          <w:color w:val="FF0000"/>
          <w:sz w:val="22"/>
          <w:szCs w:val="22"/>
        </w:rPr>
      </w:pPr>
      <w:proofErr w:type="gramStart"/>
      <w:r w:rsidRPr="00DC4F04">
        <w:rPr>
          <w:color w:val="FF0000"/>
          <w:sz w:val="22"/>
          <w:szCs w:val="22"/>
        </w:rPr>
        <w:t xml:space="preserve">XXX </w:t>
      </w:r>
      <w:proofErr w:type="spellStart"/>
      <w:r w:rsidRPr="00DC4F04">
        <w:rPr>
          <w:color w:val="FF0000"/>
          <w:sz w:val="22"/>
          <w:szCs w:val="22"/>
        </w:rPr>
        <w:t>hm</w:t>
      </w:r>
      <w:proofErr w:type="spellEnd"/>
      <w:r w:rsidRPr="00DC4F04">
        <w:rPr>
          <w:color w:val="FF0000"/>
          <w:sz w:val="22"/>
          <w:szCs w:val="22"/>
        </w:rPr>
        <w:t xml:space="preserve"> – too far beyond scope?</w:t>
      </w:r>
      <w:proofErr w:type="gramEnd"/>
    </w:p>
    <w:p w14:paraId="4CCD704D" w14:textId="77777777" w:rsidR="00DC4F04" w:rsidRPr="008A3CE8" w:rsidRDefault="00DC4F04" w:rsidP="008A3CE8">
      <w:pPr>
        <w:rPr>
          <w:sz w:val="22"/>
          <w:szCs w:val="22"/>
        </w:rPr>
      </w:pPr>
    </w:p>
    <w:p w14:paraId="005A1504" w14:textId="77777777" w:rsidR="008A3CE8" w:rsidRDefault="008A3CE8" w:rsidP="008A3CE8">
      <w:pPr>
        <w:rPr>
          <w:sz w:val="22"/>
          <w:szCs w:val="22"/>
        </w:rPr>
      </w:pPr>
      <w:r w:rsidRPr="008A3CE8">
        <w:rPr>
          <w:sz w:val="22"/>
          <w:szCs w:val="22"/>
        </w:rPr>
        <w:t xml:space="preserve">6. Related to this point, it is unclear what the authors mean when they say that one of the possible sources of variability among projective content is “expression associated with projective content” (page 33). Another way of saying this, but with a terminology that the authors explicitly avoid, would be “depending on the trigger”. What do the authors mean here: is it a lexical difference, is it degree of encoding of the projective content, </w:t>
      </w:r>
      <w:proofErr w:type="gramStart"/>
      <w:r w:rsidRPr="008A3CE8">
        <w:rPr>
          <w:sz w:val="22"/>
          <w:szCs w:val="22"/>
        </w:rPr>
        <w:t>is</w:t>
      </w:r>
      <w:proofErr w:type="gramEnd"/>
      <w:r w:rsidRPr="008A3CE8">
        <w:rPr>
          <w:sz w:val="22"/>
          <w:szCs w:val="22"/>
        </w:rPr>
        <w:t xml:space="preserve"> it a new version of hard </w:t>
      </w:r>
      <w:proofErr w:type="spellStart"/>
      <w:r w:rsidRPr="008A3CE8">
        <w:rPr>
          <w:sz w:val="22"/>
          <w:szCs w:val="22"/>
        </w:rPr>
        <w:t>vs</w:t>
      </w:r>
      <w:proofErr w:type="spellEnd"/>
      <w:r w:rsidRPr="008A3CE8">
        <w:rPr>
          <w:sz w:val="22"/>
          <w:szCs w:val="22"/>
        </w:rPr>
        <w:t xml:space="preserve"> soft triggers? This is too vague as is and needs to be fleshed out. </w:t>
      </w:r>
    </w:p>
    <w:p w14:paraId="1AE4E22B" w14:textId="77777777" w:rsidR="00DC4F04" w:rsidRDefault="00DC4F04" w:rsidP="008A3CE8">
      <w:pPr>
        <w:rPr>
          <w:sz w:val="22"/>
          <w:szCs w:val="22"/>
        </w:rPr>
      </w:pPr>
    </w:p>
    <w:p w14:paraId="59C54970" w14:textId="77777777" w:rsidR="00DC4F04" w:rsidRPr="00DC4F04" w:rsidRDefault="00DC4F04" w:rsidP="008A3CE8">
      <w:pPr>
        <w:rPr>
          <w:color w:val="FF0000"/>
          <w:sz w:val="22"/>
          <w:szCs w:val="22"/>
        </w:rPr>
      </w:pPr>
      <w:r w:rsidRPr="00DC4F04">
        <w:rPr>
          <w:color w:val="FF0000"/>
          <w:sz w:val="22"/>
          <w:szCs w:val="22"/>
        </w:rPr>
        <w:t>XXX be explicit</w:t>
      </w:r>
    </w:p>
    <w:p w14:paraId="009F304C" w14:textId="77777777" w:rsidR="00DC4F04" w:rsidRPr="008A3CE8" w:rsidRDefault="00DC4F04" w:rsidP="008A3CE8">
      <w:pPr>
        <w:rPr>
          <w:sz w:val="22"/>
          <w:szCs w:val="22"/>
        </w:rPr>
      </w:pPr>
    </w:p>
    <w:p w14:paraId="760C8895" w14:textId="77777777" w:rsidR="008A3CE8" w:rsidRPr="008A3CE8" w:rsidRDefault="008A3CE8" w:rsidP="008A3CE8">
      <w:pPr>
        <w:rPr>
          <w:sz w:val="22"/>
          <w:szCs w:val="22"/>
        </w:rPr>
      </w:pPr>
      <w:r w:rsidRPr="008A3CE8">
        <w:rPr>
          <w:sz w:val="22"/>
          <w:szCs w:val="22"/>
        </w:rPr>
        <w:t>7. I understand the rationale behind the “Are you sure?” diagnostic but I wonder if the little dialogues that are intended to apply it, like (23), do not license other interpretations from non- linguist native speakers. These small artificial dialogues seem to trigger a contrastive meaning between the two contents (the content of the main clause and that of the complement clause) as if the speaker in the third turn had the intention of making a point about contrasting the content of the two clauses, and that contrast was indeed what the question in the 2nd turn was about. This relates to the results mentioned on page 28: the ‘</w:t>
      </w:r>
      <w:proofErr w:type="gramStart"/>
      <w:r w:rsidRPr="008A3CE8">
        <w:rPr>
          <w:sz w:val="22"/>
          <w:szCs w:val="22"/>
        </w:rPr>
        <w:t>asking</w:t>
      </w:r>
      <w:proofErr w:type="gramEnd"/>
      <w:r w:rsidRPr="008A3CE8">
        <w:rPr>
          <w:sz w:val="22"/>
          <w:szCs w:val="22"/>
        </w:rPr>
        <w:t xml:space="preserve"> whether’ diagnostic received higher ratings than the </w:t>
      </w:r>
      <w:r w:rsidRPr="008A3CE8">
        <w:rPr>
          <w:i/>
          <w:iCs/>
          <w:sz w:val="22"/>
          <w:szCs w:val="22"/>
        </w:rPr>
        <w:t xml:space="preserve">Are you sure? </w:t>
      </w:r>
      <w:proofErr w:type="gramStart"/>
      <w:r w:rsidRPr="008A3CE8">
        <w:rPr>
          <w:sz w:val="22"/>
          <w:szCs w:val="22"/>
        </w:rPr>
        <w:t>diagnostic</w:t>
      </w:r>
      <w:proofErr w:type="gramEnd"/>
      <w:r w:rsidRPr="008A3CE8">
        <w:rPr>
          <w:sz w:val="22"/>
          <w:szCs w:val="22"/>
        </w:rPr>
        <w:t xml:space="preserve"> and there was greater variability in the not-at-</w:t>
      </w:r>
      <w:proofErr w:type="spellStart"/>
      <w:r w:rsidRPr="008A3CE8">
        <w:rPr>
          <w:sz w:val="22"/>
          <w:szCs w:val="22"/>
        </w:rPr>
        <w:t>issueness</w:t>
      </w:r>
      <w:proofErr w:type="spellEnd"/>
      <w:r w:rsidRPr="008A3CE8">
        <w:rPr>
          <w:sz w:val="22"/>
          <w:szCs w:val="22"/>
        </w:rPr>
        <w:t xml:space="preserve"> ratings with the </w:t>
      </w:r>
      <w:r w:rsidRPr="008A3CE8">
        <w:rPr>
          <w:i/>
          <w:iCs/>
          <w:sz w:val="22"/>
          <w:szCs w:val="22"/>
        </w:rPr>
        <w:t xml:space="preserve">Are you sure? </w:t>
      </w:r>
      <w:proofErr w:type="gramStart"/>
      <w:r w:rsidRPr="008A3CE8">
        <w:rPr>
          <w:sz w:val="22"/>
          <w:szCs w:val="22"/>
        </w:rPr>
        <w:t>diagnostic</w:t>
      </w:r>
      <w:proofErr w:type="gramEnd"/>
      <w:r w:rsidRPr="008A3CE8">
        <w:rPr>
          <w:sz w:val="22"/>
          <w:szCs w:val="22"/>
        </w:rPr>
        <w:t xml:space="preserve"> (page 29). The “ asking whether” diagnostic is less </w:t>
      </w:r>
    </w:p>
    <w:p w14:paraId="59E0A614" w14:textId="77777777" w:rsidR="008A3CE8" w:rsidRDefault="008A3CE8" w:rsidP="008A3CE8">
      <w:pPr>
        <w:rPr>
          <w:sz w:val="22"/>
          <w:szCs w:val="22"/>
        </w:rPr>
      </w:pPr>
      <w:proofErr w:type="gramStart"/>
      <w:r w:rsidRPr="008A3CE8">
        <w:rPr>
          <w:sz w:val="22"/>
          <w:szCs w:val="22"/>
        </w:rPr>
        <w:t>open</w:t>
      </w:r>
      <w:proofErr w:type="gramEnd"/>
      <w:r w:rsidRPr="008A3CE8">
        <w:rPr>
          <w:sz w:val="22"/>
          <w:szCs w:val="22"/>
        </w:rPr>
        <w:t xml:space="preserve"> to </w:t>
      </w:r>
      <w:proofErr w:type="spellStart"/>
      <w:r w:rsidRPr="008A3CE8">
        <w:rPr>
          <w:sz w:val="22"/>
          <w:szCs w:val="22"/>
        </w:rPr>
        <w:t>inferencing</w:t>
      </w:r>
      <w:proofErr w:type="spellEnd"/>
      <w:r w:rsidRPr="008A3CE8">
        <w:rPr>
          <w:sz w:val="22"/>
          <w:szCs w:val="22"/>
        </w:rPr>
        <w:t xml:space="preserve"> from the part of the participant than the question about certainty (what exactly is it diagnosing?). I think this is an indication that indeed this diagnostic is much more open to other interpretations that are not controlled for in the minimal contexts used in the experiments. </w:t>
      </w:r>
    </w:p>
    <w:p w14:paraId="1A502C81" w14:textId="77777777" w:rsidR="00DC4F04" w:rsidRDefault="00DC4F04" w:rsidP="008A3CE8">
      <w:pPr>
        <w:rPr>
          <w:sz w:val="22"/>
          <w:szCs w:val="22"/>
        </w:rPr>
      </w:pPr>
    </w:p>
    <w:p w14:paraId="10C7FF2C" w14:textId="77777777" w:rsidR="00DC4F04" w:rsidRPr="00DC4F04" w:rsidRDefault="00DC4F04" w:rsidP="008A3CE8">
      <w:pPr>
        <w:rPr>
          <w:color w:val="FF0000"/>
          <w:sz w:val="22"/>
          <w:szCs w:val="22"/>
        </w:rPr>
      </w:pPr>
      <w:r w:rsidRPr="00DC4F04">
        <w:rPr>
          <w:color w:val="FF0000"/>
          <w:sz w:val="22"/>
          <w:szCs w:val="22"/>
        </w:rPr>
        <w:t>XXX be clear in expressing uncertainty about diagnostics, as always in experiments</w:t>
      </w:r>
    </w:p>
    <w:p w14:paraId="6394F833" w14:textId="77777777" w:rsidR="00DC4F04" w:rsidRPr="008A3CE8" w:rsidRDefault="00DC4F04" w:rsidP="008A3CE8">
      <w:pPr>
        <w:rPr>
          <w:sz w:val="22"/>
          <w:szCs w:val="22"/>
        </w:rPr>
      </w:pPr>
    </w:p>
    <w:p w14:paraId="6502A5BA" w14:textId="77777777" w:rsidR="004109F6" w:rsidRDefault="004109F6" w:rsidP="004109F6">
      <w:pPr>
        <w:rPr>
          <w:sz w:val="22"/>
          <w:szCs w:val="22"/>
        </w:rPr>
      </w:pPr>
      <w:r w:rsidRPr="004109F6">
        <w:rPr>
          <w:sz w:val="22"/>
          <w:szCs w:val="22"/>
        </w:rPr>
        <w:t>Typos</w:t>
      </w:r>
      <w:proofErr w:type="gramStart"/>
      <w:r w:rsidRPr="004109F6">
        <w:rPr>
          <w:sz w:val="22"/>
          <w:szCs w:val="22"/>
        </w:rPr>
        <w:t>: </w:t>
      </w:r>
      <w:proofErr w:type="gramEnd"/>
    </w:p>
    <w:p w14:paraId="319CAB4F" w14:textId="77777777" w:rsidR="004109F6" w:rsidRDefault="004109F6" w:rsidP="004109F6">
      <w:pPr>
        <w:rPr>
          <w:sz w:val="22"/>
          <w:szCs w:val="22"/>
        </w:rPr>
      </w:pPr>
    </w:p>
    <w:p w14:paraId="6264CE43" w14:textId="77777777" w:rsidR="004109F6" w:rsidRDefault="004109F6" w:rsidP="004109F6">
      <w:pPr>
        <w:rPr>
          <w:sz w:val="22"/>
          <w:szCs w:val="22"/>
        </w:rPr>
      </w:pPr>
      <w:r w:rsidRPr="004109F6">
        <w:rPr>
          <w:sz w:val="22"/>
          <w:szCs w:val="22"/>
        </w:rPr>
        <w:t xml:space="preserve">-Page 26, line 21: of the clausal complements *of* the predicates (add “of”) </w:t>
      </w:r>
    </w:p>
    <w:p w14:paraId="5049D501" w14:textId="77777777" w:rsidR="004109F6" w:rsidRDefault="004109F6" w:rsidP="004109F6">
      <w:pPr>
        <w:rPr>
          <w:sz w:val="22"/>
          <w:szCs w:val="22"/>
        </w:rPr>
      </w:pPr>
    </w:p>
    <w:p w14:paraId="3B7D5A16" w14:textId="77777777" w:rsidR="004109F6" w:rsidRPr="004109F6" w:rsidRDefault="004109F6" w:rsidP="004109F6">
      <w:pPr>
        <w:rPr>
          <w:color w:val="3366FF"/>
          <w:sz w:val="22"/>
          <w:szCs w:val="22"/>
        </w:rPr>
      </w:pPr>
      <w:r w:rsidRPr="004109F6">
        <w:rPr>
          <w:color w:val="3366FF"/>
          <w:sz w:val="22"/>
          <w:szCs w:val="22"/>
        </w:rPr>
        <w:t>Fixed.</w:t>
      </w:r>
    </w:p>
    <w:p w14:paraId="52F5C5D9" w14:textId="77777777" w:rsidR="004109F6" w:rsidRDefault="004109F6" w:rsidP="004109F6">
      <w:pPr>
        <w:rPr>
          <w:sz w:val="22"/>
          <w:szCs w:val="22"/>
        </w:rPr>
      </w:pPr>
    </w:p>
    <w:p w14:paraId="39B3F717" w14:textId="77777777" w:rsidR="004109F6" w:rsidRPr="004109F6" w:rsidRDefault="004109F6" w:rsidP="004109F6">
      <w:pPr>
        <w:rPr>
          <w:sz w:val="22"/>
          <w:szCs w:val="22"/>
        </w:rPr>
      </w:pPr>
      <w:r w:rsidRPr="004109F6">
        <w:rPr>
          <w:sz w:val="22"/>
          <w:szCs w:val="22"/>
        </w:rPr>
        <w:t>-</w:t>
      </w:r>
      <w:proofErr w:type="gramStart"/>
      <w:r w:rsidRPr="004109F6">
        <w:rPr>
          <w:sz w:val="22"/>
          <w:szCs w:val="22"/>
        </w:rPr>
        <w:t>page</w:t>
      </w:r>
      <w:proofErr w:type="gramEnd"/>
      <w:r w:rsidRPr="004109F6">
        <w:rPr>
          <w:sz w:val="22"/>
          <w:szCs w:val="22"/>
        </w:rPr>
        <w:t xml:space="preserve"> 30, line 1: </w:t>
      </w:r>
      <w:proofErr w:type="spellStart"/>
      <w:r w:rsidRPr="004109F6">
        <w:rPr>
          <w:sz w:val="22"/>
          <w:szCs w:val="22"/>
        </w:rPr>
        <w:t>heterogen</w:t>
      </w:r>
      <w:proofErr w:type="spellEnd"/>
      <w:r w:rsidRPr="004109F6">
        <w:rPr>
          <w:sz w:val="22"/>
          <w:szCs w:val="22"/>
        </w:rPr>
        <w:t>*e*</w:t>
      </w:r>
      <w:proofErr w:type="spellStart"/>
      <w:r w:rsidRPr="004109F6">
        <w:rPr>
          <w:sz w:val="22"/>
          <w:szCs w:val="22"/>
        </w:rPr>
        <w:t>ous</w:t>
      </w:r>
      <w:proofErr w:type="spellEnd"/>
      <w:r w:rsidRPr="004109F6">
        <w:rPr>
          <w:sz w:val="22"/>
          <w:szCs w:val="22"/>
        </w:rPr>
        <w:t xml:space="preserve"> </w:t>
      </w:r>
    </w:p>
    <w:p w14:paraId="481AFE5A" w14:textId="77777777" w:rsidR="008A3CE8" w:rsidRDefault="008A3CE8">
      <w:pPr>
        <w:rPr>
          <w:sz w:val="22"/>
          <w:szCs w:val="22"/>
        </w:rPr>
      </w:pPr>
    </w:p>
    <w:p w14:paraId="4E9CAA19" w14:textId="77777777" w:rsidR="004109F6" w:rsidRPr="004109F6" w:rsidRDefault="004109F6" w:rsidP="004109F6">
      <w:pPr>
        <w:rPr>
          <w:color w:val="3366FF"/>
          <w:sz w:val="22"/>
          <w:szCs w:val="22"/>
        </w:rPr>
      </w:pPr>
      <w:r w:rsidRPr="004109F6">
        <w:rPr>
          <w:color w:val="3366FF"/>
          <w:sz w:val="22"/>
          <w:szCs w:val="22"/>
        </w:rPr>
        <w:t>Fixed.</w:t>
      </w:r>
    </w:p>
    <w:p w14:paraId="6B364E08" w14:textId="77777777" w:rsidR="004109F6" w:rsidRPr="008A3CE8" w:rsidRDefault="004109F6">
      <w:pPr>
        <w:rPr>
          <w:sz w:val="22"/>
          <w:szCs w:val="22"/>
        </w:rPr>
      </w:pPr>
    </w:p>
    <w:sectPr w:rsidR="004109F6" w:rsidRPr="008A3CE8" w:rsidSect="002C1C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proofState w:spelling="clean" w:grammar="clean"/>
  <w:doNotTrackMoves/>
  <w:defaultTabStop w:val="720"/>
  <w:characterSpacingControl w:val="doNotCompress"/>
  <w:savePreviewPicture/>
  <w:compat>
    <w:useFELayout/>
    <w:compatSetting w:name="compatibilityMode" w:uri="http://schemas.microsoft.com/office/word" w:val="12"/>
  </w:compat>
  <w:rsids>
    <w:rsidRoot w:val="008A3CE8"/>
    <w:rsid w:val="000A2DA1"/>
    <w:rsid w:val="000B1797"/>
    <w:rsid w:val="000B4C91"/>
    <w:rsid w:val="00106437"/>
    <w:rsid w:val="00113EBE"/>
    <w:rsid w:val="0014004D"/>
    <w:rsid w:val="00274281"/>
    <w:rsid w:val="00275CD2"/>
    <w:rsid w:val="00282B82"/>
    <w:rsid w:val="002C1CCD"/>
    <w:rsid w:val="00366E28"/>
    <w:rsid w:val="004109F6"/>
    <w:rsid w:val="00474A1A"/>
    <w:rsid w:val="00561E81"/>
    <w:rsid w:val="005E1A0C"/>
    <w:rsid w:val="00641883"/>
    <w:rsid w:val="007752DC"/>
    <w:rsid w:val="008A3CE8"/>
    <w:rsid w:val="008D421E"/>
    <w:rsid w:val="00923559"/>
    <w:rsid w:val="00944F95"/>
    <w:rsid w:val="00987C6C"/>
    <w:rsid w:val="009F002F"/>
    <w:rsid w:val="00B351C5"/>
    <w:rsid w:val="00B51BF7"/>
    <w:rsid w:val="00BF1FCE"/>
    <w:rsid w:val="00C205A7"/>
    <w:rsid w:val="00C4527A"/>
    <w:rsid w:val="00CB11C2"/>
    <w:rsid w:val="00CF1330"/>
    <w:rsid w:val="00D30311"/>
    <w:rsid w:val="00DC4F04"/>
    <w:rsid w:val="00DF3B22"/>
    <w:rsid w:val="00EA39D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7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4371</Words>
  <Characters>24921</Characters>
  <Application>Microsoft Macintosh Word</Application>
  <DocSecurity>0</DocSecurity>
  <Lines>207</Lines>
  <Paragraphs>58</Paragraphs>
  <ScaleCrop>false</ScaleCrop>
  <Company/>
  <LinksUpToDate>false</LinksUpToDate>
  <CharactersWithSpaces>29234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cp:lastModifiedBy>
  <cp:revision>22</cp:revision>
  <dcterms:created xsi:type="dcterms:W3CDTF">2017-09-09T13:11:00Z</dcterms:created>
  <dcterms:modified xsi:type="dcterms:W3CDTF">2017-09-09T20:03:00Z</dcterms:modified>
</cp:coreProperties>
</file>