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DA1" w:rsidRDefault="000A2DA1">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Default="008A3CE8">
      <w:pPr>
        <w:rPr>
          <w:rFonts w:eastAsia="Times New Roman" w:cs="Times New Roman"/>
          <w:sz w:val="22"/>
          <w:szCs w:val="22"/>
        </w:rPr>
      </w:pPr>
    </w:p>
    <w:p w:rsidR="008A3CE8" w:rsidRPr="00F9736A" w:rsidRDefault="00F9736A">
      <w:pPr>
        <w:rPr>
          <w:rFonts w:eastAsia="Times New Roman" w:cs="Times New Roman"/>
          <w:color w:val="3366FF"/>
          <w:sz w:val="22"/>
          <w:szCs w:val="22"/>
        </w:rPr>
      </w:pPr>
      <w:r w:rsidRPr="00F9736A">
        <w:rPr>
          <w:rFonts w:eastAsia="Times New Roman" w:cs="Times New Roman"/>
          <w:color w:val="3366FF"/>
          <w:sz w:val="22"/>
          <w:szCs w:val="22"/>
        </w:rPr>
        <w:t xml:space="preserve">As discussed in more detail below, we have removed all mentions of robustness and clarified our take on projection variability, including an explicit reformulation </w:t>
      </w:r>
      <w:r w:rsidR="000E0216">
        <w:rPr>
          <w:rFonts w:eastAsia="Times New Roman" w:cs="Times New Roman"/>
          <w:color w:val="3366FF"/>
          <w:sz w:val="22"/>
          <w:szCs w:val="22"/>
        </w:rPr>
        <w:t>of the Projection Principle as the</w:t>
      </w:r>
      <w:r w:rsidRPr="00F9736A">
        <w:rPr>
          <w:rFonts w:eastAsia="Times New Roman" w:cs="Times New Roman"/>
          <w:color w:val="3366FF"/>
          <w:sz w:val="22"/>
          <w:szCs w:val="22"/>
        </w:rPr>
        <w:t xml:space="preserve"> Gradient Projection Principle.</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Also, I agree with Reviewer 2 that differences between lexical content, propositional content, world knowledge,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8A3CE8">
        <w:rPr>
          <w:rFonts w:eastAsia="Times New Roman" w:cs="Times New Roman"/>
          <w:sz w:val="22"/>
          <w:szCs w:val="22"/>
        </w:rPr>
        <w:br/>
      </w:r>
      <w:r w:rsidRPr="008A3CE8">
        <w:rPr>
          <w:rFonts w:eastAsia="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Default="008A3CE8">
      <w:pPr>
        <w:rPr>
          <w:rFonts w:eastAsia="Times New Roman" w:cs="Times New Roman"/>
          <w:sz w:val="22"/>
          <w:szCs w:val="22"/>
        </w:rPr>
      </w:pPr>
    </w:p>
    <w:p w:rsidR="008A3CE8" w:rsidRDefault="00CF1330">
      <w:pPr>
        <w:rPr>
          <w:rFonts w:eastAsia="Times New Roman" w:cs="Times New Roman"/>
          <w:sz w:val="22"/>
          <w:szCs w:val="22"/>
        </w:rPr>
      </w:pPr>
      <w:r w:rsidRPr="00CF1330">
        <w:rPr>
          <w:rFonts w:eastAsia="Times New Roman" w:cs="Times New Roman"/>
          <w:color w:val="3366FF"/>
          <w:sz w:val="22"/>
          <w:szCs w:val="22"/>
        </w:rPr>
        <w:t>We have greatly expanded the discussion of the relation between lexical content, world knowledge, and prior event probabilities in the Introduction.</w:t>
      </w:r>
      <w:r w:rsidR="00282B82">
        <w:rPr>
          <w:rFonts w:eastAsia="Times New Roman" w:cs="Times New Roman"/>
          <w:color w:val="3366FF"/>
          <w:sz w:val="22"/>
          <w:szCs w:val="22"/>
        </w:rPr>
        <w:t xml:space="preserve"> See below for detailed responses.</w:t>
      </w:r>
      <w:r w:rsidR="008A3CE8" w:rsidRPr="008A3CE8">
        <w:rPr>
          <w:rFonts w:eastAsia="Times New Roman" w:cs="Times New Roman"/>
          <w:sz w:val="22"/>
          <w:szCs w:val="22"/>
        </w:rPr>
        <w:br/>
      </w:r>
      <w:r w:rsidR="008A3CE8" w:rsidRPr="008A3CE8">
        <w:rPr>
          <w:rFonts w:eastAsia="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past literature</w:t>
      </w:r>
      <w:r w:rsidRPr="008A3CE8">
        <w:rPr>
          <w:rFonts w:eastAsia="Times New Roman" w:cs="Times New Roman"/>
          <w:sz w:val="22"/>
          <w:szCs w:val="22"/>
        </w:rPr>
        <w:br/>
      </w:r>
      <w:r w:rsidRPr="008A3CE8">
        <w:rPr>
          <w:rFonts w:eastAsia="Times New Roman" w:cs="Times New Roman"/>
          <w:sz w:val="22"/>
          <w:szCs w:val="22"/>
        </w:rPr>
        <w:br/>
        <w:t xml:space="preserve">In addition to asking that you respond to these helpful comments, I want to add several comments of my own. </w:t>
      </w:r>
      <w:r w:rsidRPr="008A3CE8">
        <w:rPr>
          <w:rFonts w:eastAsia="Times New Roman" w:cs="Times New Roman"/>
          <w:sz w:val="22"/>
          <w:szCs w:val="22"/>
        </w:rPr>
        <w:br/>
      </w:r>
      <w:r w:rsidRPr="008A3CE8">
        <w:rPr>
          <w:rFonts w:eastAsia="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Default="008A3CE8">
      <w:pPr>
        <w:rPr>
          <w:rFonts w:eastAsia="Times New Roman" w:cs="Times New Roman"/>
          <w:sz w:val="22"/>
          <w:szCs w:val="22"/>
        </w:rPr>
      </w:pPr>
    </w:p>
    <w:p w:rsidR="008A3CE8" w:rsidRPr="008A3CE8" w:rsidRDefault="008A3CE8">
      <w:pPr>
        <w:rPr>
          <w:rFonts w:eastAsia="Times New Roman" w:cs="Times New Roman"/>
          <w:color w:val="FF0000"/>
          <w:sz w:val="22"/>
          <w:szCs w:val="22"/>
        </w:rPr>
      </w:pPr>
      <w:r w:rsidRPr="008A3CE8">
        <w:rPr>
          <w:rFonts w:eastAsia="Times New Roman" w:cs="Times New Roman"/>
          <w:color w:val="FF0000"/>
          <w:sz w:val="22"/>
          <w:szCs w:val="22"/>
        </w:rPr>
        <w:t>XXX lay out logic</w:t>
      </w:r>
      <w:r w:rsidR="00A84822">
        <w:rPr>
          <w:rFonts w:eastAsia="Times New Roman" w:cs="Times New Roman"/>
          <w:color w:val="FF0000"/>
          <w:sz w:val="22"/>
          <w:szCs w:val="22"/>
        </w:rPr>
        <w:t xml:space="preserve"> </w:t>
      </w:r>
      <w:r w:rsidR="00A84822" w:rsidRPr="00B933D9">
        <w:rPr>
          <w:rFonts w:eastAsia="Times New Roman" w:cs="Times New Roman"/>
          <w:b/>
          <w:color w:val="76923C" w:themeColor="accent3" w:themeShade="BF"/>
          <w:sz w:val="22"/>
          <w:szCs w:val="22"/>
        </w:rPr>
        <w:t>JT: We already did this!</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sz w:val="22"/>
          <w:szCs w:val="22"/>
        </w:rPr>
        <w:t>Relatedly, the null effect in Experiment 2b needs to be more directly addressed, and its significance explained. This is currently done somewhat obliquely.</w:t>
      </w:r>
    </w:p>
    <w:p w:rsidR="008A3CE8" w:rsidRDefault="008A3CE8">
      <w:pPr>
        <w:rPr>
          <w:rFonts w:eastAsia="Times New Roman" w:cs="Times New Roman"/>
          <w:sz w:val="22"/>
          <w:szCs w:val="22"/>
        </w:rPr>
      </w:pPr>
    </w:p>
    <w:p w:rsidR="008A3CE8" w:rsidRDefault="008A3CE8">
      <w:pPr>
        <w:rPr>
          <w:rFonts w:eastAsia="Times New Roman" w:cs="Times New Roman"/>
          <w:sz w:val="22"/>
          <w:szCs w:val="22"/>
        </w:rPr>
      </w:pPr>
      <w:r w:rsidRPr="008A3CE8">
        <w:rPr>
          <w:rFonts w:eastAsia="Times New Roman" w:cs="Times New Roman"/>
          <w:color w:val="FF0000"/>
          <w:sz w:val="22"/>
          <w:szCs w:val="22"/>
        </w:rPr>
        <w:t>XXX null effect Exp 2b</w:t>
      </w:r>
      <w:r w:rsidRPr="008A3CE8">
        <w:rPr>
          <w:rFonts w:eastAsia="Times New Roman" w:cs="Times New Roman"/>
          <w:sz w:val="22"/>
          <w:szCs w:val="22"/>
        </w:rPr>
        <w:br/>
      </w:r>
      <w:r w:rsidRPr="008A3CE8">
        <w:rPr>
          <w:rFonts w:eastAsia="Times New Roman" w:cs="Times New Roman"/>
          <w:sz w:val="22"/>
          <w:szCs w:val="22"/>
        </w:rPr>
        <w:br/>
        <w:t xml:space="preserve">Second, it strikes me taht the content in the final 3 pages of the Introduction is more procedural than conceptual in nature, and belongs, I believe, in the Method section, not the Introduction to the paper.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rsidR="008A3CE8" w:rsidRDefault="008A3CE8">
      <w:pPr>
        <w:rPr>
          <w:rFonts w:eastAsia="Times New Roman" w:cs="Times New Roman"/>
          <w:sz w:val="22"/>
          <w:szCs w:val="22"/>
        </w:rPr>
      </w:pPr>
    </w:p>
    <w:p w:rsidR="008A3CE8" w:rsidRDefault="00F9736A">
      <w:pPr>
        <w:rPr>
          <w:rFonts w:eastAsia="Times New Roman" w:cs="Times New Roman"/>
          <w:sz w:val="22"/>
          <w:szCs w:val="22"/>
        </w:rPr>
      </w:pPr>
      <w:r w:rsidRPr="00F9736A">
        <w:rPr>
          <w:rFonts w:eastAsia="Times New Roman" w:cs="Times New Roman"/>
          <w:color w:val="3366FF"/>
          <w:sz w:val="22"/>
          <w:szCs w:val="22"/>
        </w:rPr>
        <w:t>We agree and have followed your advice to move the content of the final 3 pages (previously section 2) into the relevant experimental sections and appendices.</w:t>
      </w:r>
      <w:r w:rsidR="008A3CE8" w:rsidRPr="008A3CE8">
        <w:rPr>
          <w:rFonts w:eastAsia="Times New Roman" w:cs="Times New Roman"/>
          <w:sz w:val="22"/>
          <w:szCs w:val="22"/>
        </w:rPr>
        <w:br/>
      </w:r>
      <w:r w:rsidR="008A3CE8" w:rsidRPr="008A3CE8">
        <w:rPr>
          <w:rFonts w:eastAsia="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Default="008A3CE8">
      <w:pPr>
        <w:rPr>
          <w:rFonts w:eastAsia="Times New Roman" w:cs="Times New Roman"/>
          <w:sz w:val="22"/>
          <w:szCs w:val="22"/>
        </w:rPr>
      </w:pPr>
    </w:p>
    <w:p w:rsidR="00987C6C" w:rsidRDefault="00987C6C">
      <w:pPr>
        <w:rPr>
          <w:rFonts w:eastAsia="Times New Roman" w:cs="Times New Roman"/>
          <w:color w:val="FF0000"/>
          <w:sz w:val="22"/>
          <w:szCs w:val="22"/>
        </w:rPr>
      </w:pPr>
      <w:r>
        <w:rPr>
          <w:rFonts w:eastAsia="Times New Roman" w:cs="Times New Roman"/>
          <w:color w:val="FF0000"/>
          <w:sz w:val="22"/>
          <w:szCs w:val="22"/>
        </w:rPr>
        <w:t xml:space="preserve">What was previously footnote 7 already indicated that we intended to share data and code. We have now </w:t>
      </w:r>
      <w:r w:rsidR="00BF1FCE">
        <w:rPr>
          <w:rFonts w:eastAsia="Times New Roman" w:cs="Times New Roman"/>
          <w:color w:val="FF0000"/>
          <w:sz w:val="22"/>
          <w:szCs w:val="22"/>
        </w:rPr>
        <w:t xml:space="preserve">included a link to the repository that includes data, analysis scripts, experiment files, and documentation of pilot experiments. </w:t>
      </w:r>
    </w:p>
    <w:p w:rsidR="00622C2E" w:rsidRDefault="008A3CE8">
      <w:pPr>
        <w:rPr>
          <w:rFonts w:eastAsia="Times New Roman" w:cs="Times New Roman"/>
          <w:sz w:val="22"/>
          <w:szCs w:val="22"/>
        </w:rPr>
      </w:pPr>
      <w:r w:rsidRPr="008A3CE8">
        <w:rPr>
          <w:rFonts w:eastAsia="Times New Roman" w:cs="Times New Roman"/>
          <w:sz w:val="22"/>
          <w:szCs w:val="22"/>
        </w:rPr>
        <w:br/>
        <w:t>Referee(s)' Comments to Author:</w:t>
      </w:r>
      <w:r w:rsidRPr="008A3CE8">
        <w:rPr>
          <w:rFonts w:eastAsia="Times New Roman" w:cs="Times New Roman"/>
          <w:sz w:val="22"/>
          <w:szCs w:val="22"/>
        </w:rPr>
        <w:br/>
      </w:r>
      <w:r w:rsidRPr="008A3CE8">
        <w:rPr>
          <w:rFonts w:eastAsia="Times New Roman" w:cs="Times New Roman"/>
          <w:sz w:val="22"/>
          <w:szCs w:val="22"/>
        </w:rPr>
        <w:br/>
        <w:t>Referee: 1</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I found this a very interesting paper: it presents valuable new data that considerably enhance our understanding of the relationship between measures of at-issueness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w:t>
      </w:r>
      <w:r>
        <w:rPr>
          <w:rFonts w:eastAsia="Times New Roman" w:cs="Times New Roman"/>
          <w:sz w:val="22"/>
          <w:szCs w:val="22"/>
        </w:rPr>
        <w:t>t remained carefully undefined.</w:t>
      </w:r>
      <w:r w:rsidRPr="008A3CE8">
        <w:rPr>
          <w:rFonts w:eastAsia="Times New Roman" w:cs="Times New Roman"/>
          <w:sz w:val="22"/>
          <w:szCs w:val="22"/>
        </w:rPr>
        <w:br/>
      </w:r>
      <w:r w:rsidRPr="008A3CE8">
        <w:rPr>
          <w:rFonts w:eastAsia="Times New Roman" w:cs="Times New Roman"/>
          <w:sz w:val="22"/>
          <w:szCs w:val="22"/>
        </w:rPr>
        <w:br/>
        <w:t>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predicting that "projectivity is a function of at-issueness" (p.31), predicting projection variability (p.3), and for instance predicting that "if the content of NRRCs is more robustly not at-issue than the content of the complement of 'discover', the former projects more robustly than the latter" (p.3).</w:t>
      </w:r>
    </w:p>
    <w:p w:rsidR="00622C2E" w:rsidRDefault="00622C2E">
      <w:pPr>
        <w:rPr>
          <w:rFonts w:eastAsia="Times New Roman" w:cs="Times New Roman"/>
          <w:sz w:val="22"/>
          <w:szCs w:val="22"/>
        </w:rPr>
      </w:pPr>
    </w:p>
    <w:p w:rsidR="00622C2E" w:rsidRPr="0057075B" w:rsidRDefault="00622C2E">
      <w:pPr>
        <w:rPr>
          <w:rFonts w:eastAsia="Times New Roman" w:cs="Times New Roman"/>
          <w:color w:val="3366FF"/>
          <w:sz w:val="22"/>
          <w:szCs w:val="22"/>
        </w:rPr>
      </w:pPr>
      <w:r w:rsidRPr="0057075B">
        <w:rPr>
          <w:rFonts w:eastAsia="Times New Roman" w:cs="Times New Roman"/>
          <w:color w:val="3366FF"/>
          <w:sz w:val="22"/>
          <w:szCs w:val="22"/>
        </w:rPr>
        <w:t xml:space="preserve">We agree with the reviewer that </w:t>
      </w:r>
      <w:r w:rsidR="0057075B" w:rsidRPr="0057075B">
        <w:rPr>
          <w:rFonts w:eastAsia="Times New Roman" w:cs="Times New Roman"/>
          <w:color w:val="3366FF"/>
          <w:sz w:val="22"/>
          <w:szCs w:val="22"/>
        </w:rPr>
        <w:t>we may have overinterpreted</w:t>
      </w:r>
      <w:r w:rsidRPr="0057075B">
        <w:rPr>
          <w:rFonts w:eastAsia="Times New Roman" w:cs="Times New Roman"/>
          <w:color w:val="3366FF"/>
          <w:sz w:val="22"/>
          <w:szCs w:val="22"/>
        </w:rPr>
        <w:t xml:space="preserve"> the Projection Principle </w:t>
      </w:r>
      <w:r w:rsidR="0057075B" w:rsidRPr="0057075B">
        <w:rPr>
          <w:rFonts w:eastAsia="Times New Roman" w:cs="Times New Roman"/>
          <w:color w:val="3366FF"/>
          <w:sz w:val="22"/>
          <w:szCs w:val="22"/>
        </w:rPr>
        <w:t>as provided in Simons et al 2010 and Beaver et al 2017</w:t>
      </w:r>
      <w:r w:rsidRPr="0057075B">
        <w:rPr>
          <w:rFonts w:eastAsia="Times New Roman" w:cs="Times New Roman"/>
          <w:color w:val="3366FF"/>
          <w:sz w:val="22"/>
          <w:szCs w:val="22"/>
        </w:rPr>
        <w:t xml:space="preserve">. We have therefore </w:t>
      </w:r>
      <w:r w:rsidR="0057075B" w:rsidRPr="0057075B">
        <w:rPr>
          <w:rFonts w:eastAsia="Times New Roman" w:cs="Times New Roman"/>
          <w:color w:val="3366FF"/>
          <w:sz w:val="22"/>
          <w:szCs w:val="22"/>
        </w:rPr>
        <w:t xml:space="preserve">clarified that we take projectivity to be a gradient property and have formulated a revised version of the principle, the Gradient Projection Principle. It is this revised principle that the experiments were designed to test, so we thank the reviewer for encouraging us to be explicit. </w:t>
      </w:r>
    </w:p>
    <w:p w:rsidR="006B639E" w:rsidRDefault="008A3CE8">
      <w:pPr>
        <w:rPr>
          <w:rFonts w:eastAsia="Times New Roman" w:cs="Times New Roman"/>
          <w:sz w:val="22"/>
          <w:szCs w:val="22"/>
        </w:rPr>
      </w:pPr>
      <w:r w:rsidRPr="008A3CE8">
        <w:rPr>
          <w:rFonts w:eastAsia="Times New Roman" w:cs="Times New Roman"/>
          <w:sz w:val="22"/>
          <w:szCs w:val="22"/>
        </w:rPr>
        <w:br/>
        <w:t>I may be worrying unduly about this, but the definition of at-issueness appealed to (at least initially) here appears to be one that is entirely crisp and exhibits no gradience: something is either at-issue or not at-issue. This fits with the PP: content that is not at-issue projects, content that is at-issue does not. So although it's true to say that the PP predicts that "projectivity is a function of at-issueness", it really does so in a trivial way, because there are only two values that at-issueness can take, just as there are only two values that projectivity can take. The experiments reported in this paper also fit with this view of the phenomena, in that participants are asked for clear-cut binary judgements.</w:t>
      </w:r>
    </w:p>
    <w:p w:rsidR="00195700" w:rsidRDefault="00195700">
      <w:pPr>
        <w:rPr>
          <w:rFonts w:eastAsia="Times New Roman" w:cs="Times New Roman"/>
          <w:sz w:val="22"/>
          <w:szCs w:val="22"/>
        </w:rPr>
      </w:pPr>
    </w:p>
    <w:p w:rsidR="00195700" w:rsidRDefault="00195700">
      <w:pPr>
        <w:rPr>
          <w:rFonts w:eastAsia="Times New Roman" w:cs="Times New Roman"/>
          <w:color w:val="3366FF"/>
          <w:sz w:val="22"/>
          <w:szCs w:val="22"/>
        </w:rPr>
      </w:pPr>
      <w:r w:rsidRPr="006B639E">
        <w:rPr>
          <w:rFonts w:eastAsia="Times New Roman" w:cs="Times New Roman"/>
          <w:color w:val="3366FF"/>
          <w:sz w:val="22"/>
          <w:szCs w:val="22"/>
        </w:rPr>
        <w:t xml:space="preserve">We now also clarify in Section 1 that we take at-issueness, like projectivity, to be a gradient property. In line with our assumption that both of these properties are gradient, our experiments elicited gradient responses on a sliding scale.  </w:t>
      </w:r>
    </w:p>
    <w:p w:rsidR="003E2E1F" w:rsidRDefault="008A3CE8">
      <w:pPr>
        <w:rPr>
          <w:rFonts w:eastAsia="Times New Roman" w:cs="Times New Roman"/>
          <w:sz w:val="22"/>
          <w:szCs w:val="22"/>
        </w:rPr>
      </w:pPr>
      <w:r w:rsidRPr="008A3CE8">
        <w:rPr>
          <w:rFonts w:eastAsia="Times New Roman" w:cs="Times New Roman"/>
          <w:sz w:val="22"/>
          <w:szCs w:val="22"/>
        </w:rPr>
        <w:br/>
        <w:t>With the exception of a few occasions on which the authors use the term "more at-issue", they seem to be adopting a view in which at-issueness really is a yes/no matter, and use the word "robust" (many times) to characterise the dimension along which at-issueness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project</w:t>
      </w:r>
      <w:r>
        <w:rPr>
          <w:rFonts w:eastAsia="Times New Roman" w:cs="Times New Roman"/>
          <w:sz w:val="22"/>
          <w:szCs w:val="22"/>
        </w:rPr>
        <w:t>ivity of the relevant content.)</w:t>
      </w:r>
    </w:p>
    <w:p w:rsidR="003E2E1F" w:rsidRDefault="003E2E1F">
      <w:pPr>
        <w:rPr>
          <w:rFonts w:eastAsia="Times New Roman" w:cs="Times New Roman"/>
          <w:sz w:val="22"/>
          <w:szCs w:val="22"/>
        </w:rPr>
      </w:pPr>
    </w:p>
    <w:p w:rsidR="008C35AD" w:rsidRDefault="009635C0">
      <w:pPr>
        <w:rPr>
          <w:rFonts w:eastAsia="Times New Roman" w:cs="Times New Roman"/>
          <w:sz w:val="22"/>
          <w:szCs w:val="22"/>
        </w:rPr>
      </w:pPr>
      <w:r>
        <w:rPr>
          <w:rFonts w:eastAsia="Times New Roman" w:cs="Times New Roman"/>
          <w:color w:val="3366FF"/>
          <w:sz w:val="22"/>
          <w:szCs w:val="22"/>
        </w:rPr>
        <w:t xml:space="preserve">We thank the reviewer for pointing out that we have been using the term </w:t>
      </w:r>
      <w:r w:rsidR="00B976DE">
        <w:rPr>
          <w:rFonts w:eastAsia="Times New Roman" w:cs="Times New Roman"/>
          <w:color w:val="3366FF"/>
          <w:sz w:val="22"/>
          <w:szCs w:val="22"/>
        </w:rPr>
        <w:t xml:space="preserve">“robustly” ambiguously. </w:t>
      </w:r>
      <w:r w:rsidR="00B976DE" w:rsidRPr="00B976DE">
        <w:rPr>
          <w:rFonts w:eastAsia="Times New Roman" w:cs="Times New Roman"/>
          <w:color w:val="3366FF"/>
          <w:sz w:val="22"/>
          <w:szCs w:val="22"/>
        </w:rPr>
        <w:t xml:space="preserve">We have </w:t>
      </w:r>
      <w:r w:rsidR="00B976DE">
        <w:rPr>
          <w:rFonts w:eastAsia="Times New Roman" w:cs="Times New Roman"/>
          <w:color w:val="3366FF"/>
          <w:sz w:val="22"/>
          <w:szCs w:val="22"/>
        </w:rPr>
        <w:t xml:space="preserve">removed all the “robustly projective/at-issue” language and replaced it with language that is in line with our conception of projectivity and at-issueness as gradient properties. For instance, “this projective content robustly projects” becomes “this projective content is </w:t>
      </w:r>
      <w:r w:rsidR="009E238C">
        <w:rPr>
          <w:rFonts w:eastAsia="Times New Roman" w:cs="Times New Roman"/>
          <w:color w:val="3366FF"/>
          <w:sz w:val="22"/>
          <w:szCs w:val="22"/>
        </w:rPr>
        <w:t xml:space="preserve">highly </w:t>
      </w:r>
      <w:r w:rsidR="00B976DE">
        <w:rPr>
          <w:rFonts w:eastAsia="Times New Roman" w:cs="Times New Roman"/>
          <w:color w:val="3366FF"/>
          <w:sz w:val="22"/>
          <w:szCs w:val="22"/>
        </w:rPr>
        <w:t>projective”.</w:t>
      </w:r>
      <w:r w:rsidR="008A3CE8" w:rsidRPr="00B976DE">
        <w:rPr>
          <w:rFonts w:eastAsia="Times New Roman" w:cs="Times New Roman"/>
          <w:sz w:val="22"/>
          <w:szCs w:val="22"/>
        </w:rPr>
        <w:br/>
      </w:r>
      <w:r w:rsidR="008A3CE8" w:rsidRPr="008A3CE8">
        <w:rPr>
          <w:rFonts w:eastAsia="Times New Roman" w:cs="Times New Roman"/>
          <w:sz w:val="22"/>
          <w:szCs w:val="22"/>
        </w:rPr>
        <w:br/>
        <w:t xml:space="preserve">I think it would be useful to clarify how this notion of "robust" projection/at-issueness relates to the hypotheses under test. My (perhaps naive) reading of the PP would be that the content projects iff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w:t>
      </w:r>
    </w:p>
    <w:p w:rsidR="008C35AD" w:rsidRDefault="008C35AD">
      <w:pPr>
        <w:rPr>
          <w:rFonts w:eastAsia="Times New Roman" w:cs="Times New Roman"/>
          <w:sz w:val="22"/>
          <w:szCs w:val="22"/>
        </w:rPr>
      </w:pPr>
    </w:p>
    <w:p w:rsidR="008C35AD" w:rsidRDefault="008C35AD">
      <w:pPr>
        <w:rPr>
          <w:rFonts w:eastAsia="Times New Roman" w:cs="Times New Roman"/>
          <w:color w:val="3366FF"/>
          <w:sz w:val="22"/>
          <w:szCs w:val="22"/>
        </w:rPr>
      </w:pPr>
      <w:r w:rsidRPr="008C35AD">
        <w:rPr>
          <w:rFonts w:eastAsia="Times New Roman" w:cs="Times New Roman"/>
          <w:color w:val="3366FF"/>
          <w:sz w:val="22"/>
          <w:szCs w:val="22"/>
        </w:rPr>
        <w:t xml:space="preserve">Our revision of the Projection Principle into the Gradient Projection Principle has helped us be much more explicit about the fact that we treat projectivity and at-issueness as gradient properties. We are now clearer about the claim: that the more not-at-issue a content is, the more projective it is.  </w:t>
      </w:r>
      <w:r>
        <w:rPr>
          <w:rFonts w:eastAsia="Times New Roman" w:cs="Times New Roman"/>
          <w:color w:val="3366FF"/>
          <w:sz w:val="22"/>
          <w:szCs w:val="22"/>
        </w:rPr>
        <w:t>In section 1, we now also offer two possible ways of interpreting the claim that projectivity is a gradient property:</w:t>
      </w:r>
    </w:p>
    <w:p w:rsidR="008C35AD" w:rsidRDefault="008C35AD">
      <w:pPr>
        <w:rPr>
          <w:rFonts w:eastAsia="Times New Roman" w:cs="Times New Roman"/>
          <w:color w:val="3366FF"/>
          <w:sz w:val="22"/>
          <w:szCs w:val="22"/>
        </w:rPr>
      </w:pPr>
    </w:p>
    <w:p w:rsidR="008C35AD" w:rsidRPr="008C35AD" w:rsidRDefault="008C35AD">
      <w:pPr>
        <w:rPr>
          <w:rFonts w:eastAsia="Times New Roman" w:cs="Times New Roman"/>
          <w:i/>
          <w:color w:val="3366FF"/>
          <w:sz w:val="22"/>
          <w:szCs w:val="22"/>
        </w:rPr>
      </w:pPr>
      <w:r w:rsidRPr="008C35AD">
        <w:rPr>
          <w:rFonts w:eastAsia="Times New Roman" w:cs="Times New Roman"/>
          <w:i/>
          <w:color w:val="3366FF"/>
          <w:sz w:val="22"/>
          <w:szCs w:val="22"/>
        </w:rPr>
        <w:t>“On a first interpretation, a listener’s (or reader’s) judgment that a content is projective to a certain extent means that the listener takes the speaker (or writer) to be committed to the content to that extent. On this interpretation, projection variability is a consequence of speaker commitment being a gradient property. On a second interpretation, a listener’s judgment that a content is projective to a certain extent reflects the probability with which they believe the speaker to be committed to the content. On this interpretation, speaker commitment may be a binary, categorical property and projection variability arises from the listener’s uncertainty about the whether the speaker is committed. In this paper, we remain agnostic about the underlying interpretation of this gradience, though our discussion of projection variability will be in line with the first interpretation.”</w:t>
      </w:r>
    </w:p>
    <w:p w:rsidR="008C35AD" w:rsidRDefault="008C35AD">
      <w:pPr>
        <w:rPr>
          <w:rFonts w:eastAsia="Times New Roman" w:cs="Times New Roman"/>
          <w:sz w:val="22"/>
          <w:szCs w:val="22"/>
        </w:rPr>
      </w:pPr>
    </w:p>
    <w:p w:rsidR="008A3CE8" w:rsidRPr="003E2E1F" w:rsidRDefault="008A3CE8">
      <w:pPr>
        <w:rPr>
          <w:rFonts w:eastAsia="Times New Roman" w:cs="Times New Roman"/>
          <w:color w:val="3366FF"/>
          <w:sz w:val="22"/>
          <w:szCs w:val="22"/>
        </w:rPr>
      </w:pPr>
      <w:r w:rsidRPr="008A3CE8">
        <w:rPr>
          <w:rFonts w:eastAsia="Times New Roman" w:cs="Times New Roman"/>
          <w:sz w:val="22"/>
          <w:szCs w:val="22"/>
        </w:rPr>
        <w:t>But more specifically, the PP predicts that if content C is considered not at-issue in X% of cases it will be judged to project in X% of cases; and even more specifically, these are supposed to be exactly the same cases. Given that experiment 1 appears to collect judgements about both projection and at-issueness, surely the best test of the PP is exactly how often participants give the same judgements on the same materials, when asked the two separate questions? (Granted, there are issues with the test for at-issueness presented here, so the participants' consistency may be slightly exaggerated, but it would be worth hearing about.)</w:t>
      </w:r>
    </w:p>
    <w:p w:rsidR="008A3CE8" w:rsidRDefault="008A3CE8">
      <w:pPr>
        <w:rPr>
          <w:rFonts w:eastAsia="Times New Roman" w:cs="Times New Roman"/>
          <w:sz w:val="22"/>
          <w:szCs w:val="22"/>
        </w:rPr>
      </w:pPr>
    </w:p>
    <w:p w:rsidR="005A6233" w:rsidRPr="00D56A43" w:rsidRDefault="00E65960">
      <w:pPr>
        <w:rPr>
          <w:rFonts w:eastAsia="Times New Roman" w:cs="Times New Roman"/>
          <w:color w:val="3366FF"/>
          <w:sz w:val="22"/>
          <w:szCs w:val="22"/>
        </w:rPr>
      </w:pPr>
      <w:r w:rsidRPr="00D56A43">
        <w:rPr>
          <w:rFonts w:eastAsia="Times New Roman" w:cs="Times New Roman"/>
          <w:color w:val="3366FF"/>
          <w:sz w:val="22"/>
          <w:szCs w:val="22"/>
        </w:rPr>
        <w:t xml:space="preserve">Because </w:t>
      </w:r>
      <w:r w:rsidR="009E238C" w:rsidRPr="00D56A43">
        <w:rPr>
          <w:rFonts w:eastAsia="Times New Roman" w:cs="Times New Roman"/>
          <w:color w:val="3366FF"/>
          <w:sz w:val="22"/>
          <w:szCs w:val="22"/>
        </w:rPr>
        <w:t>Exps 1a and 1b ask each participant for both an at-issueness and a projectivity judgment for an item</w:t>
      </w:r>
      <w:r w:rsidRPr="00D56A43">
        <w:rPr>
          <w:rFonts w:eastAsia="Times New Roman" w:cs="Times New Roman"/>
          <w:color w:val="3366FF"/>
          <w:sz w:val="22"/>
          <w:szCs w:val="22"/>
        </w:rPr>
        <w:t>, these experiments indeed allow us to test whether the Gradient Projection Principle holds within participants and items</w:t>
      </w:r>
      <w:r w:rsidR="009E238C" w:rsidRPr="00D56A43">
        <w:rPr>
          <w:rFonts w:eastAsia="Times New Roman" w:cs="Times New Roman"/>
          <w:color w:val="3366FF"/>
          <w:sz w:val="22"/>
          <w:szCs w:val="22"/>
        </w:rPr>
        <w:t xml:space="preserve">. </w:t>
      </w:r>
      <w:r w:rsidRPr="00D56A43">
        <w:rPr>
          <w:rFonts w:eastAsia="Times New Roman" w:cs="Times New Roman"/>
          <w:color w:val="3366FF"/>
          <w:sz w:val="22"/>
          <w:szCs w:val="22"/>
        </w:rPr>
        <w:t>In addition to the mixed effects model, which already takes this fact into consideration, we have n</w:t>
      </w:r>
      <w:r w:rsidR="00D56A43" w:rsidRPr="00D56A43">
        <w:rPr>
          <w:rFonts w:eastAsia="Times New Roman" w:cs="Times New Roman"/>
          <w:color w:val="3366FF"/>
          <w:sz w:val="22"/>
          <w:szCs w:val="22"/>
        </w:rPr>
        <w:t>ow also included visualizations. For Exp. 1a:</w:t>
      </w:r>
    </w:p>
    <w:p w:rsidR="00D56A43" w:rsidRPr="00D56A43" w:rsidRDefault="00D56A43">
      <w:pPr>
        <w:rPr>
          <w:rFonts w:eastAsia="Times New Roman" w:cs="Times New Roman"/>
          <w:color w:val="3366FF"/>
          <w:sz w:val="22"/>
          <w:szCs w:val="22"/>
        </w:rPr>
      </w:pPr>
    </w:p>
    <w:p w:rsidR="00D56A43" w:rsidRPr="00D56A43" w:rsidRDefault="00D56A43">
      <w:pPr>
        <w:rPr>
          <w:rFonts w:eastAsia="Times New Roman" w:cs="Times New Roman"/>
          <w:i/>
          <w:color w:val="3366FF"/>
          <w:sz w:val="22"/>
          <w:szCs w:val="22"/>
        </w:rPr>
      </w:pPr>
      <w:r w:rsidRPr="00D56A43">
        <w:rPr>
          <w:rFonts w:eastAsia="Times New Roman" w:cs="Times New Roman"/>
          <w:i/>
          <w:color w:val="3366FF"/>
          <w:sz w:val="22"/>
          <w:szCs w:val="22"/>
        </w:rPr>
        <w:t>“We emphasize that our findings show that at-issueness predicts projectivity not only at the level of the projective contents (i.e., collapsing over participants and lexical contents), but also at the levels of the individual participants and items (projective content/lexical content pairings). That is, because participants rated both the at-issueness and the projectivity of each of their items, we are able to show that the at-issueness rating a participant gave to an item predicts their projectivity rating of the item. In Fig. 4, we visualize each participants’ projectivity rating against their at-issueness rating for two items, one with a large amount of by-participant variability and one with a small amount of by-participant variability. The full set of item-level ratings is provided in Appendix B.“</w:t>
      </w:r>
    </w:p>
    <w:p w:rsidR="00D56A43" w:rsidRPr="00D56A43" w:rsidRDefault="00D56A43">
      <w:pPr>
        <w:rPr>
          <w:rFonts w:eastAsia="Times New Roman" w:cs="Times New Roman"/>
          <w:color w:val="3366FF"/>
          <w:sz w:val="22"/>
          <w:szCs w:val="22"/>
        </w:rPr>
      </w:pPr>
    </w:p>
    <w:p w:rsidR="00D56A43" w:rsidRPr="00D56A43" w:rsidRDefault="00D56A43">
      <w:pPr>
        <w:rPr>
          <w:rFonts w:eastAsia="Times New Roman" w:cs="Times New Roman"/>
          <w:color w:val="3366FF"/>
          <w:sz w:val="22"/>
          <w:szCs w:val="22"/>
        </w:rPr>
      </w:pPr>
      <w:r w:rsidRPr="00D56A43">
        <w:rPr>
          <w:rFonts w:eastAsia="Times New Roman" w:cs="Times New Roman"/>
          <w:color w:val="3366FF"/>
          <w:sz w:val="22"/>
          <w:szCs w:val="22"/>
        </w:rPr>
        <w:t>For Exp. 1b we have also included the full visualization in the github repository.</w:t>
      </w:r>
    </w:p>
    <w:p w:rsidR="008A3CE8" w:rsidRDefault="008A3CE8">
      <w:pPr>
        <w:rPr>
          <w:rFonts w:eastAsia="Times New Roman" w:cs="Times New Roman"/>
          <w:sz w:val="22"/>
          <w:szCs w:val="22"/>
        </w:rPr>
      </w:pPr>
      <w:r w:rsidRPr="008A3CE8">
        <w:rPr>
          <w:rFonts w:eastAsia="Times New Roman" w:cs="Times New Roman"/>
          <w:sz w:val="22"/>
          <w:szCs w:val="22"/>
        </w:rPr>
        <w:br/>
        <w:t>A few minor points:</w:t>
      </w:r>
      <w:r w:rsidRPr="008A3CE8">
        <w:rPr>
          <w:rFonts w:eastAsia="Times New Roman" w:cs="Times New Roman"/>
          <w:sz w:val="22"/>
          <w:szCs w:val="22"/>
        </w:rPr>
        <w:br/>
      </w:r>
      <w:r w:rsidRPr="008A3CE8">
        <w:rPr>
          <w:rFonts w:eastAsia="Times New Roman" w:cs="Times New Roman"/>
          <w:sz w:val="22"/>
          <w:szCs w:val="22"/>
        </w:rPr>
        <w:br/>
        <w:t>p.2-3 - The point about conventionalist approaches made here has already been made in almost the same terms earlier on.</w:t>
      </w:r>
    </w:p>
    <w:p w:rsidR="008A3CE8" w:rsidRDefault="008A3CE8">
      <w:pPr>
        <w:rPr>
          <w:rFonts w:eastAsia="Times New Roman" w:cs="Times New Roman"/>
          <w:sz w:val="22"/>
          <w:szCs w:val="22"/>
        </w:rPr>
      </w:pPr>
    </w:p>
    <w:p w:rsidR="008A3CE8" w:rsidRDefault="009F002F">
      <w:pPr>
        <w:rPr>
          <w:rFonts w:eastAsia="Times New Roman" w:cs="Times New Roman"/>
          <w:sz w:val="22"/>
          <w:szCs w:val="22"/>
        </w:rPr>
      </w:pPr>
      <w:r w:rsidRPr="009F002F">
        <w:rPr>
          <w:rFonts w:eastAsia="Times New Roman" w:cs="Times New Roman"/>
          <w:color w:val="3366FF"/>
          <w:sz w:val="22"/>
          <w:szCs w:val="22"/>
        </w:rPr>
        <w:t>We have removed the duplicate sentence and kept the earlier one.</w:t>
      </w:r>
      <w:r w:rsidR="008A3CE8" w:rsidRPr="008A3CE8">
        <w:rPr>
          <w:rFonts w:eastAsia="Times New Roman" w:cs="Times New Roman"/>
          <w:sz w:val="22"/>
          <w:szCs w:val="22"/>
        </w:rPr>
        <w:br/>
      </w:r>
      <w:r w:rsidR="008A3CE8" w:rsidRPr="008A3CE8">
        <w:rPr>
          <w:rFonts w:eastAsia="Times New Roman" w:cs="Times New Roman"/>
          <w:sz w:val="22"/>
          <w:szCs w:val="22"/>
        </w:rPr>
        <w:br/>
        <w:t>p.3 - "but does not address the challenge that this variability poses for conventionalist approaches to projection". I guess this depends on whether one could gloss semi-factives as conventionally encoding some specification about how the relevant content relates to the interlocutors' common ground that is weaker than the specification applicable to factives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8A3CE8" w:rsidRDefault="008A3CE8">
      <w:pPr>
        <w:rPr>
          <w:rFonts w:eastAsia="Times New Roman" w:cs="Times New Roman"/>
          <w:sz w:val="22"/>
          <w:szCs w:val="22"/>
        </w:rPr>
      </w:pPr>
    </w:p>
    <w:p w:rsidR="008B0BE3" w:rsidRDefault="008A3CE8">
      <w:pPr>
        <w:rPr>
          <w:rFonts w:eastAsia="Times New Roman" w:cs="Times New Roman"/>
          <w:color w:val="FF0000"/>
          <w:sz w:val="22"/>
          <w:szCs w:val="22"/>
        </w:rPr>
      </w:pPr>
      <w:r w:rsidRPr="008A3CE8">
        <w:rPr>
          <w:rFonts w:eastAsia="Times New Roman" w:cs="Times New Roman"/>
          <w:color w:val="FF0000"/>
          <w:sz w:val="22"/>
          <w:szCs w:val="22"/>
        </w:rPr>
        <w:t>XXX add note?</w:t>
      </w:r>
    </w:p>
    <w:p w:rsidR="008A3CE8" w:rsidRDefault="004B4652">
      <w:pPr>
        <w:rPr>
          <w:rFonts w:eastAsia="Times New Roman" w:cs="Times New Roman"/>
          <w:sz w:val="22"/>
          <w:szCs w:val="22"/>
        </w:rPr>
      </w:pPr>
      <w:r w:rsidRPr="005B0CD1">
        <w:rPr>
          <w:rFonts w:eastAsia="Times New Roman" w:cs="Times New Roman"/>
          <w:color w:val="76923C" w:themeColor="accent3" w:themeShade="BF"/>
          <w:sz w:val="22"/>
          <w:szCs w:val="22"/>
        </w:rPr>
        <w:t>JT</w:t>
      </w:r>
      <w:r w:rsidR="00D96736" w:rsidRPr="005B0CD1">
        <w:rPr>
          <w:rFonts w:eastAsia="Times New Roman" w:cs="Times New Roman"/>
          <w:color w:val="76923C" w:themeColor="accent3" w:themeShade="BF"/>
          <w:sz w:val="22"/>
          <w:szCs w:val="22"/>
        </w:rPr>
        <w:t xml:space="preserve"> suggestion: </w:t>
      </w:r>
      <w:r w:rsidR="00F4742B" w:rsidRPr="005B0CD1">
        <w:rPr>
          <w:rFonts w:eastAsia="Times New Roman" w:cs="Times New Roman"/>
          <w:color w:val="76923C" w:themeColor="accent3" w:themeShade="BF"/>
          <w:sz w:val="22"/>
          <w:szCs w:val="22"/>
        </w:rPr>
        <w:t>As discussed in section 2</w:t>
      </w:r>
      <w:r w:rsidR="0017353D" w:rsidRPr="005B0CD1">
        <w:rPr>
          <w:rFonts w:eastAsia="Times New Roman" w:cs="Times New Roman"/>
          <w:color w:val="76923C" w:themeColor="accent3" w:themeShade="BF"/>
          <w:sz w:val="22"/>
          <w:szCs w:val="22"/>
        </w:rPr>
        <w:t xml:space="preserve">.3., </w:t>
      </w:r>
      <w:r w:rsidR="00C359E3" w:rsidRPr="005B0CD1">
        <w:rPr>
          <w:rFonts w:eastAsia="Times New Roman" w:cs="Times New Roman"/>
          <w:color w:val="76923C" w:themeColor="accent3" w:themeShade="BF"/>
          <w:sz w:val="22"/>
          <w:szCs w:val="22"/>
        </w:rPr>
        <w:t>t</w:t>
      </w:r>
      <w:r w:rsidR="00173911" w:rsidRPr="005B0CD1">
        <w:rPr>
          <w:rFonts w:eastAsia="Times New Roman" w:cs="Times New Roman"/>
          <w:color w:val="76923C" w:themeColor="accent3" w:themeShade="BF"/>
          <w:sz w:val="22"/>
          <w:szCs w:val="22"/>
        </w:rPr>
        <w:t xml:space="preserve">he findings of Exps. 1a and 1b </w:t>
      </w:r>
      <w:r w:rsidR="00D62573" w:rsidRPr="005B0CD1">
        <w:rPr>
          <w:rFonts w:eastAsia="Times New Roman" w:cs="Times New Roman"/>
          <w:color w:val="76923C" w:themeColor="accent3" w:themeShade="BF"/>
          <w:sz w:val="22"/>
          <w:szCs w:val="22"/>
        </w:rPr>
        <w:t xml:space="preserve">do not </w:t>
      </w:r>
      <w:r w:rsidR="006E2956" w:rsidRPr="005B0CD1">
        <w:rPr>
          <w:rFonts w:eastAsia="Times New Roman" w:cs="Times New Roman"/>
          <w:color w:val="76923C" w:themeColor="accent3" w:themeShade="BF"/>
          <w:sz w:val="22"/>
          <w:szCs w:val="22"/>
        </w:rPr>
        <w:t>provide empirical support for</w:t>
      </w:r>
      <w:r w:rsidR="009776B5" w:rsidRPr="005B0CD1">
        <w:rPr>
          <w:rFonts w:eastAsia="Times New Roman" w:cs="Times New Roman"/>
          <w:color w:val="76923C" w:themeColor="accent3" w:themeShade="BF"/>
          <w:sz w:val="22"/>
          <w:szCs w:val="22"/>
        </w:rPr>
        <w:t xml:space="preserve"> </w:t>
      </w:r>
      <w:r w:rsidR="006E2956" w:rsidRPr="005B0CD1">
        <w:rPr>
          <w:rFonts w:eastAsia="Times New Roman" w:cs="Times New Roman"/>
          <w:color w:val="76923C" w:themeColor="accent3" w:themeShade="BF"/>
          <w:sz w:val="22"/>
          <w:szCs w:val="22"/>
        </w:rPr>
        <w:t xml:space="preserve">a </w:t>
      </w:r>
      <w:r w:rsidR="009C7F24" w:rsidRPr="005B0CD1">
        <w:rPr>
          <w:rFonts w:eastAsia="Times New Roman" w:cs="Times New Roman"/>
          <w:color w:val="76923C" w:themeColor="accent3" w:themeShade="BF"/>
          <w:sz w:val="22"/>
          <w:szCs w:val="22"/>
        </w:rPr>
        <w:t>categorical distinction between factive and semi-factive predicates.</w:t>
      </w:r>
      <w:r w:rsidR="00A53589">
        <w:rPr>
          <w:rFonts w:eastAsia="Times New Roman" w:cs="Times New Roman"/>
          <w:color w:val="76923C" w:themeColor="accent3" w:themeShade="BF"/>
          <w:sz w:val="22"/>
          <w:szCs w:val="22"/>
        </w:rPr>
        <w:t xml:space="preserve"> ADD DISCUSSION </w:t>
      </w:r>
      <w:r w:rsidR="0046641D">
        <w:rPr>
          <w:rFonts w:eastAsia="Times New Roman" w:cs="Times New Roman"/>
          <w:color w:val="76923C" w:themeColor="accent3" w:themeShade="BF"/>
          <w:sz w:val="22"/>
          <w:szCs w:val="22"/>
        </w:rPr>
        <w:t xml:space="preserve">IN SECTION 4 OF KADMON 2001 WHO </w:t>
      </w:r>
      <w:r w:rsidR="0069734C">
        <w:rPr>
          <w:rFonts w:eastAsia="Times New Roman" w:cs="Times New Roman"/>
          <w:color w:val="76923C" w:themeColor="accent3" w:themeShade="BF"/>
          <w:sz w:val="22"/>
          <w:szCs w:val="22"/>
        </w:rPr>
        <w:t>CONSIDERS ACCOUNTING FOR DIFFERENCES IN PROJECTIVITY THROUGH CONVENTIONAL VERSUS CONVERSATIONAL/PRAGMATIC ANALYSES</w:t>
      </w:r>
      <w:r w:rsidR="009C7F24">
        <w:rPr>
          <w:rFonts w:eastAsia="Times New Roman" w:cs="Times New Roman"/>
          <w:color w:val="FF0000"/>
          <w:sz w:val="22"/>
          <w:szCs w:val="22"/>
        </w:rPr>
        <w:t xml:space="preserve"> </w:t>
      </w:r>
      <w:r w:rsidR="008A3CE8" w:rsidRPr="008A3CE8">
        <w:rPr>
          <w:rFonts w:eastAsia="Times New Roman" w:cs="Times New Roman"/>
          <w:sz w:val="22"/>
          <w:szCs w:val="22"/>
        </w:rPr>
        <w:br/>
      </w:r>
      <w:r w:rsidR="008A3CE8" w:rsidRPr="008A3CE8">
        <w:rPr>
          <w:rFonts w:eastAsia="Times New Roman" w:cs="Times New Roman"/>
          <w:sz w:val="22"/>
          <w:szCs w:val="22"/>
        </w:rPr>
        <w:br/>
        <w:t>p.4 -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a content necessarily influences its projection.  Take an example like</w:t>
      </w:r>
      <w:r w:rsidR="008A3CE8" w:rsidRPr="008A3CE8">
        <w:rPr>
          <w:rFonts w:eastAsia="Times New Roman" w:cs="Times New Roman"/>
          <w:sz w:val="22"/>
          <w:szCs w:val="22"/>
        </w:rPr>
        <w:br/>
      </w:r>
      <w:r w:rsidR="008A3CE8" w:rsidRPr="008A3CE8">
        <w:rPr>
          <w:rFonts w:eastAsia="Times New Roman" w:cs="Times New Roman"/>
          <w:sz w:val="22"/>
          <w:szCs w:val="22"/>
        </w:rPr>
        <w:br/>
        <w:t>A: You should put a shirt on.</w:t>
      </w:r>
      <w:r w:rsidR="008A3CE8" w:rsidRPr="008A3CE8">
        <w:rPr>
          <w:rFonts w:eastAsia="Times New Roman" w:cs="Times New Roman"/>
          <w:sz w:val="22"/>
          <w:szCs w:val="22"/>
        </w:rPr>
        <w:br/>
        <w:t>B: Sorry, I didn't realise that the Queen was coming.</w:t>
      </w:r>
      <w:r w:rsidR="008A3CE8" w:rsidRPr="008A3CE8">
        <w:rPr>
          <w:rFonts w:eastAsia="Times New Roman" w:cs="Times New Roman"/>
          <w:sz w:val="22"/>
          <w:szCs w:val="22"/>
        </w:rPr>
        <w:br/>
      </w:r>
      <w:r w:rsidR="008A3CE8" w:rsidRPr="008A3CE8">
        <w:rPr>
          <w:rFonts w:eastAsia="Times New Roman" w:cs="Times New Roman"/>
          <w:sz w:val="22"/>
          <w:szCs w:val="22"/>
        </w:rPr>
        <w:br/>
        <w:t xml:space="preserve">One possible analysis of B's utterance is that the presupposition isn't intended to project, because it's mutually evident to A and B that it's false. Another analysis is that it is intended to project, despite being false. I would be inclined to favour the latter, because it better explains the intuition that B's utterance is intended to be ironic (and we need this in order to explain why </w:t>
      </w:r>
      <w:r w:rsidR="008A3CE8">
        <w:rPr>
          <w:rFonts w:eastAsia="Times New Roman" w:cs="Times New Roman"/>
          <w:sz w:val="22"/>
          <w:szCs w:val="22"/>
        </w:rPr>
        <w:t>it's a coherent response to A).</w:t>
      </w:r>
      <w:r w:rsidR="008A3CE8" w:rsidRPr="008A3CE8">
        <w:rPr>
          <w:rFonts w:eastAsia="Times New Roman" w:cs="Times New Roman"/>
          <w:sz w:val="22"/>
          <w:szCs w:val="22"/>
        </w:rPr>
        <w:br/>
      </w:r>
      <w:r w:rsidR="008A3CE8" w:rsidRPr="008A3CE8">
        <w:rPr>
          <w:rFonts w:eastAsia="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8A3CE8" w:rsidRDefault="008A3CE8">
      <w:pPr>
        <w:rPr>
          <w:rFonts w:eastAsia="Times New Roman" w:cs="Times New Roman"/>
          <w:sz w:val="22"/>
          <w:szCs w:val="22"/>
        </w:rPr>
      </w:pPr>
    </w:p>
    <w:p w:rsidR="00781901" w:rsidRDefault="008A3CE8">
      <w:pPr>
        <w:rPr>
          <w:rFonts w:eastAsia="Times New Roman" w:cs="Times New Roman"/>
          <w:color w:val="FF0000"/>
          <w:sz w:val="22"/>
          <w:szCs w:val="22"/>
        </w:rPr>
      </w:pPr>
      <w:r w:rsidRPr="008A3CE8">
        <w:rPr>
          <w:rFonts w:eastAsia="Times New Roman" w:cs="Times New Roman"/>
          <w:color w:val="FF0000"/>
          <w:sz w:val="22"/>
          <w:szCs w:val="22"/>
        </w:rPr>
        <w:t>XXX ?</w:t>
      </w:r>
    </w:p>
    <w:p w:rsidR="00685FE5" w:rsidRDefault="00781901">
      <w:pPr>
        <w:rPr>
          <w:rFonts w:eastAsia="Times New Roman" w:cs="Times New Roman"/>
          <w:color w:val="76923C" w:themeColor="accent3" w:themeShade="BF"/>
          <w:sz w:val="22"/>
          <w:szCs w:val="22"/>
        </w:rPr>
      </w:pPr>
      <w:r w:rsidRPr="00781901">
        <w:rPr>
          <w:rFonts w:eastAsia="Times New Roman" w:cs="Times New Roman"/>
          <w:color w:val="76923C" w:themeColor="accent3" w:themeShade="BF"/>
          <w:sz w:val="22"/>
          <w:szCs w:val="22"/>
        </w:rPr>
        <w:t>JT suggestion</w:t>
      </w:r>
      <w:r w:rsidR="001670EA">
        <w:rPr>
          <w:rFonts w:eastAsia="Times New Roman" w:cs="Times New Roman"/>
          <w:color w:val="76923C" w:themeColor="accent3" w:themeShade="BF"/>
          <w:sz w:val="22"/>
          <w:szCs w:val="22"/>
        </w:rPr>
        <w:t>: We</w:t>
      </w:r>
      <w:r w:rsidR="000C03E4">
        <w:rPr>
          <w:rFonts w:eastAsia="Times New Roman" w:cs="Times New Roman"/>
          <w:color w:val="76923C" w:themeColor="accent3" w:themeShade="BF"/>
          <w:sz w:val="22"/>
          <w:szCs w:val="22"/>
        </w:rPr>
        <w:t xml:space="preserve"> have clarified in section 1 that </w:t>
      </w:r>
      <w:r w:rsidR="00C43CF1">
        <w:rPr>
          <w:rFonts w:eastAsia="Times New Roman" w:cs="Times New Roman"/>
          <w:color w:val="76923C" w:themeColor="accent3" w:themeShade="BF"/>
          <w:sz w:val="22"/>
          <w:szCs w:val="22"/>
        </w:rPr>
        <w:t>our experiments</w:t>
      </w:r>
      <w:r w:rsidR="00997814">
        <w:rPr>
          <w:rFonts w:eastAsia="Times New Roman" w:cs="Times New Roman"/>
          <w:color w:val="76923C" w:themeColor="accent3" w:themeShade="BF"/>
          <w:sz w:val="22"/>
          <w:szCs w:val="22"/>
        </w:rPr>
        <w:t xml:space="preserve"> </w:t>
      </w:r>
      <w:r w:rsidR="0018585C">
        <w:rPr>
          <w:rFonts w:eastAsia="Times New Roman" w:cs="Times New Roman"/>
          <w:color w:val="76923C" w:themeColor="accent3" w:themeShade="BF"/>
          <w:sz w:val="22"/>
          <w:szCs w:val="22"/>
        </w:rPr>
        <w:t>take into consideration</w:t>
      </w:r>
      <w:r w:rsidR="002B0767">
        <w:rPr>
          <w:rFonts w:eastAsia="Times New Roman" w:cs="Times New Roman"/>
          <w:color w:val="76923C" w:themeColor="accent3" w:themeShade="BF"/>
          <w:sz w:val="22"/>
          <w:szCs w:val="22"/>
        </w:rPr>
        <w:t xml:space="preserve"> the influence of </w:t>
      </w:r>
      <w:r w:rsidR="00D977E4">
        <w:rPr>
          <w:rFonts w:eastAsia="Times New Roman" w:cs="Times New Roman"/>
          <w:color w:val="76923C" w:themeColor="accent3" w:themeShade="BF"/>
          <w:sz w:val="22"/>
          <w:szCs w:val="22"/>
        </w:rPr>
        <w:t>world knowledge on projection</w:t>
      </w:r>
      <w:r w:rsidR="00032AD7">
        <w:rPr>
          <w:rFonts w:eastAsia="Times New Roman" w:cs="Times New Roman"/>
          <w:color w:val="76923C" w:themeColor="accent3" w:themeShade="BF"/>
          <w:sz w:val="22"/>
          <w:szCs w:val="22"/>
        </w:rPr>
        <w:t xml:space="preserve"> in light of the fact that the various lexical contents </w:t>
      </w:r>
      <w:r w:rsidR="007C141D">
        <w:rPr>
          <w:rFonts w:eastAsia="Times New Roman" w:cs="Times New Roman"/>
          <w:color w:val="76923C" w:themeColor="accent3" w:themeShade="BF"/>
          <w:sz w:val="22"/>
          <w:szCs w:val="22"/>
        </w:rPr>
        <w:t>that instantiate the projective contents in our experiments describe events with different prior probabilities.</w:t>
      </w:r>
      <w:r w:rsidR="00D30178">
        <w:rPr>
          <w:rFonts w:eastAsia="Times New Roman" w:cs="Times New Roman"/>
          <w:color w:val="76923C" w:themeColor="accent3" w:themeShade="BF"/>
          <w:sz w:val="22"/>
          <w:szCs w:val="22"/>
        </w:rPr>
        <w:t xml:space="preserve"> </w:t>
      </w:r>
      <w:r w:rsidR="00165DA3">
        <w:rPr>
          <w:rFonts w:eastAsia="Times New Roman" w:cs="Times New Roman"/>
          <w:color w:val="76923C" w:themeColor="accent3" w:themeShade="BF"/>
          <w:sz w:val="22"/>
          <w:szCs w:val="22"/>
        </w:rPr>
        <w:t>The findings of e</w:t>
      </w:r>
      <w:r w:rsidR="0050141A">
        <w:rPr>
          <w:rFonts w:eastAsia="Times New Roman" w:cs="Times New Roman"/>
          <w:color w:val="76923C" w:themeColor="accent3" w:themeShade="BF"/>
          <w:sz w:val="22"/>
          <w:szCs w:val="22"/>
        </w:rPr>
        <w:t xml:space="preserve">xperiments </w:t>
      </w:r>
      <w:r w:rsidR="00A66B8F">
        <w:rPr>
          <w:rFonts w:eastAsia="Times New Roman" w:cs="Times New Roman"/>
          <w:color w:val="76923C" w:themeColor="accent3" w:themeShade="BF"/>
          <w:sz w:val="22"/>
          <w:szCs w:val="22"/>
        </w:rPr>
        <w:t xml:space="preserve">1a and 2a </w:t>
      </w:r>
      <w:r w:rsidR="00C365BD">
        <w:rPr>
          <w:rFonts w:eastAsia="Times New Roman" w:cs="Times New Roman"/>
          <w:color w:val="76923C" w:themeColor="accent3" w:themeShade="BF"/>
          <w:sz w:val="22"/>
          <w:szCs w:val="22"/>
        </w:rPr>
        <w:t xml:space="preserve">thus can be taken to show that </w:t>
      </w:r>
      <w:r w:rsidR="004D2B05">
        <w:rPr>
          <w:rFonts w:eastAsia="Times New Roman" w:cs="Times New Roman"/>
          <w:color w:val="76923C" w:themeColor="accent3" w:themeShade="BF"/>
          <w:sz w:val="22"/>
          <w:szCs w:val="22"/>
        </w:rPr>
        <w:t xml:space="preserve">participants’ </w:t>
      </w:r>
      <w:r w:rsidR="00573BB5">
        <w:rPr>
          <w:rFonts w:eastAsia="Times New Roman" w:cs="Times New Roman"/>
          <w:color w:val="76923C" w:themeColor="accent3" w:themeShade="BF"/>
          <w:sz w:val="22"/>
          <w:szCs w:val="22"/>
        </w:rPr>
        <w:t xml:space="preserve">projectivity ratings are influenced by </w:t>
      </w:r>
      <w:r w:rsidR="00D614F5">
        <w:rPr>
          <w:rFonts w:eastAsia="Times New Roman" w:cs="Times New Roman"/>
          <w:color w:val="76923C" w:themeColor="accent3" w:themeShade="BF"/>
          <w:sz w:val="22"/>
          <w:szCs w:val="22"/>
        </w:rPr>
        <w:t xml:space="preserve">world knowledge. </w:t>
      </w:r>
      <w:r w:rsidR="008A4AD2">
        <w:rPr>
          <w:rFonts w:eastAsia="Times New Roman" w:cs="Times New Roman"/>
          <w:color w:val="76923C" w:themeColor="accent3" w:themeShade="BF"/>
          <w:sz w:val="22"/>
          <w:szCs w:val="22"/>
        </w:rPr>
        <w:t xml:space="preserve">The hypothesis that </w:t>
      </w:r>
      <w:r w:rsidR="00040DBA">
        <w:rPr>
          <w:rFonts w:eastAsia="Times New Roman" w:cs="Times New Roman"/>
          <w:color w:val="76923C" w:themeColor="accent3" w:themeShade="BF"/>
          <w:sz w:val="22"/>
          <w:szCs w:val="22"/>
        </w:rPr>
        <w:t>the likelihood that a speaker wants</w:t>
      </w:r>
      <w:r w:rsidR="00DD3A3D">
        <w:rPr>
          <w:rFonts w:eastAsia="Times New Roman" w:cs="Times New Roman"/>
          <w:color w:val="76923C" w:themeColor="accent3" w:themeShade="BF"/>
          <w:sz w:val="22"/>
          <w:szCs w:val="22"/>
        </w:rPr>
        <w:t xml:space="preserve"> (or is taken to want)</w:t>
      </w:r>
      <w:r w:rsidR="00040DBA">
        <w:rPr>
          <w:rFonts w:eastAsia="Times New Roman" w:cs="Times New Roman"/>
          <w:color w:val="76923C" w:themeColor="accent3" w:themeShade="BF"/>
          <w:sz w:val="22"/>
          <w:szCs w:val="22"/>
        </w:rPr>
        <w:t xml:space="preserve"> to express a content influences the extent to which they</w:t>
      </w:r>
      <w:r w:rsidR="00047AF5">
        <w:rPr>
          <w:rFonts w:eastAsia="Times New Roman" w:cs="Times New Roman"/>
          <w:color w:val="76923C" w:themeColor="accent3" w:themeShade="BF"/>
          <w:sz w:val="22"/>
          <w:szCs w:val="22"/>
        </w:rPr>
        <w:t xml:space="preserve"> are committed to this content </w:t>
      </w:r>
      <w:r w:rsidR="004E448D">
        <w:rPr>
          <w:rFonts w:eastAsia="Times New Roman" w:cs="Times New Roman"/>
          <w:color w:val="76923C" w:themeColor="accent3" w:themeShade="BF"/>
          <w:sz w:val="22"/>
          <w:szCs w:val="22"/>
        </w:rPr>
        <w:t xml:space="preserve"> is </w:t>
      </w:r>
      <w:r w:rsidR="008140D8">
        <w:rPr>
          <w:rFonts w:eastAsia="Times New Roman" w:cs="Times New Roman"/>
          <w:color w:val="76923C" w:themeColor="accent3" w:themeShade="BF"/>
          <w:sz w:val="22"/>
          <w:szCs w:val="22"/>
        </w:rPr>
        <w:t xml:space="preserve">interesting, but </w:t>
      </w:r>
      <w:r w:rsidR="00522334">
        <w:rPr>
          <w:rFonts w:eastAsia="Times New Roman" w:cs="Times New Roman"/>
          <w:color w:val="76923C" w:themeColor="accent3" w:themeShade="BF"/>
          <w:sz w:val="22"/>
          <w:szCs w:val="22"/>
        </w:rPr>
        <w:t xml:space="preserve">not one that the </w:t>
      </w:r>
      <w:r w:rsidR="003739CA">
        <w:rPr>
          <w:rFonts w:eastAsia="Times New Roman" w:cs="Times New Roman"/>
          <w:color w:val="76923C" w:themeColor="accent3" w:themeShade="BF"/>
          <w:sz w:val="22"/>
          <w:szCs w:val="22"/>
        </w:rPr>
        <w:t xml:space="preserve">experiments we </w:t>
      </w:r>
      <w:r w:rsidR="00A34F08">
        <w:rPr>
          <w:rFonts w:eastAsia="Times New Roman" w:cs="Times New Roman"/>
          <w:color w:val="76923C" w:themeColor="accent3" w:themeShade="BF"/>
          <w:sz w:val="22"/>
          <w:szCs w:val="22"/>
        </w:rPr>
        <w:t xml:space="preserve">report on here </w:t>
      </w:r>
      <w:r w:rsidR="00B73CAD">
        <w:rPr>
          <w:rFonts w:eastAsia="Times New Roman" w:cs="Times New Roman"/>
          <w:color w:val="76923C" w:themeColor="accent3" w:themeShade="BF"/>
          <w:sz w:val="22"/>
          <w:szCs w:val="22"/>
        </w:rPr>
        <w:t xml:space="preserve">can be used to evaluate. </w:t>
      </w:r>
      <w:r w:rsidR="001B1AE3">
        <w:rPr>
          <w:rFonts w:eastAsia="Times New Roman" w:cs="Times New Roman"/>
          <w:color w:val="76923C" w:themeColor="accent3" w:themeShade="BF"/>
          <w:sz w:val="22"/>
          <w:szCs w:val="22"/>
        </w:rPr>
        <w:t xml:space="preserve"> The example </w:t>
      </w:r>
      <w:r w:rsidR="00AE2B30">
        <w:rPr>
          <w:rFonts w:eastAsia="Times New Roman" w:cs="Times New Roman"/>
          <w:color w:val="76923C" w:themeColor="accent3" w:themeShade="BF"/>
          <w:sz w:val="22"/>
          <w:szCs w:val="22"/>
        </w:rPr>
        <w:t xml:space="preserve">mentioned in this </w:t>
      </w:r>
      <w:r w:rsidR="00B221EA">
        <w:rPr>
          <w:rFonts w:eastAsia="Times New Roman" w:cs="Times New Roman"/>
          <w:color w:val="76923C" w:themeColor="accent3" w:themeShade="BF"/>
          <w:sz w:val="22"/>
          <w:szCs w:val="22"/>
        </w:rPr>
        <w:t xml:space="preserve">comment shows that </w:t>
      </w:r>
      <w:r w:rsidR="00471BEB">
        <w:rPr>
          <w:rFonts w:eastAsia="Times New Roman" w:cs="Times New Roman"/>
          <w:color w:val="76923C" w:themeColor="accent3" w:themeShade="BF"/>
          <w:sz w:val="22"/>
          <w:szCs w:val="22"/>
        </w:rPr>
        <w:t xml:space="preserve">the discourse context </w:t>
      </w:r>
      <w:r w:rsidR="001841E1">
        <w:rPr>
          <w:rFonts w:eastAsia="Times New Roman" w:cs="Times New Roman"/>
          <w:color w:val="76923C" w:themeColor="accent3" w:themeShade="BF"/>
          <w:sz w:val="22"/>
          <w:szCs w:val="22"/>
        </w:rPr>
        <w:t xml:space="preserve">plays a role in whether the speaker </w:t>
      </w:r>
      <w:r w:rsidR="00426BEF">
        <w:rPr>
          <w:rFonts w:eastAsia="Times New Roman" w:cs="Times New Roman"/>
          <w:color w:val="76923C" w:themeColor="accent3" w:themeShade="BF"/>
          <w:sz w:val="22"/>
          <w:szCs w:val="22"/>
        </w:rPr>
        <w:t xml:space="preserve">is taken to be committed to </w:t>
      </w:r>
      <w:r w:rsidR="0038578B">
        <w:rPr>
          <w:rFonts w:eastAsia="Times New Roman" w:cs="Times New Roman"/>
          <w:color w:val="76923C" w:themeColor="accent3" w:themeShade="BF"/>
          <w:sz w:val="22"/>
          <w:szCs w:val="22"/>
        </w:rPr>
        <w:t xml:space="preserve">a content (here, the content of the complement of ‘realise’). </w:t>
      </w:r>
      <w:r w:rsidR="007A5110">
        <w:rPr>
          <w:rFonts w:eastAsia="Times New Roman" w:cs="Times New Roman"/>
          <w:color w:val="76923C" w:themeColor="accent3" w:themeShade="BF"/>
          <w:sz w:val="22"/>
          <w:szCs w:val="22"/>
        </w:rPr>
        <w:t xml:space="preserve">The experiments </w:t>
      </w:r>
      <w:r w:rsidR="00E77515">
        <w:rPr>
          <w:rFonts w:eastAsia="Times New Roman" w:cs="Times New Roman"/>
          <w:color w:val="76923C" w:themeColor="accent3" w:themeShade="BF"/>
          <w:sz w:val="22"/>
          <w:szCs w:val="22"/>
        </w:rPr>
        <w:t>reported on in our paper were designed to explor</w:t>
      </w:r>
      <w:r w:rsidR="00CD435F">
        <w:rPr>
          <w:rFonts w:eastAsia="Times New Roman" w:cs="Times New Roman"/>
          <w:color w:val="76923C" w:themeColor="accent3" w:themeShade="BF"/>
          <w:sz w:val="22"/>
          <w:szCs w:val="22"/>
        </w:rPr>
        <w:t>e the influence of at-issueness and of</w:t>
      </w:r>
      <w:r w:rsidR="001C093F">
        <w:rPr>
          <w:rFonts w:eastAsia="Times New Roman" w:cs="Times New Roman"/>
          <w:color w:val="76923C" w:themeColor="accent3" w:themeShade="BF"/>
          <w:sz w:val="22"/>
          <w:szCs w:val="22"/>
        </w:rPr>
        <w:t xml:space="preserve"> </w:t>
      </w:r>
      <w:r w:rsidR="00947F77">
        <w:rPr>
          <w:rFonts w:eastAsia="Times New Roman" w:cs="Times New Roman"/>
          <w:color w:val="76923C" w:themeColor="accent3" w:themeShade="BF"/>
          <w:sz w:val="22"/>
          <w:szCs w:val="22"/>
        </w:rPr>
        <w:t xml:space="preserve">expressions associated with </w:t>
      </w:r>
      <w:r w:rsidR="00A92443">
        <w:rPr>
          <w:rFonts w:eastAsia="Times New Roman" w:cs="Times New Roman"/>
          <w:color w:val="76923C" w:themeColor="accent3" w:themeShade="BF"/>
          <w:sz w:val="22"/>
          <w:szCs w:val="22"/>
        </w:rPr>
        <w:t xml:space="preserve">projective content </w:t>
      </w:r>
      <w:r w:rsidR="00F30879">
        <w:rPr>
          <w:rFonts w:eastAsia="Times New Roman" w:cs="Times New Roman"/>
          <w:color w:val="76923C" w:themeColor="accent3" w:themeShade="BF"/>
          <w:sz w:val="22"/>
          <w:szCs w:val="22"/>
        </w:rPr>
        <w:t xml:space="preserve">on the projectivity of content. </w:t>
      </w:r>
      <w:r w:rsidR="009B09C2">
        <w:rPr>
          <w:rFonts w:eastAsia="Times New Roman" w:cs="Times New Roman"/>
          <w:color w:val="76923C" w:themeColor="accent3" w:themeShade="BF"/>
          <w:sz w:val="22"/>
          <w:szCs w:val="22"/>
        </w:rPr>
        <w:t xml:space="preserve">We have also conducted experiments to explore the role of context on projectivity, but </w:t>
      </w:r>
      <w:r w:rsidR="006B6B8B">
        <w:rPr>
          <w:rFonts w:eastAsia="Times New Roman" w:cs="Times New Roman"/>
          <w:color w:val="76923C" w:themeColor="accent3" w:themeShade="BF"/>
          <w:sz w:val="22"/>
          <w:szCs w:val="22"/>
        </w:rPr>
        <w:t xml:space="preserve">they are </w:t>
      </w:r>
      <w:r w:rsidR="00E65885">
        <w:rPr>
          <w:rFonts w:eastAsia="Times New Roman" w:cs="Times New Roman"/>
          <w:color w:val="76923C" w:themeColor="accent3" w:themeShade="BF"/>
          <w:sz w:val="22"/>
          <w:szCs w:val="22"/>
        </w:rPr>
        <w:t xml:space="preserve">reported on in a different manuscript. </w:t>
      </w:r>
    </w:p>
    <w:p w:rsidR="008A3CE8" w:rsidRDefault="008A3CE8">
      <w:pPr>
        <w:rPr>
          <w:rFonts w:eastAsia="Times New Roman" w:cs="Times New Roman"/>
          <w:sz w:val="22"/>
          <w:szCs w:val="22"/>
        </w:rPr>
      </w:pPr>
      <w:r w:rsidRPr="008A3CE8">
        <w:rPr>
          <w:rFonts w:eastAsia="Times New Roman" w:cs="Times New Roman"/>
          <w:sz w:val="22"/>
          <w:szCs w:val="22"/>
        </w:rPr>
        <w:br/>
        <w:t>p.10 - Both the "certain that" and "asking whether" appear to be crisp yes/no diagnostics, which implies an answer to what is meant by "robustness" of projectivity,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8A3CE8">
        <w:rPr>
          <w:rFonts w:eastAsia="Times New Roman" w:cs="Times New Roman"/>
          <w:sz w:val="22"/>
          <w:szCs w:val="22"/>
        </w:rPr>
        <w:br/>
      </w:r>
    </w:p>
    <w:p w:rsidR="00487C8F" w:rsidRDefault="00E14894" w:rsidP="00487C8F">
      <w:pPr>
        <w:rPr>
          <w:rFonts w:eastAsia="Times New Roman" w:cs="Times New Roman"/>
          <w:color w:val="3366FF"/>
          <w:sz w:val="22"/>
          <w:szCs w:val="22"/>
        </w:rPr>
      </w:pPr>
      <w:r>
        <w:rPr>
          <w:rFonts w:eastAsia="Times New Roman" w:cs="Times New Roman"/>
          <w:color w:val="3366FF"/>
          <w:sz w:val="22"/>
          <w:szCs w:val="22"/>
        </w:rPr>
        <w:t>As mentioned above, w</w:t>
      </w:r>
      <w:r w:rsidR="00487C8F" w:rsidRPr="006B639E">
        <w:rPr>
          <w:rFonts w:eastAsia="Times New Roman" w:cs="Times New Roman"/>
          <w:color w:val="3366FF"/>
          <w:sz w:val="22"/>
          <w:szCs w:val="22"/>
        </w:rPr>
        <w:t>e now clarify in Secti</w:t>
      </w:r>
      <w:r>
        <w:rPr>
          <w:rFonts w:eastAsia="Times New Roman" w:cs="Times New Roman"/>
          <w:color w:val="3366FF"/>
          <w:sz w:val="22"/>
          <w:szCs w:val="22"/>
        </w:rPr>
        <w:t>on 1 that we take at-issueness and projectivity</w:t>
      </w:r>
      <w:r w:rsidR="00487C8F" w:rsidRPr="006B639E">
        <w:rPr>
          <w:rFonts w:eastAsia="Times New Roman" w:cs="Times New Roman"/>
          <w:color w:val="3366FF"/>
          <w:sz w:val="22"/>
          <w:szCs w:val="22"/>
        </w:rPr>
        <w:t xml:space="preserve"> </w:t>
      </w:r>
      <w:r>
        <w:rPr>
          <w:rFonts w:eastAsia="Times New Roman" w:cs="Times New Roman"/>
          <w:color w:val="3366FF"/>
          <w:sz w:val="22"/>
          <w:szCs w:val="22"/>
        </w:rPr>
        <w:t>to be gradient properties</w:t>
      </w:r>
      <w:r w:rsidR="00487C8F" w:rsidRPr="006B639E">
        <w:rPr>
          <w:rFonts w:eastAsia="Times New Roman" w:cs="Times New Roman"/>
          <w:color w:val="3366FF"/>
          <w:sz w:val="22"/>
          <w:szCs w:val="22"/>
        </w:rPr>
        <w:t xml:space="preserve">. In line with our assumption that both of these properties are gradient, our experiments elicited gradient responses on a sliding scale. </w:t>
      </w:r>
      <w:bookmarkStart w:id="0" w:name="_GoBack"/>
      <w:bookmarkEnd w:id="0"/>
    </w:p>
    <w:p w:rsidR="008A3CE8" w:rsidRDefault="00487C8F">
      <w:pPr>
        <w:rPr>
          <w:rFonts w:eastAsia="Times New Roman" w:cs="Times New Roman"/>
          <w:sz w:val="22"/>
          <w:szCs w:val="22"/>
        </w:rPr>
      </w:pPr>
      <w:r>
        <w:rPr>
          <w:rFonts w:eastAsia="Times New Roman" w:cs="Times New Roman"/>
          <w:sz w:val="22"/>
          <w:szCs w:val="22"/>
        </w:rPr>
        <w:t xml:space="preserve"> </w:t>
      </w:r>
      <w:r w:rsidR="008A3CE8" w:rsidRPr="008A3CE8">
        <w:rPr>
          <w:rFonts w:eastAsia="Times New Roman" w:cs="Times New Roman"/>
          <w:sz w:val="22"/>
          <w:szCs w:val="22"/>
        </w:rPr>
        <w:br/>
        <w:t>p.10 - I have slight reservations around the "Is she asking...?" question as a diagnostic for at-issueness, apart from its close conceptual relationship to the projection diagnostic (as discussed on p.21-22). At-issueness is defined earlier as "the ability of content to address the Question Under Discussion", and the examples considered earlier are all responses to explicit QUDs. The relevant notion of at-issueness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at-issueness that has gone before; I wonder whether it would be possible to do a little more at the beginning of the paper to clarify the matter.</w:t>
      </w:r>
    </w:p>
    <w:p w:rsidR="008A3CE8" w:rsidRDefault="008A3CE8">
      <w:pPr>
        <w:rPr>
          <w:rFonts w:eastAsia="Times New Roman" w:cs="Times New Roman"/>
          <w:sz w:val="22"/>
          <w:szCs w:val="22"/>
        </w:rPr>
      </w:pPr>
    </w:p>
    <w:p w:rsidR="00696960" w:rsidRDefault="008A3CE8">
      <w:pPr>
        <w:rPr>
          <w:rFonts w:eastAsia="Times New Roman" w:cs="Times New Roman"/>
          <w:color w:val="FF0000"/>
          <w:sz w:val="22"/>
          <w:szCs w:val="22"/>
        </w:rPr>
      </w:pPr>
      <w:r w:rsidRPr="008A3CE8">
        <w:rPr>
          <w:rFonts w:eastAsia="Times New Roman" w:cs="Times New Roman"/>
          <w:color w:val="FF0000"/>
          <w:sz w:val="22"/>
          <w:szCs w:val="22"/>
        </w:rPr>
        <w:t>XXX ??</w:t>
      </w:r>
    </w:p>
    <w:p w:rsidR="00274281" w:rsidRDefault="00C110AB">
      <w:pPr>
        <w:rPr>
          <w:rFonts w:eastAsia="Times New Roman" w:cs="Times New Roman"/>
          <w:sz w:val="22"/>
          <w:szCs w:val="22"/>
        </w:rPr>
      </w:pPr>
      <w:r w:rsidRPr="004574C8">
        <w:rPr>
          <w:rFonts w:eastAsia="Times New Roman" w:cs="Times New Roman"/>
          <w:color w:val="76923C" w:themeColor="accent3" w:themeShade="BF"/>
          <w:sz w:val="22"/>
          <w:szCs w:val="22"/>
        </w:rPr>
        <w:t xml:space="preserve">JT suggestion: </w:t>
      </w:r>
      <w:r w:rsidR="008D68FC">
        <w:rPr>
          <w:rFonts w:eastAsia="Times New Roman" w:cs="Times New Roman"/>
          <w:color w:val="76923C" w:themeColor="accent3" w:themeShade="BF"/>
          <w:sz w:val="22"/>
          <w:szCs w:val="22"/>
        </w:rPr>
        <w:t xml:space="preserve">We </w:t>
      </w:r>
      <w:r w:rsidR="00F17912">
        <w:rPr>
          <w:rFonts w:eastAsia="Times New Roman" w:cs="Times New Roman"/>
          <w:color w:val="76923C" w:themeColor="accent3" w:themeShade="BF"/>
          <w:sz w:val="22"/>
          <w:szCs w:val="22"/>
        </w:rPr>
        <w:t xml:space="preserve">mention </w:t>
      </w:r>
      <w:r w:rsidR="002A3EC0">
        <w:rPr>
          <w:rFonts w:eastAsia="Times New Roman" w:cs="Times New Roman"/>
          <w:color w:val="76923C" w:themeColor="accent3" w:themeShade="BF"/>
          <w:sz w:val="22"/>
          <w:szCs w:val="22"/>
        </w:rPr>
        <w:t>Simons et al</w:t>
      </w:r>
      <w:r w:rsidR="007370A9">
        <w:rPr>
          <w:rFonts w:eastAsia="Times New Roman" w:cs="Times New Roman"/>
          <w:color w:val="76923C" w:themeColor="accent3" w:themeShade="BF"/>
          <w:sz w:val="22"/>
          <w:szCs w:val="22"/>
        </w:rPr>
        <w:t>’s</w:t>
      </w:r>
      <w:r w:rsidR="002A3EC0">
        <w:rPr>
          <w:rFonts w:eastAsia="Times New Roman" w:cs="Times New Roman"/>
          <w:color w:val="76923C" w:themeColor="accent3" w:themeShade="BF"/>
          <w:sz w:val="22"/>
          <w:szCs w:val="22"/>
        </w:rPr>
        <w:t xml:space="preserve"> 2010 and </w:t>
      </w:r>
      <w:r w:rsidR="00A81E06">
        <w:rPr>
          <w:rFonts w:eastAsia="Times New Roman" w:cs="Times New Roman"/>
          <w:color w:val="76923C" w:themeColor="accent3" w:themeShade="BF"/>
          <w:sz w:val="22"/>
          <w:szCs w:val="22"/>
        </w:rPr>
        <w:t>Beaver et al</w:t>
      </w:r>
      <w:r w:rsidR="007370A9">
        <w:rPr>
          <w:rFonts w:eastAsia="Times New Roman" w:cs="Times New Roman"/>
          <w:color w:val="76923C" w:themeColor="accent3" w:themeShade="BF"/>
          <w:sz w:val="22"/>
          <w:szCs w:val="22"/>
        </w:rPr>
        <w:t>’s</w:t>
      </w:r>
      <w:r w:rsidR="00A81E06">
        <w:rPr>
          <w:rFonts w:eastAsia="Times New Roman" w:cs="Times New Roman"/>
          <w:color w:val="76923C" w:themeColor="accent3" w:themeShade="BF"/>
          <w:sz w:val="22"/>
          <w:szCs w:val="22"/>
        </w:rPr>
        <w:t xml:space="preserve"> 2017</w:t>
      </w:r>
      <w:r w:rsidR="00990434">
        <w:rPr>
          <w:rFonts w:eastAsia="Times New Roman" w:cs="Times New Roman"/>
          <w:color w:val="76923C" w:themeColor="accent3" w:themeShade="BF"/>
          <w:sz w:val="22"/>
          <w:szCs w:val="22"/>
        </w:rPr>
        <w:t xml:space="preserve"> </w:t>
      </w:r>
      <w:r w:rsidR="007370A9">
        <w:rPr>
          <w:rFonts w:eastAsia="Times New Roman" w:cs="Times New Roman"/>
          <w:color w:val="76923C" w:themeColor="accent3" w:themeShade="BF"/>
          <w:sz w:val="22"/>
          <w:szCs w:val="22"/>
        </w:rPr>
        <w:t>definitions of at-issueness</w:t>
      </w:r>
      <w:r w:rsidR="00D91EC6">
        <w:rPr>
          <w:rFonts w:eastAsia="Times New Roman" w:cs="Times New Roman"/>
          <w:color w:val="76923C" w:themeColor="accent3" w:themeShade="BF"/>
          <w:sz w:val="22"/>
          <w:szCs w:val="22"/>
        </w:rPr>
        <w:t>, which references the QUD,</w:t>
      </w:r>
      <w:r w:rsidR="007370A9">
        <w:rPr>
          <w:rFonts w:eastAsia="Times New Roman" w:cs="Times New Roman"/>
          <w:color w:val="76923C" w:themeColor="accent3" w:themeShade="BF"/>
          <w:sz w:val="22"/>
          <w:szCs w:val="22"/>
        </w:rPr>
        <w:t xml:space="preserve"> </w:t>
      </w:r>
      <w:r w:rsidR="007D6A77">
        <w:rPr>
          <w:rFonts w:eastAsia="Times New Roman" w:cs="Times New Roman"/>
          <w:color w:val="76923C" w:themeColor="accent3" w:themeShade="BF"/>
          <w:sz w:val="22"/>
          <w:szCs w:val="22"/>
        </w:rPr>
        <w:t>in section 1 in order to int</w:t>
      </w:r>
      <w:r w:rsidR="00D91EC6">
        <w:rPr>
          <w:rFonts w:eastAsia="Times New Roman" w:cs="Times New Roman"/>
          <w:color w:val="76923C" w:themeColor="accent3" w:themeShade="BF"/>
          <w:sz w:val="22"/>
          <w:szCs w:val="22"/>
        </w:rPr>
        <w:t>roduce the Projection Principle</w:t>
      </w:r>
      <w:r w:rsidR="007072A9">
        <w:rPr>
          <w:rFonts w:eastAsia="Times New Roman" w:cs="Times New Roman"/>
          <w:color w:val="76923C" w:themeColor="accent3" w:themeShade="BF"/>
          <w:sz w:val="22"/>
          <w:szCs w:val="22"/>
        </w:rPr>
        <w:t xml:space="preserve">. </w:t>
      </w:r>
      <w:r w:rsidR="00D91EC6">
        <w:rPr>
          <w:rFonts w:eastAsia="Times New Roman" w:cs="Times New Roman"/>
          <w:color w:val="76923C" w:themeColor="accent3" w:themeShade="BF"/>
          <w:sz w:val="22"/>
          <w:szCs w:val="22"/>
        </w:rPr>
        <w:t>However, a</w:t>
      </w:r>
      <w:r w:rsidR="00F72C1C">
        <w:rPr>
          <w:rFonts w:eastAsia="Times New Roman" w:cs="Times New Roman"/>
          <w:color w:val="76923C" w:themeColor="accent3" w:themeShade="BF"/>
          <w:sz w:val="22"/>
          <w:szCs w:val="22"/>
        </w:rPr>
        <w:t>s we discuss in section 3.3</w:t>
      </w:r>
      <w:r w:rsidR="00755616">
        <w:rPr>
          <w:rFonts w:eastAsia="Times New Roman" w:cs="Times New Roman"/>
          <w:color w:val="76923C" w:themeColor="accent3" w:themeShade="BF"/>
          <w:sz w:val="22"/>
          <w:szCs w:val="22"/>
        </w:rPr>
        <w:t xml:space="preserve">, </w:t>
      </w:r>
      <w:r w:rsidR="00C70096">
        <w:rPr>
          <w:rFonts w:eastAsia="Times New Roman" w:cs="Times New Roman"/>
          <w:color w:val="76923C" w:themeColor="accent3" w:themeShade="BF"/>
          <w:sz w:val="22"/>
          <w:szCs w:val="22"/>
        </w:rPr>
        <w:t xml:space="preserve">there is no consensus in the literature </w:t>
      </w:r>
      <w:r w:rsidR="00296BF8">
        <w:rPr>
          <w:rFonts w:eastAsia="Times New Roman" w:cs="Times New Roman"/>
          <w:color w:val="76923C" w:themeColor="accent3" w:themeShade="BF"/>
          <w:sz w:val="22"/>
          <w:szCs w:val="22"/>
        </w:rPr>
        <w:t>about</w:t>
      </w:r>
      <w:r w:rsidR="00160355">
        <w:rPr>
          <w:rFonts w:eastAsia="Times New Roman" w:cs="Times New Roman"/>
          <w:color w:val="76923C" w:themeColor="accent3" w:themeShade="BF"/>
          <w:sz w:val="22"/>
          <w:szCs w:val="22"/>
        </w:rPr>
        <w:t xml:space="preserve"> how to define at-issueness: </w:t>
      </w:r>
      <w:r w:rsidR="007B47CD">
        <w:rPr>
          <w:rFonts w:eastAsia="Times New Roman" w:cs="Times New Roman"/>
          <w:color w:val="76923C" w:themeColor="accent3" w:themeShade="BF"/>
          <w:sz w:val="22"/>
          <w:szCs w:val="22"/>
        </w:rPr>
        <w:t xml:space="preserve">definitions/characterizations </w:t>
      </w:r>
      <w:r w:rsidR="004261D2">
        <w:rPr>
          <w:rFonts w:eastAsia="Times New Roman" w:cs="Times New Roman"/>
          <w:color w:val="76923C" w:themeColor="accent3" w:themeShade="BF"/>
          <w:sz w:val="22"/>
          <w:szCs w:val="22"/>
        </w:rPr>
        <w:t xml:space="preserve">other than that of BRST </w:t>
      </w:r>
      <w:r w:rsidR="00160355">
        <w:rPr>
          <w:rFonts w:eastAsia="Times New Roman" w:cs="Times New Roman"/>
          <w:color w:val="76923C" w:themeColor="accent3" w:themeShade="BF"/>
          <w:sz w:val="22"/>
          <w:szCs w:val="22"/>
        </w:rPr>
        <w:t xml:space="preserve">have been proposed and </w:t>
      </w:r>
      <w:r w:rsidR="00662F95">
        <w:rPr>
          <w:rFonts w:eastAsia="Times New Roman" w:cs="Times New Roman"/>
          <w:color w:val="76923C" w:themeColor="accent3" w:themeShade="BF"/>
          <w:sz w:val="22"/>
          <w:szCs w:val="22"/>
        </w:rPr>
        <w:t xml:space="preserve">it remains an open question </w:t>
      </w:r>
      <w:r w:rsidR="00E648FC">
        <w:rPr>
          <w:rFonts w:eastAsia="Times New Roman" w:cs="Times New Roman"/>
          <w:color w:val="76923C" w:themeColor="accent3" w:themeShade="BF"/>
          <w:sz w:val="22"/>
          <w:szCs w:val="22"/>
        </w:rPr>
        <w:t xml:space="preserve">how the diagnostics </w:t>
      </w:r>
      <w:r w:rsidR="00FB61C7">
        <w:rPr>
          <w:rFonts w:eastAsia="Times New Roman" w:cs="Times New Roman"/>
          <w:color w:val="76923C" w:themeColor="accent3" w:themeShade="BF"/>
          <w:sz w:val="22"/>
          <w:szCs w:val="22"/>
        </w:rPr>
        <w:t xml:space="preserve">for at-issueness </w:t>
      </w:r>
      <w:r w:rsidR="00E648FC">
        <w:rPr>
          <w:rFonts w:eastAsia="Times New Roman" w:cs="Times New Roman"/>
          <w:color w:val="76923C" w:themeColor="accent3" w:themeShade="BF"/>
          <w:sz w:val="22"/>
          <w:szCs w:val="22"/>
        </w:rPr>
        <w:t xml:space="preserve">that are currently used in the literature </w:t>
      </w:r>
      <w:r w:rsidR="00FA31F8">
        <w:rPr>
          <w:rFonts w:eastAsia="Times New Roman" w:cs="Times New Roman"/>
          <w:color w:val="76923C" w:themeColor="accent3" w:themeShade="BF"/>
          <w:sz w:val="22"/>
          <w:szCs w:val="22"/>
        </w:rPr>
        <w:t xml:space="preserve">are related to the various definitions of at-issueness </w:t>
      </w:r>
      <w:r w:rsidR="0001100D">
        <w:rPr>
          <w:rFonts w:eastAsia="Times New Roman" w:cs="Times New Roman"/>
          <w:color w:val="76923C" w:themeColor="accent3" w:themeShade="BF"/>
          <w:sz w:val="22"/>
          <w:szCs w:val="22"/>
        </w:rPr>
        <w:t>used in the literature</w:t>
      </w:r>
      <w:r w:rsidR="00FA31F8">
        <w:rPr>
          <w:rFonts w:eastAsia="Times New Roman" w:cs="Times New Roman"/>
          <w:color w:val="76923C" w:themeColor="accent3" w:themeShade="BF"/>
          <w:sz w:val="22"/>
          <w:szCs w:val="22"/>
        </w:rPr>
        <w:t xml:space="preserve">. </w:t>
      </w:r>
      <w:r w:rsidR="00F53FC5">
        <w:rPr>
          <w:rFonts w:eastAsia="Times New Roman" w:cs="Times New Roman"/>
          <w:color w:val="76923C" w:themeColor="accent3" w:themeShade="BF"/>
          <w:sz w:val="22"/>
          <w:szCs w:val="22"/>
        </w:rPr>
        <w:t xml:space="preserve">In order for </w:t>
      </w:r>
      <w:r w:rsidR="001849DD">
        <w:rPr>
          <w:rFonts w:eastAsia="Times New Roman" w:cs="Times New Roman"/>
          <w:color w:val="76923C" w:themeColor="accent3" w:themeShade="BF"/>
          <w:sz w:val="22"/>
          <w:szCs w:val="22"/>
        </w:rPr>
        <w:t>the current</w:t>
      </w:r>
      <w:r w:rsidR="00F53FC5">
        <w:rPr>
          <w:rFonts w:eastAsia="Times New Roman" w:cs="Times New Roman"/>
          <w:color w:val="76923C" w:themeColor="accent3" w:themeShade="BF"/>
          <w:sz w:val="22"/>
          <w:szCs w:val="22"/>
        </w:rPr>
        <w:t xml:space="preserve"> paper to be maximally </w:t>
      </w:r>
      <w:r w:rsidR="0089416C">
        <w:rPr>
          <w:rFonts w:eastAsia="Times New Roman" w:cs="Times New Roman"/>
          <w:color w:val="76923C" w:themeColor="accent3" w:themeShade="BF"/>
          <w:sz w:val="22"/>
          <w:szCs w:val="22"/>
        </w:rPr>
        <w:t xml:space="preserve">impactful, we remain agnostic about </w:t>
      </w:r>
      <w:r w:rsidR="009E2C49">
        <w:rPr>
          <w:rFonts w:eastAsia="Times New Roman" w:cs="Times New Roman"/>
          <w:color w:val="76923C" w:themeColor="accent3" w:themeShade="BF"/>
          <w:sz w:val="22"/>
          <w:szCs w:val="22"/>
        </w:rPr>
        <w:t xml:space="preserve">how to define at-issueness and </w:t>
      </w:r>
      <w:r w:rsidR="008D1FB2">
        <w:rPr>
          <w:rFonts w:eastAsia="Times New Roman" w:cs="Times New Roman"/>
          <w:color w:val="76923C" w:themeColor="accent3" w:themeShade="BF"/>
          <w:sz w:val="22"/>
          <w:szCs w:val="22"/>
        </w:rPr>
        <w:t>investigate the Gradien</w:t>
      </w:r>
      <w:r w:rsidR="00636227">
        <w:rPr>
          <w:rFonts w:eastAsia="Times New Roman" w:cs="Times New Roman"/>
          <w:color w:val="76923C" w:themeColor="accent3" w:themeShade="BF"/>
          <w:sz w:val="22"/>
          <w:szCs w:val="22"/>
        </w:rPr>
        <w:t xml:space="preserve">t Projection Principle using diagnostics </w:t>
      </w:r>
      <w:r w:rsidR="000E313C">
        <w:rPr>
          <w:rFonts w:eastAsia="Times New Roman" w:cs="Times New Roman"/>
          <w:color w:val="76923C" w:themeColor="accent3" w:themeShade="BF"/>
          <w:sz w:val="22"/>
          <w:szCs w:val="22"/>
        </w:rPr>
        <w:t xml:space="preserve">that are based on </w:t>
      </w:r>
      <w:r w:rsidR="003612F6">
        <w:rPr>
          <w:rFonts w:eastAsia="Times New Roman" w:cs="Times New Roman"/>
          <w:color w:val="76923C" w:themeColor="accent3" w:themeShade="BF"/>
          <w:sz w:val="22"/>
          <w:szCs w:val="22"/>
        </w:rPr>
        <w:t>assumptions made in the literature</w:t>
      </w:r>
      <w:r w:rsidR="000E313C">
        <w:rPr>
          <w:rFonts w:eastAsia="Times New Roman" w:cs="Times New Roman"/>
          <w:color w:val="76923C" w:themeColor="accent3" w:themeShade="BF"/>
          <w:sz w:val="22"/>
          <w:szCs w:val="22"/>
        </w:rPr>
        <w:t xml:space="preserve"> </w:t>
      </w:r>
      <w:r w:rsidR="00886F0F">
        <w:rPr>
          <w:rFonts w:eastAsia="Times New Roman" w:cs="Times New Roman"/>
          <w:color w:val="76923C" w:themeColor="accent3" w:themeShade="BF"/>
          <w:sz w:val="22"/>
          <w:szCs w:val="22"/>
        </w:rPr>
        <w:t xml:space="preserve">about how at-issue and not-at-issue content differ. </w:t>
      </w:r>
      <w:r w:rsidR="008F1760">
        <w:rPr>
          <w:rFonts w:eastAsia="Times New Roman" w:cs="Times New Roman"/>
          <w:color w:val="76923C" w:themeColor="accent3" w:themeShade="BF"/>
          <w:sz w:val="22"/>
          <w:szCs w:val="22"/>
        </w:rPr>
        <w:t xml:space="preserve">We have updated section 1 of the paper to better foreshadow </w:t>
      </w:r>
      <w:r w:rsidR="009065ED">
        <w:rPr>
          <w:rFonts w:eastAsia="Times New Roman" w:cs="Times New Roman"/>
          <w:color w:val="76923C" w:themeColor="accent3" w:themeShade="BF"/>
          <w:sz w:val="22"/>
          <w:szCs w:val="22"/>
        </w:rPr>
        <w:t>the</w:t>
      </w:r>
      <w:r w:rsidR="008F1760">
        <w:rPr>
          <w:rFonts w:eastAsia="Times New Roman" w:cs="Times New Roman"/>
          <w:color w:val="76923C" w:themeColor="accent3" w:themeShade="BF"/>
          <w:sz w:val="22"/>
          <w:szCs w:val="22"/>
        </w:rPr>
        <w:t xml:space="preserve"> assumptions </w:t>
      </w:r>
      <w:r w:rsidR="00137BA7">
        <w:rPr>
          <w:rFonts w:eastAsia="Times New Roman" w:cs="Times New Roman"/>
          <w:color w:val="76923C" w:themeColor="accent3" w:themeShade="BF"/>
          <w:sz w:val="22"/>
          <w:szCs w:val="22"/>
        </w:rPr>
        <w:t xml:space="preserve">that are </w:t>
      </w:r>
      <w:r w:rsidR="009065ED">
        <w:rPr>
          <w:rFonts w:eastAsia="Times New Roman" w:cs="Times New Roman"/>
          <w:color w:val="76923C" w:themeColor="accent3" w:themeShade="BF"/>
          <w:sz w:val="22"/>
          <w:szCs w:val="22"/>
        </w:rPr>
        <w:t xml:space="preserve">made in </w:t>
      </w:r>
      <w:r w:rsidR="00137BA7">
        <w:rPr>
          <w:rFonts w:eastAsia="Times New Roman" w:cs="Times New Roman"/>
          <w:color w:val="76923C" w:themeColor="accent3" w:themeShade="BF"/>
          <w:sz w:val="22"/>
          <w:szCs w:val="22"/>
        </w:rPr>
        <w:t xml:space="preserve">the literature about how at-issue and not-at-issue content differ, the two diagnostics </w:t>
      </w:r>
      <w:r w:rsidR="007D29C6">
        <w:rPr>
          <w:rFonts w:eastAsia="Times New Roman" w:cs="Times New Roman"/>
          <w:color w:val="76923C" w:themeColor="accent3" w:themeShade="BF"/>
          <w:sz w:val="22"/>
          <w:szCs w:val="22"/>
        </w:rPr>
        <w:t>we use that are based on these assumptions</w:t>
      </w:r>
      <w:r w:rsidR="00782737">
        <w:rPr>
          <w:rFonts w:eastAsia="Times New Roman" w:cs="Times New Roman"/>
          <w:color w:val="76923C" w:themeColor="accent3" w:themeShade="BF"/>
          <w:sz w:val="22"/>
          <w:szCs w:val="22"/>
        </w:rPr>
        <w:t xml:space="preserve">, and </w:t>
      </w:r>
      <w:r w:rsidR="0003229E">
        <w:rPr>
          <w:rFonts w:eastAsia="Times New Roman" w:cs="Times New Roman"/>
          <w:color w:val="76923C" w:themeColor="accent3" w:themeShade="BF"/>
          <w:sz w:val="22"/>
          <w:szCs w:val="22"/>
        </w:rPr>
        <w:t xml:space="preserve">our discussion in section 3.3 about </w:t>
      </w:r>
      <w:r w:rsidR="004828D3">
        <w:rPr>
          <w:rFonts w:eastAsia="Times New Roman" w:cs="Times New Roman"/>
          <w:color w:val="76923C" w:themeColor="accent3" w:themeShade="BF"/>
          <w:sz w:val="22"/>
          <w:szCs w:val="22"/>
        </w:rPr>
        <w:t xml:space="preserve">open questions concerning at-issueness. </w:t>
      </w:r>
      <w:r w:rsidR="00547416">
        <w:rPr>
          <w:rFonts w:eastAsia="Times New Roman" w:cs="Times New Roman"/>
          <w:color w:val="76923C" w:themeColor="accent3" w:themeShade="BF"/>
          <w:sz w:val="22"/>
          <w:szCs w:val="22"/>
        </w:rPr>
        <w:t xml:space="preserve">Addressing those open questions, including how the diagnostics relate to the QUD-based definition of at-issueness, is outside the scope of this paper. </w:t>
      </w:r>
      <w:r w:rsidR="008A3CE8" w:rsidRPr="004574C8">
        <w:rPr>
          <w:rFonts w:eastAsia="Times New Roman" w:cs="Times New Roman"/>
          <w:color w:val="76923C" w:themeColor="accent3" w:themeShade="BF"/>
          <w:sz w:val="22"/>
          <w:szCs w:val="22"/>
        </w:rPr>
        <w:br/>
      </w:r>
      <w:r w:rsidR="008A3CE8" w:rsidRPr="008A3CE8">
        <w:rPr>
          <w:rFonts w:eastAsia="Times New Roman" w:cs="Times New Roman"/>
          <w:sz w:val="22"/>
          <w:szCs w:val="22"/>
        </w:rPr>
        <w:br/>
        <w:t>Referee: 2</w:t>
      </w:r>
      <w:r w:rsidR="008A3CE8" w:rsidRPr="008A3CE8">
        <w:rPr>
          <w:rFonts w:eastAsia="Times New Roman" w:cs="Times New Roman"/>
          <w:sz w:val="22"/>
          <w:szCs w:val="22"/>
        </w:rPr>
        <w:br/>
      </w:r>
      <w:r w:rsidR="008A3CE8" w:rsidRPr="008A3CE8">
        <w:rPr>
          <w:rFonts w:eastAsia="Times New Roman" w:cs="Times New Roman"/>
          <w:sz w:val="22"/>
          <w:szCs w:val="22"/>
        </w:rPr>
        <w:br/>
        <w:t>Comments to the Author</w:t>
      </w:r>
      <w:r w:rsidR="008A3CE8" w:rsidRPr="008A3CE8">
        <w:rPr>
          <w:rFonts w:eastAsia="Times New Roman" w:cs="Times New Roman"/>
          <w:sz w:val="22"/>
          <w:szCs w:val="22"/>
        </w:rPr>
        <w:br/>
        <w:t xml:space="preserve">The paper provides experimental evidence for variability of projection and correlation between at-issueness and projection for a wide range of presupposition triggers using a fairly straightforward experimental methodology. The paper is clearly written, the results are clear and convincing and constitute an important contribution to the study of presupposition, at-issueness and related concept and should be published as quickly as possible. For this reason, I suggest that the paper is published with minor revisions. </w:t>
      </w:r>
      <w:r w:rsidR="008A3CE8" w:rsidRPr="008A3CE8">
        <w:rPr>
          <w:rFonts w:eastAsia="Times New Roman" w:cs="Times New Roman"/>
          <w:sz w:val="22"/>
          <w:szCs w:val="22"/>
        </w:rPr>
        <w:br/>
      </w:r>
      <w:r w:rsidR="008A3CE8" w:rsidRPr="008A3CE8">
        <w:rPr>
          <w:rFonts w:eastAsia="Times New Roman" w:cs="Times New Roman"/>
          <w:sz w:val="22"/>
          <w:szCs w:val="22"/>
        </w:rPr>
        <w:br/>
        <w:t xml:space="preserve">Overall, I suggest that the paper is shortened wherever possible. </w:t>
      </w:r>
      <w:r w:rsidR="008A3CE8" w:rsidRPr="008A3CE8">
        <w:rPr>
          <w:rFonts w:eastAsia="Times New Roman" w:cs="Times New Roman"/>
          <w:sz w:val="22"/>
          <w:szCs w:val="22"/>
        </w:rPr>
        <w:br/>
        <w:t xml:space="preserve">Also, I  list some minor issues in what follows. I will specifically refrain from enumerating typos and comments on style. </w:t>
      </w:r>
      <w:r w:rsidR="008A3CE8" w:rsidRPr="008A3CE8">
        <w:rPr>
          <w:rFonts w:eastAsia="Times New Roman" w:cs="Times New Roman"/>
          <w:sz w:val="22"/>
          <w:szCs w:val="22"/>
        </w:rPr>
        <w:br/>
      </w:r>
      <w:r w:rsidR="008A3CE8" w:rsidRPr="008A3CE8">
        <w:rPr>
          <w:rFonts w:eastAsia="Times New Roman" w:cs="Times New Roman"/>
          <w:sz w:val="22"/>
          <w:szCs w:val="22"/>
        </w:rPr>
        <w:br/>
        <w:t xml:space="preserve">1) The connection between the diagnostics for at-issueness and the definition of at-issueness should be made more transparent (partly by putting the bits of pieces addressing this to one location in the paper). It is not entirely clear whether the notion of at-issueness as defined in the literature cited is the same as the one used to in this paper; The paper is fairly aware of this on page 30-31, but not before or after. Crucially, the notion of QUD is not even mentioned when explaining why the diagnostics are supposed to measure at-issueness, instead something like "at issue content being . Also, the fact that the correlation between the two diagnostics is not particularly strong (r = 0.62 or r= 31 is a rather moderate correlation), is an indicator of the fact, that caution is needed. </w:t>
      </w:r>
    </w:p>
    <w:p w:rsidR="00274281" w:rsidRPr="00641883" w:rsidRDefault="00274281">
      <w:pPr>
        <w:rPr>
          <w:rFonts w:eastAsia="Times New Roman" w:cs="Times New Roman"/>
          <w:color w:val="3366FF"/>
          <w:sz w:val="22"/>
          <w:szCs w:val="22"/>
        </w:rPr>
      </w:pPr>
    </w:p>
    <w:p w:rsidR="00944F95" w:rsidRPr="00641883" w:rsidRDefault="00944F95">
      <w:pPr>
        <w:rPr>
          <w:rFonts w:eastAsia="Times New Roman" w:cs="Times New Roman"/>
          <w:color w:val="3366FF"/>
          <w:sz w:val="22"/>
          <w:szCs w:val="22"/>
        </w:rPr>
      </w:pPr>
      <w:r w:rsidRPr="00641883">
        <w:rPr>
          <w:rFonts w:eastAsia="Times New Roman" w:cs="Times New Roman"/>
          <w:color w:val="3366FF"/>
          <w:sz w:val="22"/>
          <w:szCs w:val="22"/>
        </w:rPr>
        <w:t xml:space="preserve">As discussed in what was previously p. 30 – 31, there </w:t>
      </w:r>
      <w:r w:rsidR="008D421E" w:rsidRPr="00641883">
        <w:rPr>
          <w:rFonts w:eastAsia="Times New Roman" w:cs="Times New Roman"/>
          <w:color w:val="3366FF"/>
          <w:sz w:val="22"/>
          <w:szCs w:val="22"/>
        </w:rPr>
        <w:t xml:space="preserve">are many </w:t>
      </w:r>
      <w:r w:rsidRPr="00641883">
        <w:rPr>
          <w:rFonts w:eastAsia="Times New Roman" w:cs="Times New Roman"/>
          <w:color w:val="3366FF"/>
          <w:sz w:val="22"/>
          <w:szCs w:val="22"/>
        </w:rPr>
        <w:t>definition</w:t>
      </w:r>
      <w:r w:rsidR="008D421E" w:rsidRPr="00641883">
        <w:rPr>
          <w:rFonts w:eastAsia="Times New Roman" w:cs="Times New Roman"/>
          <w:color w:val="3366FF"/>
          <w:sz w:val="22"/>
          <w:szCs w:val="22"/>
        </w:rPr>
        <w:t>s</w:t>
      </w:r>
      <w:r w:rsidRPr="00641883">
        <w:rPr>
          <w:rFonts w:eastAsia="Times New Roman" w:cs="Times New Roman"/>
          <w:color w:val="3366FF"/>
          <w:sz w:val="22"/>
          <w:szCs w:val="22"/>
        </w:rPr>
        <w:t xml:space="preserve"> of </w:t>
      </w:r>
      <w:r w:rsidR="008D421E" w:rsidRPr="00641883">
        <w:rPr>
          <w:rFonts w:eastAsia="Times New Roman" w:cs="Times New Roman"/>
          <w:color w:val="3366FF"/>
          <w:sz w:val="22"/>
          <w:szCs w:val="22"/>
        </w:rPr>
        <w:t xml:space="preserve">and </w:t>
      </w:r>
      <w:r w:rsidRPr="00641883">
        <w:rPr>
          <w:rFonts w:eastAsia="Times New Roman" w:cs="Times New Roman"/>
          <w:color w:val="3366FF"/>
          <w:sz w:val="22"/>
          <w:szCs w:val="22"/>
        </w:rPr>
        <w:t>diagnostic</w:t>
      </w:r>
      <w:r w:rsidR="008D421E" w:rsidRPr="00641883">
        <w:rPr>
          <w:rFonts w:eastAsia="Times New Roman" w:cs="Times New Roman"/>
          <w:color w:val="3366FF"/>
          <w:sz w:val="22"/>
          <w:szCs w:val="22"/>
        </w:rPr>
        <w:t>s</w:t>
      </w:r>
      <w:r w:rsidRPr="00641883">
        <w:rPr>
          <w:rFonts w:eastAsia="Times New Roman" w:cs="Times New Roman"/>
          <w:color w:val="3366FF"/>
          <w:sz w:val="22"/>
          <w:szCs w:val="22"/>
        </w:rPr>
        <w:t xml:space="preserve"> for at-issueness</w:t>
      </w:r>
      <w:r w:rsidR="008D421E" w:rsidRPr="00641883">
        <w:rPr>
          <w:rFonts w:eastAsia="Times New Roman" w:cs="Times New Roman"/>
          <w:color w:val="3366FF"/>
          <w:sz w:val="22"/>
          <w:szCs w:val="22"/>
        </w:rPr>
        <w:t xml:space="preserve"> currently used in the literature</w:t>
      </w:r>
      <w:r w:rsidRPr="00641883">
        <w:rPr>
          <w:rFonts w:eastAsia="Times New Roman" w:cs="Times New Roman"/>
          <w:color w:val="3366FF"/>
          <w:sz w:val="22"/>
          <w:szCs w:val="22"/>
        </w:rPr>
        <w:t xml:space="preserve">. We have clarified this </w:t>
      </w:r>
      <w:r w:rsidR="008D421E" w:rsidRPr="00641883">
        <w:rPr>
          <w:rFonts w:eastAsia="Times New Roman" w:cs="Times New Roman"/>
          <w:color w:val="3366FF"/>
          <w:sz w:val="22"/>
          <w:szCs w:val="22"/>
        </w:rPr>
        <w:t xml:space="preserve">and </w:t>
      </w:r>
      <w:r w:rsidRPr="00641883">
        <w:rPr>
          <w:rFonts w:eastAsia="Times New Roman" w:cs="Times New Roman"/>
          <w:color w:val="3366FF"/>
          <w:sz w:val="22"/>
          <w:szCs w:val="22"/>
        </w:rPr>
        <w:t xml:space="preserve">have </w:t>
      </w:r>
      <w:r w:rsidR="008D421E" w:rsidRPr="00641883">
        <w:rPr>
          <w:rFonts w:eastAsia="Times New Roman" w:cs="Times New Roman"/>
          <w:color w:val="3366FF"/>
          <w:sz w:val="22"/>
          <w:szCs w:val="22"/>
        </w:rPr>
        <w:t xml:space="preserve">more clearly foreshadowed </w:t>
      </w:r>
      <w:r w:rsidRPr="00641883">
        <w:rPr>
          <w:rFonts w:eastAsia="Times New Roman" w:cs="Times New Roman"/>
          <w:color w:val="3366FF"/>
          <w:sz w:val="22"/>
          <w:szCs w:val="22"/>
        </w:rPr>
        <w:t xml:space="preserve">the employed at-issueness diagnostics and the assumptions </w:t>
      </w:r>
      <w:r w:rsidR="008D421E" w:rsidRPr="00641883">
        <w:rPr>
          <w:rFonts w:eastAsia="Times New Roman" w:cs="Times New Roman"/>
          <w:color w:val="3366FF"/>
          <w:sz w:val="22"/>
          <w:szCs w:val="22"/>
        </w:rPr>
        <w:t xml:space="preserve">from the literature </w:t>
      </w:r>
      <w:r w:rsidRPr="00641883">
        <w:rPr>
          <w:rFonts w:eastAsia="Times New Roman" w:cs="Times New Roman"/>
          <w:color w:val="3366FF"/>
          <w:sz w:val="22"/>
          <w:szCs w:val="22"/>
        </w:rPr>
        <w:t>they rely on at the end of section 1.</w:t>
      </w:r>
      <w:r w:rsidR="008D421E" w:rsidRPr="00641883">
        <w:rPr>
          <w:rFonts w:eastAsia="Times New Roman" w:cs="Times New Roman"/>
          <w:color w:val="3366FF"/>
          <w:sz w:val="22"/>
          <w:szCs w:val="22"/>
        </w:rPr>
        <w:t xml:space="preserve"> Because the QUD-based definition of at-issueness is only one of several definitions of at-issueness, we only mention this definition in the comparison of at-issueness diagnostics.</w:t>
      </w:r>
    </w:p>
    <w:p w:rsidR="008D421E" w:rsidRPr="00641883" w:rsidRDefault="008D421E">
      <w:pPr>
        <w:rPr>
          <w:rFonts w:eastAsia="Times New Roman" w:cs="Times New Roman"/>
          <w:color w:val="3366FF"/>
          <w:sz w:val="22"/>
          <w:szCs w:val="22"/>
        </w:rPr>
      </w:pPr>
    </w:p>
    <w:p w:rsidR="008D421E" w:rsidRPr="00641883" w:rsidRDefault="008D421E">
      <w:pPr>
        <w:rPr>
          <w:rFonts w:eastAsia="Times New Roman" w:cs="Times New Roman"/>
          <w:color w:val="3366FF"/>
          <w:sz w:val="22"/>
          <w:szCs w:val="22"/>
        </w:rPr>
      </w:pPr>
      <w:r w:rsidRPr="00641883">
        <w:rPr>
          <w:rFonts w:eastAsia="Times New Roman" w:cs="Times New Roman"/>
          <w:color w:val="3366FF"/>
          <w:sz w:val="22"/>
          <w:szCs w:val="22"/>
        </w:rPr>
        <w:t xml:space="preserve">We have </w:t>
      </w:r>
      <w:r w:rsidR="00641883">
        <w:rPr>
          <w:rFonts w:eastAsia="Times New Roman" w:cs="Times New Roman"/>
          <w:color w:val="3366FF"/>
          <w:sz w:val="22"/>
          <w:szCs w:val="22"/>
        </w:rPr>
        <w:t>softened our tone about the</w:t>
      </w:r>
      <w:r w:rsidRPr="00641883">
        <w:rPr>
          <w:rFonts w:eastAsia="Times New Roman" w:cs="Times New Roman"/>
          <w:color w:val="3366FF"/>
          <w:sz w:val="22"/>
          <w:szCs w:val="22"/>
        </w:rPr>
        <w:t xml:space="preserve"> </w:t>
      </w:r>
      <w:r w:rsidR="00641883">
        <w:rPr>
          <w:rFonts w:eastAsia="Times New Roman" w:cs="Times New Roman"/>
          <w:color w:val="3366FF"/>
          <w:sz w:val="22"/>
          <w:szCs w:val="22"/>
        </w:rPr>
        <w:t xml:space="preserve">similarity between </w:t>
      </w:r>
      <w:r w:rsidRPr="00641883">
        <w:rPr>
          <w:rFonts w:eastAsia="Times New Roman" w:cs="Times New Roman"/>
          <w:color w:val="3366FF"/>
          <w:sz w:val="22"/>
          <w:szCs w:val="22"/>
        </w:rPr>
        <w:t xml:space="preserve">the two diagnostics by adding the following sentence at the end of </w:t>
      </w:r>
      <w:r w:rsidR="00641883" w:rsidRPr="00641883">
        <w:rPr>
          <w:rFonts w:eastAsia="Times New Roman" w:cs="Times New Roman"/>
          <w:color w:val="3366FF"/>
          <w:sz w:val="22"/>
          <w:szCs w:val="22"/>
        </w:rPr>
        <w:t xml:space="preserve">the comparison of at-issueness diagnostics </w:t>
      </w:r>
      <w:r w:rsidR="00641883" w:rsidRPr="00641883">
        <w:rPr>
          <w:rFonts w:eastAsia="Times New Roman" w:cs="Times New Roman"/>
          <w:color w:val="FF0000"/>
          <w:sz w:val="22"/>
          <w:szCs w:val="22"/>
        </w:rPr>
        <w:t xml:space="preserve">(p. 29) </w:t>
      </w:r>
      <w:r w:rsidR="00641883" w:rsidRPr="00641883">
        <w:rPr>
          <w:rFonts w:eastAsia="Times New Roman" w:cs="Times New Roman"/>
          <w:color w:val="3366FF"/>
          <w:sz w:val="22"/>
          <w:szCs w:val="22"/>
        </w:rPr>
        <w:t>– “In short, these findings are compatible with the two diagnostics both measuring at-issueness, though the imperfect correlation suggests that other factors are also contributing to participants' ratings.”</w:t>
      </w:r>
    </w:p>
    <w:p w:rsidR="00274281" w:rsidRDefault="00944F95">
      <w:pPr>
        <w:rPr>
          <w:rFonts w:eastAsia="Times New Roman" w:cs="Times New Roman"/>
          <w:sz w:val="22"/>
          <w:szCs w:val="22"/>
        </w:rPr>
      </w:pPr>
      <w:r w:rsidRPr="008A3CE8">
        <w:rPr>
          <w:rFonts w:eastAsia="Times New Roman" w:cs="Times New Roman"/>
          <w:sz w:val="22"/>
          <w:szCs w:val="22"/>
        </w:rPr>
        <w:t xml:space="preserve"> </w:t>
      </w:r>
      <w:r w:rsidR="008A3CE8" w:rsidRPr="008A3CE8">
        <w:rPr>
          <w:rFonts w:eastAsia="Times New Roman" w:cs="Times New Roman"/>
          <w:sz w:val="22"/>
          <w:szCs w:val="22"/>
        </w:rPr>
        <w:br/>
        <w:t xml:space="preserve">I stress that I would not mind at all, if the claim that the diagnostics measure at-issueness is dropped altogether and the paper merely states that the diagnostics measure some notion of prominence which inversely correlated to projection and probably intimately connected to at-issueness. Anyway, the discussion on page 30-31 should be made more prominent. </w:t>
      </w:r>
    </w:p>
    <w:p w:rsidR="00274281" w:rsidRDefault="00274281">
      <w:pPr>
        <w:rPr>
          <w:rFonts w:eastAsia="Times New Roman" w:cs="Times New Roman"/>
          <w:sz w:val="22"/>
          <w:szCs w:val="22"/>
        </w:rPr>
      </w:pPr>
    </w:p>
    <w:p w:rsidR="00274281" w:rsidRDefault="00641883">
      <w:pPr>
        <w:rPr>
          <w:rFonts w:eastAsia="Times New Roman" w:cs="Times New Roman"/>
          <w:sz w:val="22"/>
          <w:szCs w:val="22"/>
        </w:rPr>
      </w:pPr>
      <w:r w:rsidRPr="00641883">
        <w:rPr>
          <w:rFonts w:eastAsia="Times New Roman" w:cs="Times New Roman"/>
          <w:color w:val="3366FF"/>
          <w:sz w:val="22"/>
          <w:szCs w:val="22"/>
        </w:rPr>
        <w:t>We have made the discussion more prominent by more clearly foreshadowing it early in the paper (section 1).</w:t>
      </w:r>
      <w:r w:rsidR="008A3CE8" w:rsidRPr="008A3CE8">
        <w:rPr>
          <w:rFonts w:eastAsia="Times New Roman" w:cs="Times New Roman"/>
          <w:sz w:val="22"/>
          <w:szCs w:val="22"/>
        </w:rPr>
        <w:br/>
      </w:r>
      <w:r w:rsidR="008A3CE8" w:rsidRPr="008A3CE8">
        <w:rPr>
          <w:rFonts w:eastAsia="Times New Roman" w:cs="Times New Roman"/>
          <w:sz w:val="22"/>
          <w:szCs w:val="22"/>
        </w:rPr>
        <w:br/>
        <w:t>2) The title seems somewhat uninspired and too programmatic. I suggest a less programmatic title, especially because of what I mentioned under 1.</w:t>
      </w:r>
    </w:p>
    <w:p w:rsidR="00274281" w:rsidRDefault="00274281">
      <w:pPr>
        <w:rPr>
          <w:rFonts w:eastAsia="Times New Roman" w:cs="Times New Roman"/>
          <w:sz w:val="22"/>
          <w:szCs w:val="22"/>
        </w:rPr>
      </w:pPr>
    </w:p>
    <w:p w:rsidR="00274281" w:rsidRDefault="00274281">
      <w:pPr>
        <w:rPr>
          <w:rFonts w:eastAsia="Times New Roman" w:cs="Times New Roman"/>
          <w:sz w:val="22"/>
          <w:szCs w:val="22"/>
        </w:rPr>
      </w:pPr>
      <w:r w:rsidRPr="00274281">
        <w:rPr>
          <w:rFonts w:eastAsia="Times New Roman" w:cs="Times New Roman"/>
          <w:color w:val="FF0000"/>
          <w:sz w:val="22"/>
          <w:szCs w:val="22"/>
        </w:rPr>
        <w:t>XXX get inspired for title on walk?</w:t>
      </w:r>
      <w:r w:rsidR="008A3CE8" w:rsidRPr="008A3CE8">
        <w:rPr>
          <w:rFonts w:eastAsia="Times New Roman" w:cs="Times New Roman"/>
          <w:sz w:val="22"/>
          <w:szCs w:val="22"/>
        </w:rPr>
        <w:br/>
      </w:r>
      <w:r w:rsidR="008A3CE8" w:rsidRPr="008A3CE8">
        <w:rPr>
          <w:rFonts w:eastAsia="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Default="00274281">
      <w:pPr>
        <w:rPr>
          <w:rFonts w:eastAsia="Times New Roman" w:cs="Times New Roman"/>
          <w:sz w:val="22"/>
          <w:szCs w:val="22"/>
        </w:rPr>
      </w:pPr>
    </w:p>
    <w:p w:rsidR="00274281" w:rsidRDefault="00106437">
      <w:pPr>
        <w:rPr>
          <w:rFonts w:eastAsia="Times New Roman" w:cs="Times New Roman"/>
          <w:sz w:val="22"/>
          <w:szCs w:val="22"/>
        </w:rPr>
      </w:pPr>
      <w:r w:rsidRPr="00106437">
        <w:rPr>
          <w:rFonts w:eastAsia="Times New Roman" w:cs="Times New Roman"/>
          <w:color w:val="3366FF"/>
          <w:sz w:val="22"/>
          <w:szCs w:val="22"/>
        </w:rPr>
        <w:t xml:space="preserve">We clarify in two places in the paper why we use the terms “lexical content” and “projective content” – lexical contents instantiate projective contents, and the distinction is an important one. We previously first clarified the difference in what used to be Footnote 5, and have now moved the clarification into the main body of the text </w:t>
      </w:r>
      <w:r w:rsidRPr="00CB11C2">
        <w:rPr>
          <w:rFonts w:eastAsia="Times New Roman" w:cs="Times New Roman"/>
          <w:color w:val="3366FF"/>
          <w:sz w:val="22"/>
          <w:szCs w:val="22"/>
        </w:rPr>
        <w:t>(p. 4).</w:t>
      </w:r>
      <w:r w:rsidRPr="00106437">
        <w:rPr>
          <w:rFonts w:eastAsia="Times New Roman" w:cs="Times New Roman"/>
          <w:color w:val="3366FF"/>
          <w:sz w:val="22"/>
          <w:szCs w:val="22"/>
        </w:rPr>
        <w:t xml:space="preserve"> We also retained the second clarification in the Materials section of section 3.1.1.</w:t>
      </w:r>
      <w:r w:rsidR="008A3CE8" w:rsidRPr="008A3CE8">
        <w:rPr>
          <w:rFonts w:eastAsia="Times New Roman" w:cs="Times New Roman"/>
          <w:sz w:val="22"/>
          <w:szCs w:val="22"/>
        </w:rPr>
        <w:br/>
      </w:r>
      <w:r w:rsidR="008A3CE8" w:rsidRPr="008A3CE8">
        <w:rPr>
          <w:rFonts w:eastAsia="Times New Roman" w:cs="Times New Roman"/>
          <w:sz w:val="22"/>
          <w:szCs w:val="22"/>
        </w:rPr>
        <w:br/>
        <w:t>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accommodation, have often been used to deal with cases in which projection somehow failed to arise. One cannot entirely ignore this.  </w:t>
      </w:r>
      <w:r w:rsidR="008A3CE8" w:rsidRPr="008A3CE8">
        <w:rPr>
          <w:rFonts w:eastAsia="Times New Roman" w:cs="Times New Roman"/>
          <w:sz w:val="22"/>
          <w:szCs w:val="22"/>
        </w:rPr>
        <w:br/>
      </w:r>
    </w:p>
    <w:p w:rsidR="00274281" w:rsidRPr="009F002F" w:rsidRDefault="000B4C91">
      <w:pPr>
        <w:rPr>
          <w:rFonts w:eastAsia="Times New Roman" w:cs="Times New Roman"/>
          <w:color w:val="3366FF"/>
          <w:sz w:val="22"/>
          <w:szCs w:val="22"/>
        </w:rPr>
      </w:pPr>
      <w:r w:rsidRPr="009F002F">
        <w:rPr>
          <w:rFonts w:eastAsia="Times New Roman" w:cs="Times New Roman"/>
          <w:color w:val="3366FF"/>
          <w:sz w:val="22"/>
          <w:szCs w:val="22"/>
        </w:rPr>
        <w:t xml:space="preserve">We now acknowledge </w:t>
      </w:r>
      <w:r w:rsidR="009F002F" w:rsidRPr="009F002F">
        <w:rPr>
          <w:rFonts w:eastAsia="Times New Roman" w:cs="Times New Roman"/>
          <w:color w:val="3366FF"/>
          <w:sz w:val="22"/>
          <w:szCs w:val="22"/>
        </w:rPr>
        <w:t xml:space="preserve">in the introduction that local </w:t>
      </w:r>
      <w:r w:rsidRPr="009F002F">
        <w:rPr>
          <w:rFonts w:eastAsia="Times New Roman" w:cs="Times New Roman"/>
          <w:color w:val="3366FF"/>
          <w:sz w:val="22"/>
          <w:szCs w:val="22"/>
        </w:rPr>
        <w:t xml:space="preserve">accommodation </w:t>
      </w:r>
      <w:r w:rsidR="009F002F" w:rsidRPr="009F002F">
        <w:rPr>
          <w:rFonts w:eastAsia="Times New Roman" w:cs="Times New Roman"/>
          <w:color w:val="3366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rsidR="00274281" w:rsidRDefault="008A3CE8">
      <w:pPr>
        <w:rPr>
          <w:rFonts w:eastAsia="Times New Roman" w:cs="Times New Roman"/>
          <w:sz w:val="22"/>
          <w:szCs w:val="22"/>
        </w:rPr>
      </w:pPr>
      <w:r w:rsidRPr="008A3CE8">
        <w:rPr>
          <w:rFonts w:eastAsia="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8A3CE8">
        <w:rPr>
          <w:rFonts w:eastAsia="Times New Roman" w:cs="Times New Roman"/>
          <w:sz w:val="22"/>
          <w:szCs w:val="22"/>
        </w:rPr>
        <w:br/>
      </w:r>
    </w:p>
    <w:p w:rsidR="00D30311" w:rsidRPr="00923559" w:rsidRDefault="00D30311">
      <w:pPr>
        <w:rPr>
          <w:rFonts w:eastAsia="Times New Roman" w:cs="Times New Roman"/>
          <w:color w:val="3366FF"/>
          <w:sz w:val="22"/>
          <w:szCs w:val="22"/>
        </w:rPr>
      </w:pPr>
      <w:r w:rsidRPr="00923559">
        <w:rPr>
          <w:rFonts w:eastAsia="Times New Roman" w:cs="Times New Roman"/>
          <w:color w:val="3366FF"/>
          <w:sz w:val="22"/>
          <w:szCs w:val="22"/>
        </w:rPr>
        <w:t>We have expanded the discussion of lexical content and clarified its relation to world knowledge as captured in varying prior event probabilities:</w:t>
      </w:r>
    </w:p>
    <w:p w:rsidR="00D30311" w:rsidRPr="00923559" w:rsidRDefault="00D30311">
      <w:pPr>
        <w:rPr>
          <w:rFonts w:eastAsia="Times New Roman" w:cs="Times New Roman"/>
          <w:color w:val="3366FF"/>
          <w:sz w:val="22"/>
          <w:szCs w:val="22"/>
        </w:rPr>
      </w:pPr>
    </w:p>
    <w:p w:rsidR="00D30311" w:rsidRPr="00923559" w:rsidRDefault="00D30311" w:rsidP="00D30311">
      <w:pPr>
        <w:rPr>
          <w:rFonts w:eastAsia="Times New Roman" w:cs="Times New Roman"/>
          <w:i/>
          <w:color w:val="3366FF"/>
          <w:sz w:val="22"/>
          <w:szCs w:val="22"/>
        </w:rPr>
      </w:pPr>
      <w:r w:rsidRPr="00923559">
        <w:rPr>
          <w:rFonts w:eastAsia="Times New Roman" w:cs="Times New Roman"/>
          <w:i/>
          <w:color w:val="3366FF"/>
          <w:sz w:val="22"/>
          <w:szCs w:val="22"/>
        </w:rPr>
        <w:t xml:space="preserve">“Our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923559">
        <w:rPr>
          <w:rFonts w:eastAsia="Times New Roman" w:cs="Times New Roman"/>
          <w:color w:val="3366FF"/>
          <w:sz w:val="22"/>
          <w:szCs w:val="22"/>
        </w:rPr>
        <w:t>Did Bill discover that Alexander flew to New York?</w:t>
      </w:r>
      <w:r w:rsidRPr="00923559">
        <w:rPr>
          <w:rFonts w:eastAsia="Times New Roman" w:cs="Times New Roman"/>
          <w:i/>
          <w:color w:val="3366FF"/>
          <w:sz w:val="22"/>
          <w:szCs w:val="22"/>
        </w:rPr>
        <w:t xml:space="preserve"> should be more likely to project than that of </w:t>
      </w:r>
      <w:r w:rsidRPr="00923559">
        <w:rPr>
          <w:rFonts w:eastAsia="Times New Roman" w:cs="Times New Roman"/>
          <w:color w:val="3366FF"/>
          <w:sz w:val="22"/>
          <w:szCs w:val="22"/>
        </w:rPr>
        <w:t>Did Bill discover that Alexander flew to the moon?</w:t>
      </w:r>
      <w:r w:rsidRPr="00923559">
        <w:rPr>
          <w:rFonts w:eastAsia="Times New Roman" w:cs="Times New Roman"/>
          <w:i/>
          <w:color w:val="3366FF"/>
          <w:sz w:val="22"/>
          <w:szCs w:val="22"/>
        </w:rPr>
        <w:t xml:space="preserve">. </w:t>
      </w:r>
    </w:p>
    <w:p w:rsidR="00D30311" w:rsidRPr="00923559" w:rsidRDefault="00D30311" w:rsidP="00D30311">
      <w:pPr>
        <w:rPr>
          <w:rFonts w:eastAsia="Times New Roman" w:cs="Times New Roman"/>
          <w:color w:val="3366FF"/>
          <w:sz w:val="22"/>
          <w:szCs w:val="22"/>
        </w:rPr>
      </w:pPr>
    </w:p>
    <w:p w:rsidR="00DC4F04" w:rsidRPr="00923559" w:rsidRDefault="00D30311" w:rsidP="00D30311">
      <w:pPr>
        <w:rPr>
          <w:rFonts w:eastAsia="Times New Roman" w:cs="Times New Roman"/>
          <w:i/>
          <w:color w:val="3366FF"/>
          <w:sz w:val="22"/>
          <w:szCs w:val="22"/>
        </w:rPr>
      </w:pPr>
      <w:r w:rsidRPr="00923559">
        <w:rPr>
          <w:rFonts w:eastAsia="Times New Roman" w:cs="Times New Roman"/>
          <w:i/>
          <w:color w:val="3366FF"/>
          <w:sz w:val="22"/>
          <w:szCs w:val="22"/>
        </w:rPr>
        <w:t>In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w:t>
      </w:r>
      <w:r w:rsidRPr="00923559">
        <w:rPr>
          <w:rFonts w:eastAsia="Times New Roman" w:cs="Times New Roman"/>
          <w:color w:val="3366FF"/>
          <w:sz w:val="22"/>
          <w:szCs w:val="22"/>
        </w:rPr>
        <w:t xml:space="preserve"> discover</w:t>
      </w:r>
      <w:r w:rsidRPr="00923559">
        <w:rPr>
          <w:rFonts w:eastAsia="Times New Roman" w:cs="Times New Roman"/>
          <w:i/>
          <w:color w:val="3366FF"/>
          <w:sz w:val="22"/>
          <w:szCs w:val="22"/>
        </w:rPr>
        <w:t xml:space="preserve">. In the remainder of the paper, the term `lexical content' refers to the description of a particular event and the term `projective content' refers to an abstract characterization of the projective content associated with an expression.” </w:t>
      </w:r>
    </w:p>
    <w:p w:rsidR="00D30311" w:rsidRPr="00923559" w:rsidRDefault="00D30311" w:rsidP="00D30311">
      <w:pPr>
        <w:rPr>
          <w:rFonts w:eastAsia="Times New Roman" w:cs="Times New Roman"/>
          <w:color w:val="3366FF"/>
          <w:sz w:val="22"/>
          <w:szCs w:val="22"/>
        </w:rPr>
      </w:pPr>
    </w:p>
    <w:p w:rsidR="00D30311" w:rsidRPr="00923559" w:rsidRDefault="00D30311" w:rsidP="00D30311">
      <w:pPr>
        <w:rPr>
          <w:rFonts w:eastAsia="Times New Roman" w:cs="Times New Roman"/>
          <w:color w:val="3366FF"/>
          <w:sz w:val="22"/>
          <w:szCs w:val="22"/>
        </w:rPr>
      </w:pPr>
      <w:r w:rsidRPr="00923559">
        <w:rPr>
          <w:rFonts w:eastAsia="Times New Roman" w:cs="Times New Roman"/>
          <w:color w:val="3366FF"/>
          <w:sz w:val="22"/>
          <w:szCs w:val="22"/>
        </w:rPr>
        <w:t xml:space="preserve">In a footnote, we </w:t>
      </w:r>
      <w:r w:rsidR="00923559" w:rsidRPr="00923559">
        <w:rPr>
          <w:rFonts w:eastAsia="Times New Roman" w:cs="Times New Roman"/>
          <w:color w:val="3366FF"/>
          <w:sz w:val="22"/>
          <w:szCs w:val="22"/>
        </w:rPr>
        <w:t xml:space="preserve">now </w:t>
      </w:r>
      <w:r w:rsidRPr="00923559">
        <w:rPr>
          <w:rFonts w:eastAsia="Times New Roman" w:cs="Times New Roman"/>
          <w:color w:val="3366FF"/>
          <w:sz w:val="22"/>
          <w:szCs w:val="22"/>
        </w:rPr>
        <w:t xml:space="preserve">mention the relation to </w:t>
      </w:r>
      <w:r w:rsidR="00923559" w:rsidRPr="00923559">
        <w:rPr>
          <w:rFonts w:eastAsia="Times New Roman" w:cs="Times New Roman"/>
          <w:color w:val="3366FF"/>
          <w:sz w:val="22"/>
          <w:szCs w:val="22"/>
        </w:rPr>
        <w:t>the probabilistic pragmatics literature:</w:t>
      </w:r>
    </w:p>
    <w:p w:rsidR="00923559" w:rsidRPr="00923559" w:rsidRDefault="00923559" w:rsidP="00D30311">
      <w:pPr>
        <w:rPr>
          <w:rFonts w:eastAsia="Times New Roman" w:cs="Times New Roman"/>
          <w:color w:val="3366FF"/>
          <w:sz w:val="22"/>
          <w:szCs w:val="22"/>
        </w:rPr>
      </w:pPr>
    </w:p>
    <w:p w:rsidR="00D30311" w:rsidRPr="00923559" w:rsidRDefault="00923559" w:rsidP="00D30311">
      <w:pPr>
        <w:rPr>
          <w:rFonts w:eastAsia="Times New Roman" w:cs="Times New Roman"/>
          <w:color w:val="3366FF"/>
          <w:sz w:val="22"/>
          <w:szCs w:val="22"/>
        </w:rPr>
      </w:pPr>
      <w:r w:rsidRPr="00923559">
        <w:rPr>
          <w:rFonts w:eastAsia="Times New Roman" w:cs="Times New Roman"/>
          <w:i/>
          <w:color w:val="3366FF"/>
          <w:sz w:val="22"/>
          <w:szCs w:val="22"/>
        </w:rPr>
        <w:t>“</w:t>
      </w:r>
      <w:r w:rsidR="00D30311" w:rsidRPr="00923559">
        <w:rPr>
          <w:rFonts w:eastAsia="Times New Roman" w:cs="Times New Roman"/>
          <w:i/>
          <w:color w:val="3366FF"/>
          <w:sz w:val="22"/>
          <w:szCs w:val="22"/>
        </w:rPr>
        <w:t>World knowledge as encoded in prior probabilities of different parts of the meaning space has been shown to affect interpretation in ways captured by models of language use that treat interpretation as Bayesian reasoning about an observed utterance (Franke &amp; Jaeger 2016, Goodman &amp; Frank 2016</w:t>
      </w:r>
      <w:r w:rsidRPr="00923559">
        <w:rPr>
          <w:rFonts w:eastAsia="Times New Roman" w:cs="Times New Roman"/>
          <w:i/>
          <w:color w:val="3366FF"/>
          <w:sz w:val="22"/>
          <w:szCs w:val="22"/>
        </w:rPr>
        <w:t>).”</w:t>
      </w:r>
    </w:p>
    <w:p w:rsidR="00DC4F04" w:rsidRDefault="008A3CE8">
      <w:pPr>
        <w:rPr>
          <w:rFonts w:eastAsia="Times New Roman" w:cs="Times New Roman"/>
          <w:sz w:val="22"/>
          <w:szCs w:val="22"/>
        </w:rPr>
      </w:pPr>
      <w:r w:rsidRPr="008A3CE8">
        <w:rPr>
          <w:rFonts w:eastAsia="Times New Roman" w:cs="Times New Roman"/>
          <w:sz w:val="22"/>
          <w:szCs w:val="22"/>
        </w:rPr>
        <w:br/>
        <w:t xml:space="preserve">6) The presentation of the experimental method is way too long and cumbersome. A lot of material belongs into the appendix. For example (10) can be condensed to 2-3 lines instead of 12! Same goes for 9, where most of the examples are either superfluous or belong into the appendix.   Similarly, (15) is a waste of space. I think the presentation of the experiments can be shortened by at least 3 pages. </w:t>
      </w:r>
    </w:p>
    <w:p w:rsidR="00DC4F04" w:rsidRDefault="00DC4F04">
      <w:pPr>
        <w:rPr>
          <w:rFonts w:eastAsia="Times New Roman" w:cs="Times New Roman"/>
          <w:sz w:val="22"/>
          <w:szCs w:val="22"/>
        </w:rPr>
      </w:pPr>
    </w:p>
    <w:p w:rsidR="007752DC" w:rsidRPr="007752DC" w:rsidRDefault="00275CD2">
      <w:pPr>
        <w:rPr>
          <w:rFonts w:eastAsia="Times New Roman" w:cs="Times New Roman"/>
          <w:color w:val="3366FF"/>
          <w:sz w:val="22"/>
          <w:szCs w:val="22"/>
        </w:rPr>
      </w:pPr>
      <w:r w:rsidRPr="007752DC">
        <w:rPr>
          <w:rFonts w:eastAsia="Times New Roman" w:cs="Times New Roman"/>
          <w:color w:val="3366FF"/>
          <w:sz w:val="22"/>
          <w:szCs w:val="22"/>
        </w:rPr>
        <w:t xml:space="preserve">We have now condensed (10) </w:t>
      </w:r>
      <w:r w:rsidR="007752DC" w:rsidRPr="007752DC">
        <w:rPr>
          <w:rFonts w:eastAsia="Times New Roman" w:cs="Times New Roman"/>
          <w:color w:val="3366FF"/>
          <w:sz w:val="22"/>
          <w:szCs w:val="22"/>
        </w:rPr>
        <w:t>in</w:t>
      </w:r>
      <w:r w:rsidRPr="007752DC">
        <w:rPr>
          <w:rFonts w:eastAsia="Times New Roman" w:cs="Times New Roman"/>
          <w:color w:val="3366FF"/>
          <w:sz w:val="22"/>
          <w:szCs w:val="22"/>
        </w:rPr>
        <w:t>to one line.</w:t>
      </w:r>
      <w:r w:rsidR="007752DC" w:rsidRPr="007752DC">
        <w:rPr>
          <w:rFonts w:eastAsia="Times New Roman" w:cs="Times New Roman"/>
          <w:color w:val="3366FF"/>
          <w:sz w:val="22"/>
          <w:szCs w:val="22"/>
        </w:rPr>
        <w:t xml:space="preserve"> As for (9), we think it’s important to give the reader an example of each case, given that these expressions are much more heterogeneous and have thus left it as is.  We </w:t>
      </w:r>
      <w:r w:rsidR="007752DC">
        <w:rPr>
          <w:rFonts w:eastAsia="Times New Roman" w:cs="Times New Roman"/>
          <w:color w:val="3366FF"/>
          <w:sz w:val="22"/>
          <w:szCs w:val="22"/>
        </w:rPr>
        <w:t xml:space="preserve">also </w:t>
      </w:r>
      <w:r w:rsidR="007752DC" w:rsidRPr="007752DC">
        <w:rPr>
          <w:rFonts w:eastAsia="Times New Roman" w:cs="Times New Roman"/>
          <w:color w:val="3366FF"/>
          <w:sz w:val="22"/>
          <w:szCs w:val="22"/>
        </w:rPr>
        <w:t>moved</w:t>
      </w:r>
      <w:r w:rsidR="007752DC">
        <w:rPr>
          <w:rFonts w:eastAsia="Times New Roman" w:cs="Times New Roman"/>
          <w:color w:val="3366FF"/>
          <w:sz w:val="22"/>
          <w:szCs w:val="22"/>
        </w:rPr>
        <w:t xml:space="preserve"> what was previously</w:t>
      </w:r>
      <w:r w:rsidR="007752DC" w:rsidRPr="007752DC">
        <w:rPr>
          <w:rFonts w:eastAsia="Times New Roman" w:cs="Times New Roman"/>
          <w:color w:val="3366FF"/>
          <w:sz w:val="22"/>
          <w:szCs w:val="22"/>
        </w:rPr>
        <w:t xml:space="preserve"> (15)</w:t>
      </w:r>
      <w:r w:rsidR="00366E28">
        <w:rPr>
          <w:rFonts w:eastAsia="Times New Roman" w:cs="Times New Roman"/>
          <w:color w:val="3366FF"/>
          <w:sz w:val="22"/>
          <w:szCs w:val="22"/>
        </w:rPr>
        <w:t xml:space="preserve"> – the list of lexical </w:t>
      </w:r>
      <w:r w:rsidR="000B1797">
        <w:rPr>
          <w:rFonts w:eastAsia="Times New Roman" w:cs="Times New Roman"/>
          <w:color w:val="3366FF"/>
          <w:sz w:val="22"/>
          <w:szCs w:val="22"/>
        </w:rPr>
        <w:t>contents for Exp 1a – t</w:t>
      </w:r>
      <w:r w:rsidR="007752DC" w:rsidRPr="007752DC">
        <w:rPr>
          <w:rFonts w:eastAsia="Times New Roman" w:cs="Times New Roman"/>
          <w:color w:val="3366FF"/>
          <w:sz w:val="22"/>
          <w:szCs w:val="22"/>
        </w:rPr>
        <w:t xml:space="preserve">o Appendix A and </w:t>
      </w:r>
      <w:r w:rsidR="007752DC">
        <w:rPr>
          <w:rFonts w:eastAsia="Times New Roman" w:cs="Times New Roman"/>
          <w:color w:val="3366FF"/>
          <w:sz w:val="22"/>
          <w:szCs w:val="22"/>
        </w:rPr>
        <w:t xml:space="preserve">now </w:t>
      </w:r>
      <w:r w:rsidR="00C205A7">
        <w:rPr>
          <w:rFonts w:eastAsia="Times New Roman" w:cs="Times New Roman"/>
          <w:color w:val="3366FF"/>
          <w:sz w:val="22"/>
          <w:szCs w:val="22"/>
        </w:rPr>
        <w:t xml:space="preserve">illustrate the three lexical contents that the projective </w:t>
      </w:r>
      <w:r w:rsidR="007752DC" w:rsidRPr="007752DC">
        <w:rPr>
          <w:rFonts w:eastAsia="Times New Roman" w:cs="Times New Roman"/>
          <w:color w:val="3366FF"/>
          <w:sz w:val="22"/>
          <w:szCs w:val="22"/>
        </w:rPr>
        <w:t xml:space="preserve">content </w:t>
      </w:r>
      <w:r w:rsidR="00C205A7">
        <w:rPr>
          <w:rFonts w:eastAsia="Times New Roman" w:cs="Times New Roman"/>
          <w:color w:val="3366FF"/>
          <w:sz w:val="22"/>
          <w:szCs w:val="22"/>
        </w:rPr>
        <w:t>of “stop” is</w:t>
      </w:r>
      <w:r w:rsidR="007752DC" w:rsidRPr="007752DC">
        <w:rPr>
          <w:rFonts w:eastAsia="Times New Roman" w:cs="Times New Roman"/>
          <w:color w:val="3366FF"/>
          <w:sz w:val="22"/>
          <w:szCs w:val="22"/>
        </w:rPr>
        <w:t xml:space="preserve"> instantiated by.</w:t>
      </w:r>
      <w:r w:rsidR="007752DC">
        <w:rPr>
          <w:rFonts w:eastAsia="Times New Roman" w:cs="Times New Roman"/>
          <w:color w:val="3366FF"/>
          <w:sz w:val="22"/>
          <w:szCs w:val="22"/>
        </w:rPr>
        <w:t xml:space="preserve"> Analogously for </w:t>
      </w:r>
      <w:r w:rsidR="00366E28">
        <w:rPr>
          <w:rFonts w:eastAsia="Times New Roman" w:cs="Times New Roman"/>
          <w:color w:val="3366FF"/>
          <w:sz w:val="22"/>
          <w:szCs w:val="22"/>
        </w:rPr>
        <w:t>Exp 1b, where we moved what w</w:t>
      </w:r>
      <w:r w:rsidR="00C205A7">
        <w:rPr>
          <w:rFonts w:eastAsia="Times New Roman" w:cs="Times New Roman"/>
          <w:color w:val="3366FF"/>
          <w:sz w:val="22"/>
          <w:szCs w:val="22"/>
        </w:rPr>
        <w:t>as previously (18) to Appendix B</w:t>
      </w:r>
      <w:r w:rsidR="00366E28">
        <w:rPr>
          <w:rFonts w:eastAsia="Times New Roman" w:cs="Times New Roman"/>
          <w:color w:val="3366FF"/>
          <w:sz w:val="22"/>
          <w:szCs w:val="22"/>
        </w:rPr>
        <w:t>.</w:t>
      </w:r>
    </w:p>
    <w:p w:rsidR="00DC4F04" w:rsidRDefault="008A3CE8">
      <w:pPr>
        <w:rPr>
          <w:rFonts w:eastAsia="Times New Roman" w:cs="Times New Roman"/>
          <w:sz w:val="22"/>
          <w:szCs w:val="22"/>
        </w:rPr>
      </w:pPr>
      <w:r w:rsidRPr="008A3CE8">
        <w:rPr>
          <w:rFonts w:eastAsia="Times New Roman" w:cs="Times New Roman"/>
          <w:sz w:val="22"/>
          <w:szCs w:val="22"/>
        </w:rPr>
        <w:br/>
        <w:t>7) Footnote 8 is confusing. What were the alternative diagnostics tested? What exactly is the purpose of footnote 8. Either elaborate or delete.</w:t>
      </w:r>
    </w:p>
    <w:p w:rsidR="00DC4F04" w:rsidRDefault="00DC4F04">
      <w:pPr>
        <w:rPr>
          <w:rFonts w:eastAsia="Times New Roman" w:cs="Times New Roman"/>
          <w:sz w:val="22"/>
          <w:szCs w:val="22"/>
        </w:rPr>
      </w:pPr>
    </w:p>
    <w:p w:rsidR="00DF3B22" w:rsidRDefault="00C4527A">
      <w:pPr>
        <w:rPr>
          <w:rFonts w:eastAsia="Times New Roman" w:cs="Times New Roman"/>
          <w:color w:val="3366FF"/>
          <w:sz w:val="22"/>
          <w:szCs w:val="22"/>
        </w:rPr>
      </w:pPr>
      <w:r w:rsidRPr="00C4527A">
        <w:rPr>
          <w:rFonts w:eastAsia="Times New Roman" w:cs="Times New Roman"/>
          <w:color w:val="3366FF"/>
          <w:sz w:val="22"/>
          <w:szCs w:val="22"/>
        </w:rPr>
        <w:t>We have now removed what used to be footnote 8. We originally included the footnote to acknowledge that piloting was conducted to establish the usefulness of different diagnostics. However,</w:t>
      </w:r>
      <w:r w:rsidR="00DF3B22">
        <w:rPr>
          <w:rFonts w:eastAsia="Times New Roman" w:cs="Times New Roman"/>
          <w:color w:val="3366FF"/>
          <w:sz w:val="22"/>
          <w:szCs w:val="22"/>
        </w:rPr>
        <w:t xml:space="preserve"> we agree that the amount of information included in the footnote was not useful. For reasons of space we can’t elaborate on the details in the paper, so we have instead included a supplementary report containing details about the conducted pilot studies in the github repository</w:t>
      </w:r>
      <w:r w:rsidRPr="00C4527A">
        <w:rPr>
          <w:rFonts w:eastAsia="Times New Roman" w:cs="Times New Roman"/>
          <w:color w:val="3366FF"/>
          <w:sz w:val="22"/>
          <w:szCs w:val="22"/>
        </w:rPr>
        <w:t xml:space="preserve">. </w:t>
      </w:r>
    </w:p>
    <w:p w:rsidR="00DF3B22" w:rsidRDefault="00DF3B22">
      <w:pPr>
        <w:rPr>
          <w:rFonts w:eastAsia="Times New Roman" w:cs="Times New Roman"/>
          <w:color w:val="3366FF"/>
          <w:sz w:val="22"/>
          <w:szCs w:val="22"/>
        </w:rPr>
      </w:pPr>
    </w:p>
    <w:p w:rsidR="00DC4F04" w:rsidRDefault="00C4527A">
      <w:pPr>
        <w:rPr>
          <w:rFonts w:eastAsia="Times New Roman" w:cs="Times New Roman"/>
          <w:sz w:val="22"/>
          <w:szCs w:val="22"/>
        </w:rPr>
      </w:pPr>
      <w:r w:rsidRPr="00C4527A">
        <w:rPr>
          <w:rFonts w:eastAsia="Times New Roman" w:cs="Times New Roman"/>
          <w:color w:val="3366FF"/>
          <w:sz w:val="22"/>
          <w:szCs w:val="22"/>
        </w:rPr>
        <w:t>For the same reason, we removed footnote 12.</w:t>
      </w:r>
      <w:r>
        <w:rPr>
          <w:rFonts w:eastAsia="Times New Roman" w:cs="Times New Roman"/>
          <w:color w:val="FF0000"/>
          <w:sz w:val="22"/>
          <w:szCs w:val="22"/>
        </w:rPr>
        <w:t xml:space="preserve">  </w:t>
      </w:r>
      <w:r w:rsidR="008A3CE8" w:rsidRPr="008A3CE8">
        <w:rPr>
          <w:rFonts w:eastAsia="Times New Roman" w:cs="Times New Roman"/>
          <w:sz w:val="22"/>
          <w:szCs w:val="22"/>
        </w:rPr>
        <w:br/>
      </w:r>
      <w:r w:rsidR="008A3CE8" w:rsidRPr="008A3CE8">
        <w:rPr>
          <w:rFonts w:eastAsia="Times New Roman" w:cs="Times New Roman"/>
          <w:sz w:val="22"/>
          <w:szCs w:val="22"/>
        </w:rPr>
        <w:br/>
        <w:t xml:space="preserve">8) Is there a reason why a correlation coefficient was not provided for at-issueness against projectivity? I understand that the data show that at-issueness is a predictor of projectivity, but the natural measure expected is a correlation analysis. If there are problems with it, what are those problems? This is all the more surprising as the correlation between the at two at-issueness diagnostics were given. Also, I did not understand the plot in Figure 10. A bit of explanation would be useful, even just stating what the X and what the Y axis represent and what the colors code. </w:t>
      </w:r>
    </w:p>
    <w:p w:rsidR="00DC4F04" w:rsidRDefault="00DC4F04">
      <w:pPr>
        <w:rPr>
          <w:rFonts w:eastAsia="Times New Roman" w:cs="Times New Roman"/>
          <w:sz w:val="22"/>
          <w:szCs w:val="22"/>
        </w:rPr>
      </w:pPr>
    </w:p>
    <w:p w:rsidR="00113EBE" w:rsidRPr="00113EBE" w:rsidRDefault="005E1A0C">
      <w:pPr>
        <w:rPr>
          <w:rFonts w:eastAsia="Times New Roman" w:cs="Times New Roman"/>
          <w:color w:val="3366FF"/>
          <w:sz w:val="22"/>
          <w:szCs w:val="22"/>
        </w:rPr>
      </w:pPr>
      <w:r w:rsidRPr="00113EBE">
        <w:rPr>
          <w:rFonts w:eastAsia="Times New Roman" w:cs="Times New Roman"/>
          <w:color w:val="3366FF"/>
          <w:sz w:val="22"/>
          <w:szCs w:val="22"/>
        </w:rPr>
        <w:t xml:space="preserve">We now include correlation coefficients </w:t>
      </w:r>
      <w:r w:rsidR="0014004D" w:rsidRPr="00113EBE">
        <w:rPr>
          <w:rFonts w:eastAsia="Times New Roman" w:cs="Times New Roman"/>
          <w:color w:val="3366FF"/>
          <w:sz w:val="22"/>
          <w:szCs w:val="22"/>
        </w:rPr>
        <w:t xml:space="preserve">(collapsed and not collapsed across lexical contents) </w:t>
      </w:r>
      <w:r w:rsidRPr="00113EBE">
        <w:rPr>
          <w:rFonts w:eastAsia="Times New Roman" w:cs="Times New Roman"/>
          <w:color w:val="3366FF"/>
          <w:sz w:val="22"/>
          <w:szCs w:val="22"/>
        </w:rPr>
        <w:t xml:space="preserve">in addition to the mixed effects analyses for all four experiments. </w:t>
      </w:r>
    </w:p>
    <w:p w:rsidR="00113EBE" w:rsidRPr="00113EBE" w:rsidRDefault="00113EBE">
      <w:pPr>
        <w:rPr>
          <w:rFonts w:eastAsia="Times New Roman" w:cs="Times New Roman"/>
          <w:color w:val="3366FF"/>
          <w:sz w:val="22"/>
          <w:szCs w:val="22"/>
        </w:rPr>
      </w:pPr>
    </w:p>
    <w:p w:rsidR="00DC4F04" w:rsidRDefault="00113EBE">
      <w:pPr>
        <w:rPr>
          <w:rFonts w:eastAsia="Times New Roman" w:cs="Times New Roman"/>
          <w:sz w:val="22"/>
          <w:szCs w:val="22"/>
        </w:rPr>
      </w:pPr>
      <w:r w:rsidRPr="00113EBE">
        <w:rPr>
          <w:rFonts w:eastAsia="Times New Roman" w:cs="Times New Roman"/>
          <w:color w:val="3366FF"/>
          <w:sz w:val="22"/>
          <w:szCs w:val="22"/>
        </w:rPr>
        <w:t>We have clarified the contents of Figure 10 further in the caption.</w:t>
      </w:r>
      <w:r w:rsidR="008A3CE8" w:rsidRPr="008A3CE8">
        <w:rPr>
          <w:rFonts w:eastAsia="Times New Roman" w:cs="Times New Roman"/>
          <w:sz w:val="22"/>
          <w:szCs w:val="22"/>
        </w:rPr>
        <w:br/>
      </w:r>
      <w:r w:rsidR="008A3CE8" w:rsidRPr="008A3CE8">
        <w:rPr>
          <w:rFonts w:eastAsia="Times New Roman" w:cs="Times New Roman"/>
          <w:sz w:val="22"/>
          <w:szCs w:val="22"/>
        </w:rPr>
        <w:br/>
        <w:t>9) I totally failed to understand the title of section 4. If anything the title should be something like: "Another test for at-issueness". But even so, I am not sure a new section is justified. One could have just as well group all experiments together and present all the results as one big experiment 1a, 1b, 1c...  </w:t>
      </w:r>
      <w:r w:rsidR="008A3CE8" w:rsidRPr="008A3CE8">
        <w:rPr>
          <w:rFonts w:eastAsia="Times New Roman" w:cs="Times New Roman"/>
          <w:sz w:val="22"/>
          <w:szCs w:val="22"/>
        </w:rPr>
        <w:br/>
      </w:r>
    </w:p>
    <w:p w:rsidR="00DC4F04" w:rsidRPr="00B51BF7" w:rsidRDefault="00B51BF7">
      <w:pPr>
        <w:rPr>
          <w:rFonts w:eastAsia="Times New Roman" w:cs="Times New Roman"/>
          <w:i/>
          <w:color w:val="3366FF"/>
          <w:sz w:val="22"/>
          <w:szCs w:val="22"/>
        </w:rPr>
      </w:pPr>
      <w:r w:rsidRPr="00B51BF7">
        <w:rPr>
          <w:rFonts w:eastAsia="Times New Roman" w:cs="Times New Roman"/>
          <w:color w:val="3366FF"/>
          <w:sz w:val="22"/>
          <w:szCs w:val="22"/>
        </w:rPr>
        <w:t>This was an unfortunate typo from an earlier version. We have updated the title of the section as follows: “</w:t>
      </w:r>
      <w:r w:rsidRPr="00B51BF7">
        <w:rPr>
          <w:rFonts w:eastAsia="Times New Roman" w:cs="Times New Roman"/>
          <w:i/>
          <w:color w:val="3366FF"/>
          <w:sz w:val="22"/>
          <w:szCs w:val="22"/>
        </w:rPr>
        <w:t>Confirming the role of at-issueness in projectivity”</w:t>
      </w:r>
    </w:p>
    <w:p w:rsidR="002C1CCD" w:rsidRPr="008A3CE8" w:rsidRDefault="008A3CE8">
      <w:pPr>
        <w:rPr>
          <w:rFonts w:eastAsia="Times New Roman" w:cs="Times New Roman"/>
          <w:sz w:val="22"/>
          <w:szCs w:val="22"/>
        </w:rPr>
      </w:pPr>
      <w:r w:rsidRPr="008A3CE8">
        <w:rPr>
          <w:rFonts w:eastAsia="Times New Roman" w:cs="Times New Roman"/>
          <w:sz w:val="22"/>
          <w:szCs w:val="22"/>
        </w:rPr>
        <w:br/>
        <w:t>Referee: 3</w:t>
      </w:r>
    </w:p>
    <w:p w:rsidR="008A3CE8" w:rsidRDefault="008A3CE8" w:rsidP="008A3CE8">
      <w:pPr>
        <w:rPr>
          <w:sz w:val="22"/>
          <w:szCs w:val="22"/>
        </w:rPr>
      </w:pPr>
      <w:r w:rsidRPr="008A3CE8">
        <w:rPr>
          <w:sz w:val="22"/>
          <w:szCs w:val="22"/>
        </w:rPr>
        <w:t xml:space="preserve">This paper has two goals: (i) to provide empirical evidence for the variability of projective content, and (ii) to test the hypothesis that projection variability correlates with the at-issueness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8A3CE8" w:rsidRDefault="008A3CE8" w:rsidP="008A3CE8">
      <w:pPr>
        <w:rPr>
          <w:sz w:val="22"/>
          <w:szCs w:val="22"/>
        </w:rPr>
      </w:pPr>
      <w:r w:rsidRPr="008A3CE8">
        <w:rPr>
          <w:sz w:val="22"/>
          <w:szCs w:val="22"/>
        </w:rPr>
        <w:t xml:space="preserve">Recommendation: Accept with revisions </w:t>
      </w:r>
    </w:p>
    <w:p w:rsidR="00DC4F04" w:rsidRDefault="00DC4F04" w:rsidP="008A3CE8">
      <w:pPr>
        <w:rPr>
          <w:sz w:val="22"/>
          <w:szCs w:val="22"/>
        </w:rPr>
      </w:pPr>
    </w:p>
    <w:p w:rsidR="008A3CE8" w:rsidRPr="008A3CE8" w:rsidRDefault="008A3CE8" w:rsidP="008A3CE8">
      <w:pPr>
        <w:rPr>
          <w:sz w:val="22"/>
          <w:szCs w:val="22"/>
        </w:rPr>
      </w:pPr>
      <w:r w:rsidRPr="008A3CE8">
        <w:rPr>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Default="00DC4F04" w:rsidP="008A3CE8">
      <w:pPr>
        <w:rPr>
          <w:sz w:val="22"/>
          <w:szCs w:val="22"/>
        </w:rPr>
      </w:pPr>
    </w:p>
    <w:p w:rsidR="00DC4F04" w:rsidRPr="00DC4F04" w:rsidRDefault="00EA39D4" w:rsidP="008A3CE8">
      <w:pPr>
        <w:rPr>
          <w:color w:val="FF0000"/>
          <w:sz w:val="22"/>
          <w:szCs w:val="22"/>
        </w:rPr>
      </w:pPr>
      <w:r>
        <w:rPr>
          <w:color w:val="FF0000"/>
          <w:sz w:val="22"/>
          <w:szCs w:val="22"/>
        </w:rPr>
        <w:t>We now introduce pragmatic approaches more clearly on p. XXX and have included a more thorough discussion of these approaches in section 5.</w:t>
      </w:r>
    </w:p>
    <w:p w:rsidR="00DC4F04" w:rsidRDefault="00DC4F04" w:rsidP="008A3CE8">
      <w:pPr>
        <w:rPr>
          <w:sz w:val="22"/>
          <w:szCs w:val="22"/>
        </w:rPr>
      </w:pPr>
    </w:p>
    <w:p w:rsidR="008A3CE8" w:rsidRDefault="008A3CE8" w:rsidP="008A3CE8">
      <w:pPr>
        <w:rPr>
          <w:sz w:val="22"/>
          <w:szCs w:val="22"/>
        </w:rPr>
      </w:pPr>
      <w:r w:rsidRPr="008A3CE8">
        <w:rPr>
          <w:sz w:val="22"/>
          <w:szCs w:val="22"/>
        </w:rPr>
        <w:t xml:space="preserve">2. In “conventionalist” approaches, projective content projects because it is conventional, i.e. lexically specified. When we question this approach, a question arises: if we say that at-issueness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Default="00DC4F04" w:rsidP="008A3CE8">
      <w:pPr>
        <w:rPr>
          <w:sz w:val="22"/>
          <w:szCs w:val="22"/>
        </w:rPr>
      </w:pPr>
    </w:p>
    <w:p w:rsidR="00235E86" w:rsidRDefault="00DC4F04" w:rsidP="008A3CE8">
      <w:pPr>
        <w:rPr>
          <w:color w:val="FF0000"/>
          <w:sz w:val="22"/>
          <w:szCs w:val="22"/>
        </w:rPr>
      </w:pPr>
      <w:r w:rsidRPr="00DC4F04">
        <w:rPr>
          <w:color w:val="FF0000"/>
          <w:sz w:val="22"/>
          <w:szCs w:val="22"/>
        </w:rPr>
        <w:t>XXX address?</w:t>
      </w:r>
    </w:p>
    <w:p w:rsidR="00DC4F04" w:rsidRPr="00027B4C" w:rsidRDefault="00235E86" w:rsidP="008A3CE8">
      <w:pPr>
        <w:rPr>
          <w:color w:val="76923C" w:themeColor="accent3" w:themeShade="BF"/>
          <w:sz w:val="22"/>
          <w:szCs w:val="22"/>
        </w:rPr>
      </w:pPr>
      <w:r w:rsidRPr="00027B4C">
        <w:rPr>
          <w:color w:val="76923C" w:themeColor="accent3" w:themeShade="BF"/>
          <w:sz w:val="22"/>
          <w:szCs w:val="22"/>
        </w:rPr>
        <w:t xml:space="preserve">JT proposes: </w:t>
      </w:r>
      <w:r w:rsidR="00027B4C">
        <w:rPr>
          <w:color w:val="76923C" w:themeColor="accent3" w:themeShade="BF"/>
          <w:sz w:val="22"/>
          <w:szCs w:val="22"/>
        </w:rPr>
        <w:t xml:space="preserve">These are </w:t>
      </w:r>
      <w:r w:rsidR="00A55738">
        <w:rPr>
          <w:color w:val="76923C" w:themeColor="accent3" w:themeShade="BF"/>
          <w:sz w:val="22"/>
          <w:szCs w:val="22"/>
        </w:rPr>
        <w:t>great questions</w:t>
      </w:r>
      <w:r w:rsidR="00D33E11">
        <w:rPr>
          <w:color w:val="76923C" w:themeColor="accent3" w:themeShade="BF"/>
          <w:sz w:val="22"/>
          <w:szCs w:val="22"/>
        </w:rPr>
        <w:t xml:space="preserve"> and it </w:t>
      </w:r>
      <w:r w:rsidR="0091554E">
        <w:rPr>
          <w:color w:val="76923C" w:themeColor="accent3" w:themeShade="BF"/>
          <w:sz w:val="22"/>
          <w:szCs w:val="22"/>
        </w:rPr>
        <w:t>is</w:t>
      </w:r>
      <w:r w:rsidR="00D33E11">
        <w:rPr>
          <w:color w:val="76923C" w:themeColor="accent3" w:themeShade="BF"/>
          <w:sz w:val="22"/>
          <w:szCs w:val="22"/>
        </w:rPr>
        <w:t xml:space="preserve"> our </w:t>
      </w:r>
      <w:r w:rsidR="00AF5DDB">
        <w:rPr>
          <w:color w:val="76923C" w:themeColor="accent3" w:themeShade="BF"/>
          <w:sz w:val="22"/>
          <w:szCs w:val="22"/>
        </w:rPr>
        <w:t>expectation</w:t>
      </w:r>
      <w:r w:rsidR="00D33E11">
        <w:rPr>
          <w:color w:val="76923C" w:themeColor="accent3" w:themeShade="BF"/>
          <w:sz w:val="22"/>
          <w:szCs w:val="22"/>
        </w:rPr>
        <w:t xml:space="preserve"> </w:t>
      </w:r>
      <w:r w:rsidR="00236DEB">
        <w:rPr>
          <w:color w:val="76923C" w:themeColor="accent3" w:themeShade="BF"/>
          <w:sz w:val="22"/>
          <w:szCs w:val="22"/>
        </w:rPr>
        <w:t xml:space="preserve">that </w:t>
      </w:r>
      <w:r w:rsidR="0091554E">
        <w:rPr>
          <w:color w:val="76923C" w:themeColor="accent3" w:themeShade="BF"/>
          <w:sz w:val="22"/>
          <w:szCs w:val="22"/>
        </w:rPr>
        <w:t xml:space="preserve">our finding about </w:t>
      </w:r>
      <w:r w:rsidR="00D33E11">
        <w:rPr>
          <w:color w:val="76923C" w:themeColor="accent3" w:themeShade="BF"/>
          <w:sz w:val="22"/>
          <w:szCs w:val="22"/>
        </w:rPr>
        <w:t xml:space="preserve"> </w:t>
      </w:r>
      <w:r w:rsidR="00C23739">
        <w:rPr>
          <w:color w:val="76923C" w:themeColor="accent3" w:themeShade="BF"/>
          <w:sz w:val="22"/>
          <w:szCs w:val="22"/>
        </w:rPr>
        <w:t xml:space="preserve">projection variability and the effect of at-issueness on </w:t>
      </w:r>
      <w:r w:rsidR="00E06DF2">
        <w:rPr>
          <w:color w:val="76923C" w:themeColor="accent3" w:themeShade="BF"/>
          <w:sz w:val="22"/>
          <w:szCs w:val="22"/>
        </w:rPr>
        <w:t xml:space="preserve">projectivity </w:t>
      </w:r>
      <w:r w:rsidR="002F6FBF">
        <w:rPr>
          <w:color w:val="76923C" w:themeColor="accent3" w:themeShade="BF"/>
          <w:sz w:val="22"/>
          <w:szCs w:val="22"/>
        </w:rPr>
        <w:t xml:space="preserve">will </w:t>
      </w:r>
      <w:r w:rsidR="00E43720">
        <w:rPr>
          <w:color w:val="76923C" w:themeColor="accent3" w:themeShade="BF"/>
          <w:sz w:val="22"/>
          <w:szCs w:val="22"/>
        </w:rPr>
        <w:t xml:space="preserve">contribute to identifying </w:t>
      </w:r>
      <w:r w:rsidR="00166632">
        <w:rPr>
          <w:color w:val="76923C" w:themeColor="accent3" w:themeShade="BF"/>
          <w:sz w:val="22"/>
          <w:szCs w:val="22"/>
        </w:rPr>
        <w:t xml:space="preserve">empirically adequate analyses of projectivity for </w:t>
      </w:r>
      <w:r w:rsidR="00660648">
        <w:rPr>
          <w:color w:val="76923C" w:themeColor="accent3" w:themeShade="BF"/>
          <w:sz w:val="22"/>
          <w:szCs w:val="22"/>
        </w:rPr>
        <w:t xml:space="preserve">different classes of projective content. </w:t>
      </w:r>
      <w:r w:rsidR="00940637">
        <w:rPr>
          <w:color w:val="76923C" w:themeColor="accent3" w:themeShade="BF"/>
          <w:sz w:val="22"/>
          <w:szCs w:val="22"/>
        </w:rPr>
        <w:t xml:space="preserve">As we </w:t>
      </w:r>
      <w:r w:rsidR="006C1A66">
        <w:rPr>
          <w:color w:val="76923C" w:themeColor="accent3" w:themeShade="BF"/>
          <w:sz w:val="22"/>
          <w:szCs w:val="22"/>
        </w:rPr>
        <w:t xml:space="preserve">mention at the beginning of the paper, we intend to stay </w:t>
      </w:r>
      <w:r w:rsidR="00473109">
        <w:rPr>
          <w:color w:val="76923C" w:themeColor="accent3" w:themeShade="BF"/>
          <w:sz w:val="22"/>
          <w:szCs w:val="22"/>
        </w:rPr>
        <w:t xml:space="preserve">agnostic here about </w:t>
      </w:r>
      <w:r w:rsidR="00F130AF">
        <w:rPr>
          <w:color w:val="76923C" w:themeColor="accent3" w:themeShade="BF"/>
          <w:sz w:val="22"/>
          <w:szCs w:val="22"/>
        </w:rPr>
        <w:t xml:space="preserve">whether projectivity is </w:t>
      </w:r>
      <w:r w:rsidR="002C454A">
        <w:rPr>
          <w:color w:val="76923C" w:themeColor="accent3" w:themeShade="BF"/>
          <w:sz w:val="22"/>
          <w:szCs w:val="22"/>
        </w:rPr>
        <w:t xml:space="preserve">triggered conventionally </w:t>
      </w:r>
      <w:r w:rsidR="006F573D">
        <w:rPr>
          <w:color w:val="76923C" w:themeColor="accent3" w:themeShade="BF"/>
          <w:sz w:val="22"/>
          <w:szCs w:val="22"/>
        </w:rPr>
        <w:t xml:space="preserve">or derived conversationally/pragmatically. </w:t>
      </w:r>
      <w:r w:rsidR="002F4103">
        <w:rPr>
          <w:color w:val="76923C" w:themeColor="accent3" w:themeShade="BF"/>
          <w:sz w:val="22"/>
          <w:szCs w:val="22"/>
        </w:rPr>
        <w:t xml:space="preserve">We have, however, </w:t>
      </w:r>
      <w:r w:rsidR="00E32EFB">
        <w:rPr>
          <w:color w:val="76923C" w:themeColor="accent3" w:themeShade="BF"/>
          <w:sz w:val="22"/>
          <w:szCs w:val="22"/>
        </w:rPr>
        <w:t xml:space="preserve">UPDATED SECTION 4 </w:t>
      </w:r>
      <w:r w:rsidR="00593392">
        <w:rPr>
          <w:color w:val="76923C" w:themeColor="accent3" w:themeShade="BF"/>
          <w:sz w:val="22"/>
          <w:szCs w:val="22"/>
        </w:rPr>
        <w:t xml:space="preserve">TO </w:t>
      </w:r>
      <w:r w:rsidR="000C0A33">
        <w:rPr>
          <w:color w:val="76923C" w:themeColor="accent3" w:themeShade="BF"/>
          <w:sz w:val="22"/>
          <w:szCs w:val="22"/>
        </w:rPr>
        <w:t>ENGAGE MORE EXPLICITLY WITH THE QUESTIONS OF WHETH</w:t>
      </w:r>
      <w:r w:rsidR="00037A2A">
        <w:rPr>
          <w:color w:val="76923C" w:themeColor="accent3" w:themeShade="BF"/>
          <w:sz w:val="22"/>
          <w:szCs w:val="22"/>
        </w:rPr>
        <w:t xml:space="preserve">ER CONTENT IS CONVENTIONALLY TRIGGERED OR PRAGMATICALLY/CONVERSATIONALLY DERIVED. </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3. What is the relation between the obligatory local effect and projectivity? This is alluded to on page 7 but not really explained. Also, the examples in (12) are somehow artificial: are the acceptability judgments always as clear with other triggers? Have the authors looked at naturally-occurring examples for similar items? </w:t>
      </w:r>
    </w:p>
    <w:p w:rsidR="00DC4F04" w:rsidRDefault="00DC4F04" w:rsidP="008A3CE8">
      <w:pPr>
        <w:rPr>
          <w:sz w:val="22"/>
          <w:szCs w:val="22"/>
        </w:rPr>
      </w:pPr>
    </w:p>
    <w:p w:rsidR="006A44CD" w:rsidRDefault="00DC4F04" w:rsidP="008A3CE8">
      <w:pPr>
        <w:rPr>
          <w:color w:val="FF0000"/>
          <w:sz w:val="22"/>
          <w:szCs w:val="22"/>
        </w:rPr>
      </w:pPr>
      <w:r w:rsidRPr="00DC4F04">
        <w:rPr>
          <w:color w:val="FF0000"/>
          <w:sz w:val="22"/>
          <w:szCs w:val="22"/>
        </w:rPr>
        <w:t>XXX ?</w:t>
      </w:r>
    </w:p>
    <w:p w:rsidR="00DC4F04" w:rsidRPr="00983198" w:rsidRDefault="00983198" w:rsidP="008A3CE8">
      <w:pPr>
        <w:rPr>
          <w:color w:val="76923C" w:themeColor="accent3" w:themeShade="BF"/>
          <w:sz w:val="22"/>
          <w:szCs w:val="22"/>
        </w:rPr>
      </w:pPr>
      <w:r w:rsidRPr="00983198">
        <w:rPr>
          <w:color w:val="76923C" w:themeColor="accent3" w:themeShade="BF"/>
          <w:sz w:val="22"/>
          <w:szCs w:val="22"/>
        </w:rPr>
        <w:t xml:space="preserve">JT proposes: </w:t>
      </w:r>
      <w:r w:rsidR="00845D8E">
        <w:rPr>
          <w:color w:val="76923C" w:themeColor="accent3" w:themeShade="BF"/>
          <w:sz w:val="22"/>
          <w:szCs w:val="22"/>
        </w:rPr>
        <w:t xml:space="preserve">RELATION EXISTS BECAUSE OF OUR DEFINITION OF AT-ISSUENESS. </w:t>
      </w:r>
      <w:r w:rsidR="005062F2">
        <w:rPr>
          <w:color w:val="76923C" w:themeColor="accent3" w:themeShade="BF"/>
          <w:sz w:val="22"/>
          <w:szCs w:val="22"/>
        </w:rPr>
        <w:t>SO TO CLARIFY THIS WE NEED TO GIVE OUR DEFINITION OF AT-ISSUENESS. IF WE DON’T WANT TO GIVE THAT DEFINITION (SEE COMMENTS ABOVE ABOUT ONLY WANTING TO WORK WITH DIAGNOSTICS USED IN THE FIELD AND STAYING AGNOSTIC ABOUT RELATION OF THE DIAGNOSTICS TO DEFINITIONS), THEN WE CAN EITHER TRY TO JUST SAY, AS WE CURRENTLY DO, THAT OUR DEFINITION PREDICTS THAT OLE- = NOT-AT-ISSUE; OR WE CAN ALSO REMOVE EVERY MENTION OF OLE AND ALSO THE FINDING THAT OLE EXPRESSIONS ARE MORE LIKELY TO PROJECT.</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4. Page 20: the authors state that the literature assumes that distinctions in projectivity are categorical. Really? This does not make justice to certain accounts: cf. Kadmon (2001: 222), on her chapter on types of presuppositions, talks of a continuum (even if she then goes on to propose categories within that continuum). She says: “But how robust a ps seems to be is a matter of degree. There is a whole continuum of pss of various degrees of robustness” (223). Amaral and Cummins (2015: 168) mention “gradience within classes of triggers”, and also in their previous work talk about a “continuum” of expressions. It would be good to include these accounts in the paper, and to relate the current paper to this conversation. </w:t>
      </w:r>
    </w:p>
    <w:p w:rsidR="00DC4F04" w:rsidRDefault="00DC4F04" w:rsidP="008A3CE8">
      <w:pPr>
        <w:rPr>
          <w:sz w:val="22"/>
          <w:szCs w:val="22"/>
        </w:rPr>
      </w:pPr>
    </w:p>
    <w:p w:rsidR="00D82936" w:rsidRDefault="00DC4F04" w:rsidP="008A3CE8">
      <w:pPr>
        <w:rPr>
          <w:color w:val="FF0000"/>
          <w:sz w:val="22"/>
          <w:szCs w:val="22"/>
        </w:rPr>
      </w:pPr>
      <w:r w:rsidRPr="00DC4F04">
        <w:rPr>
          <w:color w:val="FF0000"/>
          <w:sz w:val="22"/>
          <w:szCs w:val="22"/>
        </w:rPr>
        <w:t>XXX ah good, include</w:t>
      </w:r>
    </w:p>
    <w:p w:rsidR="00DC4F04" w:rsidRPr="00DC757A" w:rsidRDefault="000E459C" w:rsidP="008A3CE8">
      <w:pPr>
        <w:rPr>
          <w:color w:val="76923C" w:themeColor="accent3" w:themeShade="BF"/>
          <w:sz w:val="22"/>
          <w:szCs w:val="22"/>
        </w:rPr>
      </w:pPr>
      <w:r w:rsidRPr="00DC757A">
        <w:rPr>
          <w:color w:val="76923C" w:themeColor="accent3" w:themeShade="BF"/>
          <w:sz w:val="22"/>
          <w:szCs w:val="22"/>
        </w:rPr>
        <w:t>JT: I DON’T HAVE KADMON HERE BUT WHAT I CAN SEE THROUGH AMAZON LOOKS VERY RELEVANT AND WE SHOULD HAVE A BRIEF DISCUSSION OF THE CLASSES SHE PROPOSES AND OF HER CONSIDERATIONS FOR CONVENTIONAL VS CONVERSATIONAL DERIVATION OF PROJECTION IN OUR</w:t>
      </w:r>
      <w:r w:rsidR="00DC757A">
        <w:rPr>
          <w:color w:val="76923C" w:themeColor="accent3" w:themeShade="BF"/>
          <w:sz w:val="22"/>
          <w:szCs w:val="22"/>
        </w:rPr>
        <w:t xml:space="preserve"> PAPER. AMARAL &amp; CUMMINS ARE DISCUSSED IN THE PAPER BUT THEY ARE NOT RELEVANT FOR PROJECTION BUT FOR AT-ISSUENESS (FOR WHICH WE DISCUSS THEM); WE SHOULD ADD INFO THAT NOT ONLY DO WE TAKE THEIR RESULTS TO SUGGEST THAT AI IS GRADIENT PROPERTY, BUT ALSO ACKNOWLEDGE THAT THEY ALREADY SAY THAT TOO.</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projectivity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8A3CE8">
        <w:rPr>
          <w:i/>
          <w:iCs/>
          <w:sz w:val="22"/>
          <w:szCs w:val="22"/>
        </w:rPr>
        <w:t xml:space="preserve">only </w:t>
      </w:r>
      <w:r w:rsidRPr="008A3CE8">
        <w:rPr>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ps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assertorically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Abrusan’s proposals and not others. For example, they do not mention what would be expected of CIs vs presuppositions. </w:t>
      </w:r>
    </w:p>
    <w:p w:rsidR="00DC4F04" w:rsidRDefault="00DC4F04" w:rsidP="008A3CE8">
      <w:pPr>
        <w:rPr>
          <w:sz w:val="22"/>
          <w:szCs w:val="22"/>
        </w:rPr>
      </w:pPr>
    </w:p>
    <w:p w:rsidR="0078664C" w:rsidRDefault="00DC4F04" w:rsidP="008A3CE8">
      <w:pPr>
        <w:rPr>
          <w:color w:val="FF0000"/>
          <w:sz w:val="22"/>
          <w:szCs w:val="22"/>
        </w:rPr>
      </w:pPr>
      <w:r w:rsidRPr="00DC4F04">
        <w:rPr>
          <w:color w:val="FF0000"/>
          <w:sz w:val="22"/>
          <w:szCs w:val="22"/>
        </w:rPr>
        <w:t>XXX hm – too far beyond scope?</w:t>
      </w:r>
    </w:p>
    <w:p w:rsidR="00DC4F04" w:rsidRPr="00345898" w:rsidRDefault="0078664C" w:rsidP="008A3CE8">
      <w:pPr>
        <w:rPr>
          <w:color w:val="76923C" w:themeColor="accent3" w:themeShade="BF"/>
          <w:sz w:val="22"/>
          <w:szCs w:val="22"/>
        </w:rPr>
      </w:pPr>
      <w:r w:rsidRPr="00345898">
        <w:rPr>
          <w:color w:val="76923C" w:themeColor="accent3" w:themeShade="BF"/>
          <w:sz w:val="22"/>
          <w:szCs w:val="22"/>
        </w:rPr>
        <w:t>JT: I THINK WE SHOULD CLARIFY EARLY ON IN THE PAPER THAT WE CONSIDER PROJECTIVE CONTENT AS A WHOLE CLASS BECAUSE THE GOAL IS TO IDENTIFY WHY SUCH CONTENT PROJECTS. TO SEE WHETHER A UNIFIED STORY IS POSSIBLE, WE NEED TO SEE WHETHER PROJECTIVITY IS A UNIFIED PHENOMENON. THEN, IN SECTION 2.3 OR 4, WE SHOULD ENGAGE IN A DISCUSSION OF WHAT OUR FINDINGS SHOW  REGARDING THE QUESTION OF WHETHER A UNIFIED ANALYSIS IS EMPIRICALLY ADEQUATE. PERHAPS SECTION 4, OR WHEREVER WE TALK ABOUT KADMON, IS THE BEST PLACE TO DO THAT.</w:t>
      </w:r>
    </w:p>
    <w:p w:rsidR="00DC4F04" w:rsidRPr="008A3CE8" w:rsidRDefault="00DC4F04" w:rsidP="008A3CE8">
      <w:pPr>
        <w:rPr>
          <w:sz w:val="22"/>
          <w:szCs w:val="22"/>
        </w:rPr>
      </w:pPr>
    </w:p>
    <w:p w:rsidR="008A3CE8" w:rsidRDefault="008A3CE8" w:rsidP="008A3CE8">
      <w:pPr>
        <w:rPr>
          <w:sz w:val="22"/>
          <w:szCs w:val="22"/>
        </w:rPr>
      </w:pPr>
      <w:r w:rsidRPr="008A3CE8">
        <w:rPr>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is it a new version of hard vs soft triggers? This is too vague as is and needs to be fleshed out.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be explicit</w:t>
      </w:r>
    </w:p>
    <w:p w:rsidR="00DC4F04" w:rsidRPr="008A3CE8" w:rsidRDefault="00DC4F04" w:rsidP="008A3CE8">
      <w:pPr>
        <w:rPr>
          <w:sz w:val="22"/>
          <w:szCs w:val="22"/>
        </w:rPr>
      </w:pPr>
    </w:p>
    <w:p w:rsidR="008A3CE8" w:rsidRPr="008A3CE8" w:rsidRDefault="008A3CE8" w:rsidP="008A3CE8">
      <w:pPr>
        <w:rPr>
          <w:sz w:val="22"/>
          <w:szCs w:val="22"/>
        </w:rPr>
      </w:pPr>
      <w:r w:rsidRPr="008A3CE8">
        <w:rPr>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8A3CE8">
        <w:rPr>
          <w:i/>
          <w:iCs/>
          <w:sz w:val="22"/>
          <w:szCs w:val="22"/>
        </w:rPr>
        <w:t xml:space="preserve">Are you sure? </w:t>
      </w:r>
      <w:r w:rsidRPr="008A3CE8">
        <w:rPr>
          <w:sz w:val="22"/>
          <w:szCs w:val="22"/>
        </w:rPr>
        <w:t xml:space="preserve">diagnostic and there was greater variability in the not-at-issueness ratings with the </w:t>
      </w:r>
      <w:r w:rsidRPr="008A3CE8">
        <w:rPr>
          <w:i/>
          <w:iCs/>
          <w:sz w:val="22"/>
          <w:szCs w:val="22"/>
        </w:rPr>
        <w:t xml:space="preserve">Are you sure? </w:t>
      </w:r>
      <w:r w:rsidRPr="008A3CE8">
        <w:rPr>
          <w:sz w:val="22"/>
          <w:szCs w:val="22"/>
        </w:rPr>
        <w:t xml:space="preserve">diagnostic (page 29). The “ asking whether” diagnostic is less </w:t>
      </w:r>
    </w:p>
    <w:p w:rsidR="008A3CE8" w:rsidRDefault="008A3CE8" w:rsidP="008A3CE8">
      <w:pPr>
        <w:rPr>
          <w:sz w:val="22"/>
          <w:szCs w:val="22"/>
        </w:rPr>
      </w:pPr>
      <w:r w:rsidRPr="008A3CE8">
        <w:rPr>
          <w:sz w:val="22"/>
          <w:szCs w:val="22"/>
        </w:rPr>
        <w:t xml:space="preserve">open to inferencing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DC4F04" w:rsidRDefault="00DC4F04" w:rsidP="008A3CE8">
      <w:pPr>
        <w:rPr>
          <w:sz w:val="22"/>
          <w:szCs w:val="22"/>
        </w:rPr>
      </w:pPr>
    </w:p>
    <w:p w:rsidR="00DC4F04" w:rsidRPr="00DC4F04" w:rsidRDefault="00DC4F04" w:rsidP="008A3CE8">
      <w:pPr>
        <w:rPr>
          <w:color w:val="FF0000"/>
          <w:sz w:val="22"/>
          <w:szCs w:val="22"/>
        </w:rPr>
      </w:pPr>
      <w:r w:rsidRPr="00DC4F04">
        <w:rPr>
          <w:color w:val="FF0000"/>
          <w:sz w:val="22"/>
          <w:szCs w:val="22"/>
        </w:rPr>
        <w:t>XXX be clear in expressing uncertainty about diagnostics, as always in experiments</w:t>
      </w:r>
    </w:p>
    <w:p w:rsidR="00DC4F04" w:rsidRPr="008A3CE8" w:rsidRDefault="00DC4F04" w:rsidP="008A3CE8">
      <w:pPr>
        <w:rPr>
          <w:sz w:val="22"/>
          <w:szCs w:val="22"/>
        </w:rPr>
      </w:pPr>
    </w:p>
    <w:p w:rsidR="004109F6" w:rsidRDefault="004109F6" w:rsidP="004109F6">
      <w:pPr>
        <w:rPr>
          <w:sz w:val="22"/>
          <w:szCs w:val="22"/>
        </w:rPr>
      </w:pPr>
      <w:r w:rsidRPr="004109F6">
        <w:rPr>
          <w:sz w:val="22"/>
          <w:szCs w:val="22"/>
        </w:rPr>
        <w:t>Typos: </w:t>
      </w:r>
    </w:p>
    <w:p w:rsidR="004109F6" w:rsidRDefault="004109F6" w:rsidP="004109F6">
      <w:pPr>
        <w:rPr>
          <w:sz w:val="22"/>
          <w:szCs w:val="22"/>
        </w:rPr>
      </w:pPr>
    </w:p>
    <w:p w:rsidR="004109F6" w:rsidRDefault="004109F6" w:rsidP="004109F6">
      <w:pPr>
        <w:rPr>
          <w:sz w:val="22"/>
          <w:szCs w:val="22"/>
        </w:rPr>
      </w:pPr>
      <w:r w:rsidRPr="004109F6">
        <w:rPr>
          <w:sz w:val="22"/>
          <w:szCs w:val="22"/>
        </w:rPr>
        <w:t xml:space="preserve">-Page 26, line 21: of the clausal complements *of* the predicates (add “of”) </w:t>
      </w:r>
    </w:p>
    <w:p w:rsidR="004109F6" w:rsidRDefault="004109F6" w:rsidP="004109F6">
      <w:pPr>
        <w:rPr>
          <w:sz w:val="22"/>
          <w:szCs w:val="22"/>
        </w:rPr>
      </w:pPr>
    </w:p>
    <w:p w:rsidR="004109F6" w:rsidRPr="004109F6" w:rsidRDefault="004109F6" w:rsidP="004109F6">
      <w:pPr>
        <w:rPr>
          <w:color w:val="3366FF"/>
          <w:sz w:val="22"/>
          <w:szCs w:val="22"/>
        </w:rPr>
      </w:pPr>
      <w:r w:rsidRPr="004109F6">
        <w:rPr>
          <w:color w:val="3366FF"/>
          <w:sz w:val="22"/>
          <w:szCs w:val="22"/>
        </w:rPr>
        <w:t>Fixed.</w:t>
      </w:r>
    </w:p>
    <w:p w:rsidR="004109F6" w:rsidRDefault="004109F6" w:rsidP="004109F6">
      <w:pPr>
        <w:rPr>
          <w:sz w:val="22"/>
          <w:szCs w:val="22"/>
        </w:rPr>
      </w:pPr>
    </w:p>
    <w:p w:rsidR="004109F6" w:rsidRPr="004109F6" w:rsidRDefault="004109F6" w:rsidP="004109F6">
      <w:pPr>
        <w:rPr>
          <w:sz w:val="22"/>
          <w:szCs w:val="22"/>
        </w:rPr>
      </w:pPr>
      <w:r w:rsidRPr="004109F6">
        <w:rPr>
          <w:sz w:val="22"/>
          <w:szCs w:val="22"/>
        </w:rPr>
        <w:t xml:space="preserve">-page 30, line 1: heterogen*e*ous </w:t>
      </w:r>
    </w:p>
    <w:p w:rsidR="008A3CE8" w:rsidRDefault="008A3CE8">
      <w:pPr>
        <w:rPr>
          <w:sz w:val="22"/>
          <w:szCs w:val="22"/>
        </w:rPr>
      </w:pPr>
    </w:p>
    <w:p w:rsidR="004109F6" w:rsidRPr="004109F6" w:rsidRDefault="004109F6" w:rsidP="004109F6">
      <w:pPr>
        <w:rPr>
          <w:color w:val="3366FF"/>
          <w:sz w:val="22"/>
          <w:szCs w:val="22"/>
        </w:rPr>
      </w:pPr>
      <w:r w:rsidRPr="004109F6">
        <w:rPr>
          <w:color w:val="3366FF"/>
          <w:sz w:val="22"/>
          <w:szCs w:val="22"/>
        </w:rPr>
        <w:t>Fixed.</w:t>
      </w:r>
    </w:p>
    <w:p w:rsidR="004109F6" w:rsidRPr="008A3CE8" w:rsidRDefault="004109F6">
      <w:pPr>
        <w:rPr>
          <w:sz w:val="22"/>
          <w:szCs w:val="22"/>
        </w:rPr>
      </w:pPr>
    </w:p>
    <w:sectPr w:rsidR="004109F6" w:rsidRPr="008A3CE8"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A3CE8"/>
    <w:rsid w:val="0001100D"/>
    <w:rsid w:val="00020C56"/>
    <w:rsid w:val="00027B4C"/>
    <w:rsid w:val="0003229E"/>
    <w:rsid w:val="00032AD7"/>
    <w:rsid w:val="00037A2A"/>
    <w:rsid w:val="00040DBA"/>
    <w:rsid w:val="00047AF5"/>
    <w:rsid w:val="00063F5F"/>
    <w:rsid w:val="000A2DA1"/>
    <w:rsid w:val="000B1797"/>
    <w:rsid w:val="000B4C91"/>
    <w:rsid w:val="000C03E4"/>
    <w:rsid w:val="000C0A33"/>
    <w:rsid w:val="000E0216"/>
    <w:rsid w:val="000E313C"/>
    <w:rsid w:val="000E459C"/>
    <w:rsid w:val="00104ED8"/>
    <w:rsid w:val="00106437"/>
    <w:rsid w:val="00113EBE"/>
    <w:rsid w:val="0011636C"/>
    <w:rsid w:val="00137BA7"/>
    <w:rsid w:val="0014004D"/>
    <w:rsid w:val="00160355"/>
    <w:rsid w:val="00165DA3"/>
    <w:rsid w:val="00166632"/>
    <w:rsid w:val="001670EA"/>
    <w:rsid w:val="0017353D"/>
    <w:rsid w:val="00173911"/>
    <w:rsid w:val="001745FA"/>
    <w:rsid w:val="001841E1"/>
    <w:rsid w:val="001849DD"/>
    <w:rsid w:val="0018585C"/>
    <w:rsid w:val="00195700"/>
    <w:rsid w:val="001B1AE3"/>
    <w:rsid w:val="001C093F"/>
    <w:rsid w:val="001C751C"/>
    <w:rsid w:val="00232701"/>
    <w:rsid w:val="0023376D"/>
    <w:rsid w:val="00235E86"/>
    <w:rsid w:val="00236DEB"/>
    <w:rsid w:val="002620C0"/>
    <w:rsid w:val="00274281"/>
    <w:rsid w:val="00275CD2"/>
    <w:rsid w:val="00282B82"/>
    <w:rsid w:val="00296BF8"/>
    <w:rsid w:val="002A3EC0"/>
    <w:rsid w:val="002B0767"/>
    <w:rsid w:val="002C1CCD"/>
    <w:rsid w:val="002C454A"/>
    <w:rsid w:val="002E4032"/>
    <w:rsid w:val="002E6FDC"/>
    <w:rsid w:val="002F4103"/>
    <w:rsid w:val="002F6CDB"/>
    <w:rsid w:val="002F6FBF"/>
    <w:rsid w:val="00305F15"/>
    <w:rsid w:val="003175F1"/>
    <w:rsid w:val="00332B35"/>
    <w:rsid w:val="00345898"/>
    <w:rsid w:val="003612F6"/>
    <w:rsid w:val="00366E28"/>
    <w:rsid w:val="003739CA"/>
    <w:rsid w:val="00380BBC"/>
    <w:rsid w:val="0038578B"/>
    <w:rsid w:val="003D20E8"/>
    <w:rsid w:val="003E2E1F"/>
    <w:rsid w:val="004109F6"/>
    <w:rsid w:val="004261D2"/>
    <w:rsid w:val="00426BEF"/>
    <w:rsid w:val="004574C8"/>
    <w:rsid w:val="0046641D"/>
    <w:rsid w:val="00471BEB"/>
    <w:rsid w:val="00473109"/>
    <w:rsid w:val="00474A1A"/>
    <w:rsid w:val="004828D3"/>
    <w:rsid w:val="00487C8F"/>
    <w:rsid w:val="004B4652"/>
    <w:rsid w:val="004D2B05"/>
    <w:rsid w:val="004E448D"/>
    <w:rsid w:val="004F4779"/>
    <w:rsid w:val="0050141A"/>
    <w:rsid w:val="005062F2"/>
    <w:rsid w:val="00522334"/>
    <w:rsid w:val="00547416"/>
    <w:rsid w:val="00552827"/>
    <w:rsid w:val="00561E81"/>
    <w:rsid w:val="0057075B"/>
    <w:rsid w:val="00573BB5"/>
    <w:rsid w:val="00593392"/>
    <w:rsid w:val="005A6233"/>
    <w:rsid w:val="005B0CD1"/>
    <w:rsid w:val="005C605B"/>
    <w:rsid w:val="005E1A0C"/>
    <w:rsid w:val="00622C2E"/>
    <w:rsid w:val="00636227"/>
    <w:rsid w:val="00641883"/>
    <w:rsid w:val="00660648"/>
    <w:rsid w:val="00662F95"/>
    <w:rsid w:val="00685FE5"/>
    <w:rsid w:val="00696960"/>
    <w:rsid w:val="0069734C"/>
    <w:rsid w:val="006A2507"/>
    <w:rsid w:val="006A44CD"/>
    <w:rsid w:val="006B639E"/>
    <w:rsid w:val="006B6B8B"/>
    <w:rsid w:val="006C1A66"/>
    <w:rsid w:val="006C7457"/>
    <w:rsid w:val="006E2956"/>
    <w:rsid w:val="006E2B3A"/>
    <w:rsid w:val="006F573D"/>
    <w:rsid w:val="007072A9"/>
    <w:rsid w:val="007370A9"/>
    <w:rsid w:val="00755616"/>
    <w:rsid w:val="007752DC"/>
    <w:rsid w:val="00781901"/>
    <w:rsid w:val="00782737"/>
    <w:rsid w:val="0078664C"/>
    <w:rsid w:val="007A5110"/>
    <w:rsid w:val="007B47CD"/>
    <w:rsid w:val="007B6ECF"/>
    <w:rsid w:val="007C141D"/>
    <w:rsid w:val="007D29C6"/>
    <w:rsid w:val="007D6A77"/>
    <w:rsid w:val="008140D8"/>
    <w:rsid w:val="00845D8E"/>
    <w:rsid w:val="00863F50"/>
    <w:rsid w:val="00886F0F"/>
    <w:rsid w:val="0089416C"/>
    <w:rsid w:val="008A3CE8"/>
    <w:rsid w:val="008A4AD2"/>
    <w:rsid w:val="008B0BE3"/>
    <w:rsid w:val="008C036E"/>
    <w:rsid w:val="008C35AD"/>
    <w:rsid w:val="008D0EE5"/>
    <w:rsid w:val="008D1FB2"/>
    <w:rsid w:val="008D421E"/>
    <w:rsid w:val="008D68FC"/>
    <w:rsid w:val="008F1760"/>
    <w:rsid w:val="008F2617"/>
    <w:rsid w:val="009065ED"/>
    <w:rsid w:val="00906CBE"/>
    <w:rsid w:val="0091554E"/>
    <w:rsid w:val="00923559"/>
    <w:rsid w:val="009271E0"/>
    <w:rsid w:val="00940637"/>
    <w:rsid w:val="00944155"/>
    <w:rsid w:val="00944F95"/>
    <w:rsid w:val="00947F77"/>
    <w:rsid w:val="009635C0"/>
    <w:rsid w:val="009776B5"/>
    <w:rsid w:val="00983198"/>
    <w:rsid w:val="00987C6C"/>
    <w:rsid w:val="00990434"/>
    <w:rsid w:val="00990B4E"/>
    <w:rsid w:val="00997814"/>
    <w:rsid w:val="009A3EAD"/>
    <w:rsid w:val="009B09C2"/>
    <w:rsid w:val="009C5C56"/>
    <w:rsid w:val="009C7F24"/>
    <w:rsid w:val="009D6D70"/>
    <w:rsid w:val="009E238C"/>
    <w:rsid w:val="009E2C49"/>
    <w:rsid w:val="009F002F"/>
    <w:rsid w:val="009F5B0C"/>
    <w:rsid w:val="00A34F08"/>
    <w:rsid w:val="00A53589"/>
    <w:rsid w:val="00A55738"/>
    <w:rsid w:val="00A66B8F"/>
    <w:rsid w:val="00A81E06"/>
    <w:rsid w:val="00A84822"/>
    <w:rsid w:val="00A8596F"/>
    <w:rsid w:val="00A92443"/>
    <w:rsid w:val="00AB34E8"/>
    <w:rsid w:val="00AC39E1"/>
    <w:rsid w:val="00AE2306"/>
    <w:rsid w:val="00AE2B30"/>
    <w:rsid w:val="00AE4A55"/>
    <w:rsid w:val="00AF5DDB"/>
    <w:rsid w:val="00B221EA"/>
    <w:rsid w:val="00B351C5"/>
    <w:rsid w:val="00B51BF7"/>
    <w:rsid w:val="00B73CAD"/>
    <w:rsid w:val="00B933D9"/>
    <w:rsid w:val="00B976DE"/>
    <w:rsid w:val="00BB2ED9"/>
    <w:rsid w:val="00BF1FCE"/>
    <w:rsid w:val="00C110AB"/>
    <w:rsid w:val="00C205A7"/>
    <w:rsid w:val="00C23739"/>
    <w:rsid w:val="00C359E3"/>
    <w:rsid w:val="00C365BD"/>
    <w:rsid w:val="00C36FCE"/>
    <w:rsid w:val="00C43CF1"/>
    <w:rsid w:val="00C4527A"/>
    <w:rsid w:val="00C70096"/>
    <w:rsid w:val="00C92077"/>
    <w:rsid w:val="00CB11C2"/>
    <w:rsid w:val="00CD435F"/>
    <w:rsid w:val="00CE62E1"/>
    <w:rsid w:val="00CF1330"/>
    <w:rsid w:val="00D10C7D"/>
    <w:rsid w:val="00D30178"/>
    <w:rsid w:val="00D30311"/>
    <w:rsid w:val="00D33E11"/>
    <w:rsid w:val="00D56A43"/>
    <w:rsid w:val="00D614F5"/>
    <w:rsid w:val="00D62573"/>
    <w:rsid w:val="00D82936"/>
    <w:rsid w:val="00D91EC6"/>
    <w:rsid w:val="00D96736"/>
    <w:rsid w:val="00D977E4"/>
    <w:rsid w:val="00DC4F04"/>
    <w:rsid w:val="00DC757A"/>
    <w:rsid w:val="00DD3A3D"/>
    <w:rsid w:val="00DF3B22"/>
    <w:rsid w:val="00E06DF2"/>
    <w:rsid w:val="00E14894"/>
    <w:rsid w:val="00E32EFB"/>
    <w:rsid w:val="00E43720"/>
    <w:rsid w:val="00E46757"/>
    <w:rsid w:val="00E648FC"/>
    <w:rsid w:val="00E65885"/>
    <w:rsid w:val="00E65960"/>
    <w:rsid w:val="00E77515"/>
    <w:rsid w:val="00EA39D4"/>
    <w:rsid w:val="00EB53AD"/>
    <w:rsid w:val="00EB6A23"/>
    <w:rsid w:val="00EF1099"/>
    <w:rsid w:val="00F130AF"/>
    <w:rsid w:val="00F17912"/>
    <w:rsid w:val="00F30879"/>
    <w:rsid w:val="00F4742B"/>
    <w:rsid w:val="00F53FC5"/>
    <w:rsid w:val="00F72C1C"/>
    <w:rsid w:val="00F76DF5"/>
    <w:rsid w:val="00F9736A"/>
    <w:rsid w:val="00FA31F8"/>
    <w:rsid w:val="00FB61C7"/>
  </w:rsids>
  <m:mathPr>
    <m:mathFont m:val="inheri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12</Pages>
  <Words>5511</Words>
  <Characters>31414</Characters>
  <Application>Microsoft Macintosh Word</Application>
  <DocSecurity>0</DocSecurity>
  <Lines>261</Lines>
  <Paragraphs>62</Paragraphs>
  <ScaleCrop>false</ScaleCrop>
  <Company/>
  <LinksUpToDate>false</LinksUpToDate>
  <CharactersWithSpaces>38578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263</cp:revision>
  <dcterms:created xsi:type="dcterms:W3CDTF">2017-09-09T13:11:00Z</dcterms:created>
  <dcterms:modified xsi:type="dcterms:W3CDTF">2017-09-11T15:59:00Z</dcterms:modified>
</cp:coreProperties>
</file>