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w:t>
      </w:r>
      <w:r>
        <w:rPr>
          <w:rFonts w:eastAsia="Times New Roman" w:cs="Times New Roman"/>
          <w:color w:val="FF0000"/>
          <w:sz w:val="22"/>
          <w:szCs w:val="22"/>
        </w:rPr>
        <w:t xml:space="preserve"> robustness</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 xml:space="preserve">Also, I agree with Reviewer 2 that differences between lexical content, propositional content, world </w:t>
      </w:r>
      <w:proofErr w:type="gramStart"/>
      <w:r w:rsidRPr="008A3CE8">
        <w:rPr>
          <w:rFonts w:eastAsia="Times New Roman" w:cs="Times New Roman"/>
          <w:sz w:val="22"/>
          <w:szCs w:val="22"/>
        </w:rPr>
        <w:t>knowledge,</w:t>
      </w:r>
      <w:proofErr w:type="gramEnd"/>
      <w:r w:rsidRPr="008A3CE8">
        <w:rPr>
          <w:rFonts w:eastAsia="Times New Roman" w:cs="Times New Roman"/>
          <w:sz w:val="22"/>
          <w:szCs w:val="22"/>
        </w:rPr>
        <w:t xml:space="preserv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w:t>
      </w:r>
      <w:r>
        <w:rPr>
          <w:rFonts w:eastAsia="Times New Roman" w:cs="Times New Roman"/>
          <w:color w:val="FF0000"/>
          <w:sz w:val="22"/>
          <w:szCs w:val="22"/>
        </w:rPr>
        <w:t xml:space="preserve"> lexical content</w:t>
      </w:r>
      <w:r w:rsidRPr="008A3CE8">
        <w:rPr>
          <w:rFonts w:eastAsia="Times New Roman" w:cs="Times New Roman"/>
          <w:sz w:val="22"/>
          <w:szCs w:val="22"/>
        </w:rPr>
        <w:br/>
      </w:r>
      <w:r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 lay out logic</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null effect </w:t>
      </w:r>
      <w:proofErr w:type="spellStart"/>
      <w:r w:rsidRPr="008A3CE8">
        <w:rPr>
          <w:rFonts w:eastAsia="Times New Roman" w:cs="Times New Roman"/>
          <w:color w:val="FF0000"/>
          <w:sz w:val="22"/>
          <w:szCs w:val="22"/>
        </w:rPr>
        <w:t>Exp</w:t>
      </w:r>
      <w:proofErr w:type="spellEnd"/>
      <w:r w:rsidRPr="008A3CE8">
        <w:rPr>
          <w:rFonts w:eastAsia="Times New Roman" w:cs="Times New Roman"/>
          <w:color w:val="FF0000"/>
          <w:sz w:val="22"/>
          <w:szCs w:val="22"/>
        </w:rPr>
        <w:t xml:space="preserve"> 2b</w:t>
      </w:r>
      <w:r w:rsidRPr="008A3CE8">
        <w:rPr>
          <w:rFonts w:eastAsia="Times New Roman" w:cs="Times New Roman"/>
          <w:sz w:val="22"/>
          <w:szCs w:val="22"/>
        </w:rPr>
        <w:br/>
      </w:r>
      <w:r w:rsidRPr="008A3CE8">
        <w:rPr>
          <w:rFonts w:eastAsia="Times New Roman" w:cs="Times New Roman"/>
          <w:sz w:val="22"/>
          <w:szCs w:val="22"/>
        </w:rPr>
        <w:br/>
        <w:t xml:space="preserve">Second, it strikes me </w:t>
      </w:r>
      <w:proofErr w:type="spellStart"/>
      <w:r w:rsidRPr="008A3CE8">
        <w:rPr>
          <w:rFonts w:eastAsia="Times New Roman" w:cs="Times New Roman"/>
          <w:sz w:val="22"/>
          <w:szCs w:val="22"/>
        </w:rPr>
        <w:t>taht</w:t>
      </w:r>
      <w:proofErr w:type="spellEnd"/>
      <w:r w:rsidRPr="008A3CE8">
        <w:rPr>
          <w:rFonts w:eastAsia="Times New Roman" w:cs="Times New Roman"/>
          <w:sz w:val="22"/>
          <w:szCs w:val="22"/>
        </w:rPr>
        <w:t xml:space="preserve"> the content in the final 3 pages of the Introduction is more procedural than conceptual in nature, and belongs, I believe, in the Method section, not the Introduction to the paper.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w:t>
      </w:r>
      <w:r w:rsidRPr="008A3CE8">
        <w:rPr>
          <w:rFonts w:eastAsia="Times New Roman" w:cs="Times New Roman"/>
          <w:sz w:val="22"/>
          <w:szCs w:val="22"/>
        </w:rPr>
        <w:lastRenderedPageBreak/>
        <w:t xml:space="preserve">in the method section provide only an overview of the variability, pointing readers to an Appendix for details. </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restructure intro / methods</w:t>
      </w:r>
      <w:r w:rsidRPr="008A3CE8">
        <w:rPr>
          <w:rFonts w:eastAsia="Times New Roman" w:cs="Times New Roman"/>
          <w:sz w:val="22"/>
          <w:szCs w:val="22"/>
        </w:rPr>
        <w:br/>
      </w:r>
      <w:r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set up repo</w:t>
      </w:r>
      <w:r w:rsidRPr="008A3CE8">
        <w:rPr>
          <w:rFonts w:eastAsia="Times New Roman" w:cs="Times New Roman"/>
          <w:sz w:val="22"/>
          <w:szCs w:val="22"/>
        </w:rPr>
        <w:br/>
      </w: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 xml:space="preserve">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w:t>
      </w:r>
      <w:proofErr w:type="gramStart"/>
      <w:r w:rsidRPr="008A3CE8">
        <w:rPr>
          <w:rFonts w:eastAsia="Times New Roman" w:cs="Times New Roman"/>
          <w:sz w:val="22"/>
          <w:szCs w:val="22"/>
        </w:rPr>
        <w:t>predicting that</w:t>
      </w:r>
      <w:proofErr w:type="gramEnd"/>
      <w:r w:rsidRPr="008A3CE8">
        <w:rPr>
          <w:rFonts w:eastAsia="Times New Roman" w:cs="Times New Roman"/>
          <w:sz w:val="22"/>
          <w:szCs w:val="22"/>
        </w:rPr>
        <w:t xml:space="preserve">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(p.31), predicting projection variability (p.3), and for instance predicting that "if the content of NRRCs is more robustly not at-issue than the content of the complement of 'discover', the former projects more robustly than the latter" (p.3).</w:t>
      </w:r>
      <w:r w:rsidRPr="008A3CE8">
        <w:rPr>
          <w:rFonts w:eastAsia="Times New Roman" w:cs="Times New Roman"/>
          <w:sz w:val="22"/>
          <w:szCs w:val="22"/>
        </w:rPr>
        <w:br/>
      </w:r>
      <w:r w:rsidRPr="008A3CE8">
        <w:rPr>
          <w:rFonts w:eastAsia="Times New Roman" w:cs="Times New Roman"/>
          <w:sz w:val="22"/>
          <w:szCs w:val="22"/>
        </w:rPr>
        <w:br/>
        <w:t>I may be worrying unduly about this, but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appealed to (at least initially) here appears to be one that is entirely crisp and exhibits no </w:t>
      </w:r>
      <w:proofErr w:type="spellStart"/>
      <w:r w:rsidRPr="008A3CE8">
        <w:rPr>
          <w:rFonts w:eastAsia="Times New Roman" w:cs="Times New Roman"/>
          <w:sz w:val="22"/>
          <w:szCs w:val="22"/>
        </w:rPr>
        <w:t>gradience</w:t>
      </w:r>
      <w:proofErr w:type="spellEnd"/>
      <w:r w:rsidRPr="008A3CE8">
        <w:rPr>
          <w:rFonts w:eastAsia="Times New Roman" w:cs="Times New Roman"/>
          <w:sz w:val="22"/>
          <w:szCs w:val="22"/>
        </w:rPr>
        <w:t xml:space="preserve">: something is either at-issue or not at-issue. This fits with the PP: content that is not at-issue </w:t>
      </w:r>
      <w:proofErr w:type="gramStart"/>
      <w:r w:rsidRPr="008A3CE8">
        <w:rPr>
          <w:rFonts w:eastAsia="Times New Roman" w:cs="Times New Roman"/>
          <w:sz w:val="22"/>
          <w:szCs w:val="22"/>
        </w:rPr>
        <w:t>projects,</w:t>
      </w:r>
      <w:proofErr w:type="gramEnd"/>
      <w:r w:rsidRPr="008A3CE8">
        <w:rPr>
          <w:rFonts w:eastAsia="Times New Roman" w:cs="Times New Roman"/>
          <w:sz w:val="22"/>
          <w:szCs w:val="22"/>
        </w:rPr>
        <w:t xml:space="preserve"> content that is at-issue does not. So although it's true to say that the PP predicts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it really does so in a trivial way, because there are only two values that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take, just as there are only two values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can take. The experiments reported in this paper also fit with this view of the phenomena, in that participants are asked for clear-cut binary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w:t>
      </w:r>
      <w:r w:rsidRPr="008A3CE8">
        <w:rPr>
          <w:rFonts w:eastAsia="Times New Roman" w:cs="Times New Roman"/>
          <w:sz w:val="22"/>
          <w:szCs w:val="22"/>
        </w:rPr>
        <w:br/>
      </w:r>
      <w:r w:rsidRPr="008A3CE8">
        <w:rPr>
          <w:rFonts w:eastAsia="Times New Roman" w:cs="Times New Roman"/>
          <w:sz w:val="22"/>
          <w:szCs w:val="22"/>
        </w:rPr>
        <w:br/>
        <w:t>With the exception of a few occasions on which the authors use the term "more at-issue", they seem to be adopting a view in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really is a yes/no matter, and use the word "robust" (many times) to </w:t>
      </w:r>
      <w:proofErr w:type="spellStart"/>
      <w:r w:rsidRPr="008A3CE8">
        <w:rPr>
          <w:rFonts w:eastAsia="Times New Roman" w:cs="Times New Roman"/>
          <w:sz w:val="22"/>
          <w:szCs w:val="22"/>
        </w:rPr>
        <w:t>characterise</w:t>
      </w:r>
      <w:proofErr w:type="spellEnd"/>
      <w:r w:rsidRPr="008A3CE8">
        <w:rPr>
          <w:rFonts w:eastAsia="Times New Roman" w:cs="Times New Roman"/>
          <w:sz w:val="22"/>
          <w:szCs w:val="22"/>
        </w:rPr>
        <w:t xml:space="preserve"> the dimension along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w:t>
      </w:r>
      <w:proofErr w:type="spellStart"/>
      <w:r w:rsidRPr="008A3CE8">
        <w:rPr>
          <w:rFonts w:eastAsia="Times New Roman" w:cs="Times New Roman"/>
          <w:sz w:val="22"/>
          <w:szCs w:val="22"/>
        </w:rPr>
        <w:t>project</w:t>
      </w:r>
      <w:r>
        <w:rPr>
          <w:rFonts w:eastAsia="Times New Roman" w:cs="Times New Roman"/>
          <w:sz w:val="22"/>
          <w:szCs w:val="22"/>
        </w:rPr>
        <w:t>ivity</w:t>
      </w:r>
      <w:proofErr w:type="spellEnd"/>
      <w:r>
        <w:rPr>
          <w:rFonts w:eastAsia="Times New Roman" w:cs="Times New Roman"/>
          <w:sz w:val="22"/>
          <w:szCs w:val="22"/>
        </w:rPr>
        <w:t xml:space="preserve"> of the relevant content.)</w:t>
      </w:r>
      <w:r w:rsidRPr="008A3CE8">
        <w:rPr>
          <w:rFonts w:eastAsia="Times New Roman" w:cs="Times New Roman"/>
          <w:sz w:val="22"/>
          <w:szCs w:val="22"/>
        </w:rPr>
        <w:br/>
      </w:r>
      <w:r w:rsidRPr="008A3CE8">
        <w:rPr>
          <w:rFonts w:eastAsia="Times New Roman" w:cs="Times New Roman"/>
          <w:sz w:val="22"/>
          <w:szCs w:val="22"/>
        </w:rPr>
        <w:br/>
        <w:t>I think it would be useful to clarify how this notion of "robust" projection/at-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relates to the hypotheses under test. My (perhaps naive) reading of the PP would be that the content projects </w:t>
      </w:r>
      <w:proofErr w:type="spellStart"/>
      <w:r w:rsidRPr="008A3CE8">
        <w:rPr>
          <w:rFonts w:eastAsia="Times New Roman" w:cs="Times New Roman"/>
          <w:sz w:val="22"/>
          <w:szCs w:val="22"/>
        </w:rPr>
        <w:t>iff</w:t>
      </w:r>
      <w:proofErr w:type="spellEnd"/>
      <w:r w:rsidRPr="008A3CE8">
        <w:rPr>
          <w:rFonts w:eastAsia="Times New Roman" w:cs="Times New Roman"/>
          <w:sz w:val="22"/>
          <w:szCs w:val="22"/>
        </w:rPr>
        <w:t xml:space="preserve">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But more specifically, the PP predicts that if content C is considered not at-issue in X% of cases it will be judged to project in X% of cases; and even more specifically, these are supposed to be exactly the same cases. Given that experiment 1 appears to collect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about both projection and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surely the best test of the PP is exactly how often participants give the same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on the same materials, when asked the two separate questions? (Granted, there are issues with the test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presented here, so the participants' consistency may be slightly exaggerated, but it would be worth hearing about.)</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w:t>
      </w:r>
      <w:r>
        <w:rPr>
          <w:rFonts w:eastAsia="Times New Roman" w:cs="Times New Roman"/>
          <w:color w:val="FF0000"/>
          <w:sz w:val="22"/>
          <w:szCs w:val="22"/>
        </w:rPr>
        <w:t>at-</w:t>
      </w:r>
      <w:proofErr w:type="spellStart"/>
      <w:r>
        <w:rPr>
          <w:rFonts w:eastAsia="Times New Roman" w:cs="Times New Roman"/>
          <w:color w:val="FF0000"/>
          <w:sz w:val="22"/>
          <w:szCs w:val="22"/>
        </w:rPr>
        <w:t>issueness</w:t>
      </w:r>
      <w:proofErr w:type="spellEnd"/>
      <w:r>
        <w:rPr>
          <w:rFonts w:eastAsia="Times New Roman" w:cs="Times New Roman"/>
          <w:color w:val="FF0000"/>
          <w:sz w:val="22"/>
          <w:szCs w:val="22"/>
        </w:rPr>
        <w:t xml:space="preserve"> -- </w:t>
      </w:r>
      <w:r w:rsidRPr="008A3CE8">
        <w:rPr>
          <w:rFonts w:eastAsia="Times New Roman" w:cs="Times New Roman"/>
          <w:color w:val="FF0000"/>
          <w:sz w:val="22"/>
          <w:szCs w:val="22"/>
        </w:rPr>
        <w:t>discuss and revise</w:t>
      </w:r>
      <w:r w:rsidRPr="008A3CE8">
        <w:rPr>
          <w:rFonts w:eastAsia="Times New Roman" w:cs="Times New Roman"/>
          <w:sz w:val="22"/>
          <w:szCs w:val="22"/>
        </w:rPr>
        <w:br/>
      </w: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delete?</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.3 - "but does not address the challenge that this variability poses for conventionalist approaches to projection". I guess this depends on whether one could gloss semi-</w:t>
      </w:r>
      <w:proofErr w:type="spellStart"/>
      <w:r w:rsidRPr="008A3CE8">
        <w:rPr>
          <w:rFonts w:eastAsia="Times New Roman" w:cs="Times New Roman"/>
          <w:sz w:val="22"/>
          <w:szCs w:val="22"/>
        </w:rPr>
        <w:t>factives</w:t>
      </w:r>
      <w:proofErr w:type="spellEnd"/>
      <w:r w:rsidRPr="008A3CE8">
        <w:rPr>
          <w:rFonts w:eastAsia="Times New Roman" w:cs="Times New Roman"/>
          <w:sz w:val="22"/>
          <w:szCs w:val="22"/>
        </w:rPr>
        <w:t xml:space="preserve"> as conventionally encoding some specification about how the relevant content relates to the interlocutors' common ground that is weaker than the specification applicable to </w:t>
      </w:r>
      <w:proofErr w:type="spellStart"/>
      <w:r w:rsidRPr="008A3CE8">
        <w:rPr>
          <w:rFonts w:eastAsia="Times New Roman" w:cs="Times New Roman"/>
          <w:sz w:val="22"/>
          <w:szCs w:val="22"/>
        </w:rPr>
        <w:t>factives</w:t>
      </w:r>
      <w:proofErr w:type="spellEnd"/>
      <w:r w:rsidRPr="008A3CE8">
        <w:rPr>
          <w:rFonts w:eastAsia="Times New Roman" w:cs="Times New Roman"/>
          <w:sz w:val="22"/>
          <w:szCs w:val="22"/>
        </w:rPr>
        <w:t xml:space="preserve">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add note?</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w:t>
      </w:r>
      <w:proofErr w:type="gramStart"/>
      <w:r w:rsidRPr="008A3CE8">
        <w:rPr>
          <w:rFonts w:eastAsia="Times New Roman" w:cs="Times New Roman"/>
          <w:sz w:val="22"/>
          <w:szCs w:val="22"/>
        </w:rPr>
        <w:t>a content</w:t>
      </w:r>
      <w:proofErr w:type="gramEnd"/>
      <w:r w:rsidRPr="008A3CE8">
        <w:rPr>
          <w:rFonts w:eastAsia="Times New Roman" w:cs="Times New Roman"/>
          <w:sz w:val="22"/>
          <w:szCs w:val="22"/>
        </w:rPr>
        <w:t xml:space="preserve"> necessarily influences its projection.  Take an example like</w:t>
      </w:r>
      <w:r w:rsidRPr="008A3CE8">
        <w:rPr>
          <w:rFonts w:eastAsia="Times New Roman" w:cs="Times New Roman"/>
          <w:sz w:val="22"/>
          <w:szCs w:val="22"/>
        </w:rPr>
        <w:br/>
      </w:r>
      <w:r w:rsidRPr="008A3CE8">
        <w:rPr>
          <w:rFonts w:eastAsia="Times New Roman" w:cs="Times New Roman"/>
          <w:sz w:val="22"/>
          <w:szCs w:val="22"/>
        </w:rPr>
        <w:br/>
        <w:t>A: You should put a shirt on.</w:t>
      </w:r>
      <w:r w:rsidRPr="008A3CE8">
        <w:rPr>
          <w:rFonts w:eastAsia="Times New Roman" w:cs="Times New Roman"/>
          <w:sz w:val="22"/>
          <w:szCs w:val="22"/>
        </w:rPr>
        <w:br/>
        <w:t xml:space="preserve">B: Sorry, I didn't </w:t>
      </w:r>
      <w:proofErr w:type="spellStart"/>
      <w:r w:rsidRPr="008A3CE8">
        <w:rPr>
          <w:rFonts w:eastAsia="Times New Roman" w:cs="Times New Roman"/>
          <w:sz w:val="22"/>
          <w:szCs w:val="22"/>
        </w:rPr>
        <w:t>realise</w:t>
      </w:r>
      <w:proofErr w:type="spellEnd"/>
      <w:r w:rsidRPr="008A3CE8">
        <w:rPr>
          <w:rFonts w:eastAsia="Times New Roman" w:cs="Times New Roman"/>
          <w:sz w:val="22"/>
          <w:szCs w:val="22"/>
        </w:rPr>
        <w:t xml:space="preserve"> that the Queen was coming.</w:t>
      </w:r>
      <w:r w:rsidRPr="008A3CE8">
        <w:rPr>
          <w:rFonts w:eastAsia="Times New Roman" w:cs="Times New Roman"/>
          <w:sz w:val="22"/>
          <w:szCs w:val="22"/>
        </w:rPr>
        <w:br/>
      </w:r>
      <w:r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w:t>
      </w:r>
      <w:proofErr w:type="spellStart"/>
      <w:r w:rsidRPr="008A3CE8">
        <w:rPr>
          <w:rFonts w:eastAsia="Times New Roman" w:cs="Times New Roman"/>
          <w:sz w:val="22"/>
          <w:szCs w:val="22"/>
        </w:rPr>
        <w:t>favour</w:t>
      </w:r>
      <w:proofErr w:type="spellEnd"/>
      <w:r w:rsidRPr="008A3CE8">
        <w:rPr>
          <w:rFonts w:eastAsia="Times New Roman" w:cs="Times New Roman"/>
          <w:sz w:val="22"/>
          <w:szCs w:val="22"/>
        </w:rPr>
        <w:t xml:space="preserve"> the latter, because it better explains the intuition that B's utterance is intended to be ironic (and we need this in order to explain why </w:t>
      </w:r>
      <w:r>
        <w:rPr>
          <w:rFonts w:eastAsia="Times New Roman" w:cs="Times New Roman"/>
          <w:sz w:val="22"/>
          <w:szCs w:val="22"/>
        </w:rPr>
        <w:t>it's a coherent response to A).</w:t>
      </w:r>
      <w:r w:rsidRPr="008A3CE8">
        <w:rPr>
          <w:rFonts w:eastAsia="Times New Roman" w:cs="Times New Roman"/>
          <w:sz w:val="22"/>
          <w:szCs w:val="22"/>
        </w:rPr>
        <w:br/>
      </w:r>
      <w:r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.10 - Both the "certain that" and "asking whether" appear to be crisp yes/no diagnostics, which implies an answer to what is meant by "robustness" of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We </w:t>
      </w:r>
      <w:proofErr w:type="gramStart"/>
      <w:r w:rsidRPr="008A3CE8">
        <w:rPr>
          <w:rFonts w:eastAsia="Times New Roman" w:cs="Times New Roman"/>
          <w:color w:val="FF0000"/>
          <w:sz w:val="22"/>
          <w:szCs w:val="22"/>
        </w:rPr>
        <w:t>are</w:t>
      </w:r>
      <w:proofErr w:type="gramEnd"/>
      <w:r w:rsidRPr="008A3CE8">
        <w:rPr>
          <w:rFonts w:eastAsia="Times New Roman" w:cs="Times New Roman"/>
          <w:color w:val="FF0000"/>
          <w:sz w:val="22"/>
          <w:szCs w:val="22"/>
        </w:rPr>
        <w:t xml:space="preserve"> eliciting responses to these questions on a sliding scale for a reason: we do not believe that there are crisp yes/no responses to these questions in the general case; instead, listeners are may have uncertainty about </w:t>
      </w:r>
      <w:proofErr w:type="spellStart"/>
      <w:r w:rsidRPr="008A3CE8">
        <w:rPr>
          <w:rFonts w:eastAsia="Times New Roman" w:cs="Times New Roman"/>
          <w:color w:val="FF0000"/>
          <w:sz w:val="22"/>
          <w:szCs w:val="22"/>
        </w:rPr>
        <w:t>projectivity</w:t>
      </w:r>
      <w:proofErr w:type="spellEnd"/>
      <w:r w:rsidRPr="008A3CE8">
        <w:rPr>
          <w:rFonts w:eastAsia="Times New Roman" w:cs="Times New Roman"/>
          <w:color w:val="FF0000"/>
          <w:sz w:val="22"/>
          <w:szCs w:val="22"/>
        </w:rPr>
        <w:t>. If we had intended these to be crisp yes/no diagnostics, we would have had participants do a binary response task (and even then, given the slider data, we’d have been likely to have elicited proportions that are different from 0 and 1). XXX not on what we ACTUALLY mean by robustness, pointing back to previous point?</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.10 - I have slight reservations around the "Is she asking...?" question as a diagnostic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apart from its close conceptual relationship to the projection diagnostic (as discussed on p.21-22).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is defined earlier as "the ability of content to address the Question Under Discussion", and the examples considered earlier are all responses to explicit QUDs. The relevant notion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that has gone before; I wonder whether it would be possible to do a little more at the beginning of the paper to clarify the matter.</w:t>
      </w:r>
    </w:p>
    <w:p w:rsidR="008A3CE8" w:rsidRDefault="008A3CE8">
      <w:pPr>
        <w:rPr>
          <w:rFonts w:eastAsia="Times New Roman" w:cs="Times New Roman"/>
          <w:sz w:val="22"/>
          <w:szCs w:val="22"/>
        </w:rPr>
      </w:pPr>
    </w:p>
    <w:p w:rsidR="00274281"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color w:val="FF0000"/>
          <w:sz w:val="22"/>
          <w:szCs w:val="22"/>
        </w:rPr>
        <w:t>?</w:t>
      </w:r>
      <w:r w:rsidRPr="008A3CE8">
        <w:rPr>
          <w:rFonts w:eastAsia="Times New Roman" w:cs="Times New Roman"/>
          <w:sz w:val="22"/>
          <w:szCs w:val="22"/>
        </w:rPr>
        <w:br/>
      </w:r>
      <w:r w:rsidRPr="008A3CE8">
        <w:rPr>
          <w:rFonts w:eastAsia="Times New Roman" w:cs="Times New Roman"/>
          <w:sz w:val="22"/>
          <w:szCs w:val="22"/>
        </w:rPr>
        <w:br/>
        <w:t>Referee: 2</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The paper provides experimental evidence for variability of projection and correlation between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for a wide range of presupposition triggers using a fairly straightforward experimental methodology. The paper is clearly written, the results are clear and convincing and constitute an important contribution to the study of presupposition,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related concept and should be published as quickly as possible. For this reason, I suggest that the paper is published with minor revisions. </w:t>
      </w:r>
      <w:r w:rsidRPr="008A3CE8">
        <w:rPr>
          <w:rFonts w:eastAsia="Times New Roman" w:cs="Times New Roman"/>
          <w:sz w:val="22"/>
          <w:szCs w:val="22"/>
        </w:rPr>
        <w:br/>
      </w:r>
      <w:r w:rsidRPr="008A3CE8">
        <w:rPr>
          <w:rFonts w:eastAsia="Times New Roman" w:cs="Times New Roman"/>
          <w:sz w:val="22"/>
          <w:szCs w:val="22"/>
        </w:rPr>
        <w:br/>
        <w:t xml:space="preserve">Overall, I suggest that the paper is shortened wherever possible. </w:t>
      </w:r>
      <w:r w:rsidRPr="008A3CE8">
        <w:rPr>
          <w:rFonts w:eastAsia="Times New Roman" w:cs="Times New Roman"/>
          <w:sz w:val="22"/>
          <w:szCs w:val="22"/>
        </w:rPr>
        <w:br/>
        <w:t xml:space="preserve">Also, </w:t>
      </w:r>
      <w:proofErr w:type="gramStart"/>
      <w:r w:rsidRPr="008A3CE8">
        <w:rPr>
          <w:rFonts w:eastAsia="Times New Roman" w:cs="Times New Roman"/>
          <w:sz w:val="22"/>
          <w:szCs w:val="22"/>
        </w:rPr>
        <w:t>I  list</w:t>
      </w:r>
      <w:proofErr w:type="gramEnd"/>
      <w:r w:rsidRPr="008A3CE8">
        <w:rPr>
          <w:rFonts w:eastAsia="Times New Roman" w:cs="Times New Roman"/>
          <w:sz w:val="22"/>
          <w:szCs w:val="22"/>
        </w:rPr>
        <w:t xml:space="preserve"> some minor issues in what follows. I will specifically refrain from enumerating typos and comments on style. </w:t>
      </w:r>
      <w:r w:rsidRPr="008A3CE8">
        <w:rPr>
          <w:rFonts w:eastAsia="Times New Roman" w:cs="Times New Roman"/>
          <w:sz w:val="22"/>
          <w:szCs w:val="22"/>
        </w:rPr>
        <w:br/>
      </w:r>
      <w:r w:rsidRPr="008A3CE8">
        <w:rPr>
          <w:rFonts w:eastAsia="Times New Roman" w:cs="Times New Roman"/>
          <w:sz w:val="22"/>
          <w:szCs w:val="22"/>
        </w:rPr>
        <w:br/>
        <w:t>1) The connection between the diagnostics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should be made more transparent (partly by putting the bits of pieces addressing this to one location in the paper). It is not entirely clear whether the notion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as defined in the literature cited is the same as the one used to in this paper; </w:t>
      </w:r>
      <w:proofErr w:type="gramStart"/>
      <w:r w:rsidRPr="008A3CE8">
        <w:rPr>
          <w:rFonts w:eastAsia="Times New Roman" w:cs="Times New Roman"/>
          <w:sz w:val="22"/>
          <w:szCs w:val="22"/>
        </w:rPr>
        <w:t>The</w:t>
      </w:r>
      <w:proofErr w:type="gramEnd"/>
      <w:r w:rsidRPr="008A3CE8">
        <w:rPr>
          <w:rFonts w:eastAsia="Times New Roman" w:cs="Times New Roman"/>
          <w:sz w:val="22"/>
          <w:szCs w:val="22"/>
        </w:rPr>
        <w:t xml:space="preserve"> paper is fairly aware of this on page 30-31, but not before or after. Crucially, the notion of QUD is not even mentioned when explaining why the diagnostics are supposed to measure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instead something like "at issue content </w:t>
      </w:r>
      <w:proofErr w:type="gramStart"/>
      <w:r w:rsidRPr="008A3CE8">
        <w:rPr>
          <w:rFonts w:eastAsia="Times New Roman" w:cs="Times New Roman"/>
          <w:sz w:val="22"/>
          <w:szCs w:val="22"/>
        </w:rPr>
        <w:t>being .</w:t>
      </w:r>
      <w:proofErr w:type="gramEnd"/>
      <w:r w:rsidRPr="008A3CE8">
        <w:rPr>
          <w:rFonts w:eastAsia="Times New Roman" w:cs="Times New Roman"/>
          <w:sz w:val="22"/>
          <w:szCs w:val="22"/>
        </w:rPr>
        <w:t xml:space="preserve"> Also, the fact that the correlation between the two diagnostics is not particularly strong (r = 0.62 or r= 31 is a rather moderate correlation</w:t>
      </w:r>
      <w:proofErr w:type="gramStart"/>
      <w:r w:rsidRPr="008A3CE8">
        <w:rPr>
          <w:rFonts w:eastAsia="Times New Roman" w:cs="Times New Roman"/>
          <w:sz w:val="22"/>
          <w:szCs w:val="22"/>
        </w:rPr>
        <w:t>),</w:t>
      </w:r>
      <w:proofErr w:type="gramEnd"/>
      <w:r w:rsidRPr="008A3CE8">
        <w:rPr>
          <w:rFonts w:eastAsia="Times New Roman" w:cs="Times New Roman"/>
          <w:sz w:val="22"/>
          <w:szCs w:val="22"/>
        </w:rPr>
        <w:t xml:space="preserve"> is an indicator of the fact, that caution is needed.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proofErr w:type="gramStart"/>
      <w:r w:rsidRPr="00274281">
        <w:rPr>
          <w:rFonts w:eastAsia="Times New Roman" w:cs="Times New Roman"/>
          <w:color w:val="FF0000"/>
          <w:sz w:val="22"/>
          <w:szCs w:val="22"/>
        </w:rPr>
        <w:t>XXX ?</w:t>
      </w:r>
      <w:proofErr w:type="gramEnd"/>
      <w:r w:rsidR="008A3CE8" w:rsidRPr="008A3CE8">
        <w:rPr>
          <w:rFonts w:eastAsia="Times New Roman" w:cs="Times New Roman"/>
          <w:sz w:val="22"/>
          <w:szCs w:val="22"/>
        </w:rPr>
        <w:br/>
      </w:r>
      <w:r w:rsidR="008A3CE8" w:rsidRPr="008A3CE8">
        <w:rPr>
          <w:rFonts w:eastAsia="Times New Roman" w:cs="Times New Roman"/>
          <w:sz w:val="22"/>
          <w:szCs w:val="22"/>
        </w:rPr>
        <w:br/>
        <w:t>I stress that I would not mind at all, if the claim that the diagnostics measure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dropped altogether and the paper merely states that the diagnostics measure some notion of </w:t>
      </w:r>
      <w:proofErr w:type="gramStart"/>
      <w:r w:rsidR="008A3CE8" w:rsidRPr="008A3CE8">
        <w:rPr>
          <w:rFonts w:eastAsia="Times New Roman" w:cs="Times New Roman"/>
          <w:sz w:val="22"/>
          <w:szCs w:val="22"/>
        </w:rPr>
        <w:t>prominence which</w:t>
      </w:r>
      <w:proofErr w:type="gramEnd"/>
      <w:r w:rsidR="008A3CE8" w:rsidRPr="008A3CE8">
        <w:rPr>
          <w:rFonts w:eastAsia="Times New Roman" w:cs="Times New Roman"/>
          <w:sz w:val="22"/>
          <w:szCs w:val="22"/>
        </w:rPr>
        <w:t xml:space="preserve"> inversely correlated to projection and probably intimately connected to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Anyway, the discussion on page 30-31 should be made more prominent.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highlight discussion on p. 30-31</w:t>
      </w:r>
      <w:r w:rsidR="008A3CE8" w:rsidRPr="008A3CE8">
        <w:rPr>
          <w:rFonts w:eastAsia="Times New Roman" w:cs="Times New Roman"/>
          <w:sz w:val="22"/>
          <w:szCs w:val="22"/>
        </w:rPr>
        <w:br/>
      </w:r>
      <w:r w:rsidR="008A3CE8" w:rsidRPr="008A3CE8">
        <w:rPr>
          <w:rFonts w:eastAsia="Times New Roman" w:cs="Times New Roman"/>
          <w:sz w:val="22"/>
          <w:szCs w:val="22"/>
        </w:rPr>
        <w:br/>
        <w:t xml:space="preserve">2) </w:t>
      </w:r>
      <w:proofErr w:type="gramStart"/>
      <w:r w:rsidR="008A3CE8" w:rsidRPr="008A3CE8">
        <w:rPr>
          <w:rFonts w:eastAsia="Times New Roman" w:cs="Times New Roman"/>
          <w:sz w:val="22"/>
          <w:szCs w:val="22"/>
        </w:rPr>
        <w:t>The</w:t>
      </w:r>
      <w:proofErr w:type="gramEnd"/>
      <w:r w:rsidR="008A3CE8" w:rsidRPr="008A3CE8">
        <w:rPr>
          <w:rFonts w:eastAsia="Times New Roman" w:cs="Times New Roman"/>
          <w:sz w:val="22"/>
          <w:szCs w:val="22"/>
        </w:rPr>
        <w:t xml:space="preserve"> title seems somewhat uninspired and too programmatic. I suggest a less programmatic title, especially because of what I mentioned under 1.</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make clearer the distinction</w:t>
      </w:r>
      <w:r w:rsidR="008A3CE8" w:rsidRPr="008A3CE8">
        <w:rPr>
          <w:rFonts w:eastAsia="Times New Roman" w:cs="Times New Roman"/>
          <w:sz w:val="22"/>
          <w:szCs w:val="22"/>
        </w:rPr>
        <w:br/>
      </w:r>
      <w:r w:rsidR="008A3CE8" w:rsidRPr="008A3CE8">
        <w:rPr>
          <w:rFonts w:eastAsia="Times New Roman" w:cs="Times New Roman"/>
          <w:sz w:val="22"/>
          <w:szCs w:val="22"/>
        </w:rPr>
        <w:br/>
        <w:t xml:space="preserve">4) </w:t>
      </w:r>
      <w:proofErr w:type="gramStart"/>
      <w:r w:rsidR="008A3CE8" w:rsidRPr="008A3CE8">
        <w:rPr>
          <w:rFonts w:eastAsia="Times New Roman" w:cs="Times New Roman"/>
          <w:sz w:val="22"/>
          <w:szCs w:val="22"/>
        </w:rPr>
        <w:t>The</w:t>
      </w:r>
      <w:proofErr w:type="gramEnd"/>
      <w:r w:rsidR="008A3CE8" w:rsidRPr="008A3CE8">
        <w:rPr>
          <w:rFonts w:eastAsia="Times New Roman" w:cs="Times New Roman"/>
          <w:sz w:val="22"/>
          <w:szCs w:val="22"/>
        </w:rPr>
        <w:t xml:space="preserv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w:t>
      </w:r>
      <w:proofErr w:type="gramStart"/>
      <w:r w:rsidR="008A3CE8" w:rsidRPr="008A3CE8">
        <w:rPr>
          <w:rFonts w:eastAsia="Times New Roman" w:cs="Times New Roman"/>
          <w:sz w:val="22"/>
          <w:szCs w:val="22"/>
        </w:rPr>
        <w:t>accommodation,</w:t>
      </w:r>
      <w:proofErr w:type="gramEnd"/>
      <w:r w:rsidR="008A3CE8" w:rsidRPr="008A3CE8">
        <w:rPr>
          <w:rFonts w:eastAsia="Times New Roman" w:cs="Times New Roman"/>
          <w:sz w:val="22"/>
          <w:szCs w:val="22"/>
        </w:rPr>
        <w:t xml:space="preserve"> have often been used to deal with cases in which projection somehow failed to arise. One cannot entirely ignore this.  </w:t>
      </w:r>
      <w:r w:rsidR="008A3CE8" w:rsidRPr="008A3CE8">
        <w:rPr>
          <w:rFonts w:eastAsia="Times New Roman" w:cs="Times New Roman"/>
          <w:sz w:val="22"/>
          <w:szCs w:val="22"/>
        </w:rPr>
        <w:br/>
      </w:r>
    </w:p>
    <w:p w:rsidR="00274281" w:rsidRPr="00274281" w:rsidRDefault="00274281">
      <w:pPr>
        <w:rPr>
          <w:rFonts w:eastAsia="Times New Roman" w:cs="Times New Roman"/>
          <w:color w:val="FF0000"/>
          <w:sz w:val="22"/>
          <w:szCs w:val="22"/>
        </w:rPr>
      </w:pPr>
      <w:r w:rsidRPr="00274281">
        <w:rPr>
          <w:rFonts w:eastAsia="Times New Roman" w:cs="Times New Roman"/>
          <w:color w:val="FF0000"/>
          <w:sz w:val="22"/>
          <w:szCs w:val="22"/>
        </w:rPr>
        <w:t>XXX soften?</w:t>
      </w:r>
    </w:p>
    <w:p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rsidR="00DC4F04" w:rsidRPr="00DC4F04" w:rsidRDefault="00DC4F04">
      <w:pPr>
        <w:rPr>
          <w:rFonts w:eastAsia="Times New Roman" w:cs="Times New Roman"/>
          <w:color w:val="FF0000"/>
          <w:sz w:val="22"/>
          <w:szCs w:val="22"/>
        </w:rPr>
      </w:pPr>
      <w:r w:rsidRPr="00DC4F04">
        <w:rPr>
          <w:rFonts w:eastAsia="Times New Roman" w:cs="Times New Roman"/>
          <w:color w:val="FF0000"/>
          <w:sz w:val="22"/>
          <w:szCs w:val="22"/>
        </w:rPr>
        <w:t>XXX yep</w:t>
      </w:r>
    </w:p>
    <w:p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w:t>
      </w:r>
      <w:proofErr w:type="gramStart"/>
      <w:r w:rsidRPr="008A3CE8">
        <w:rPr>
          <w:rFonts w:eastAsia="Times New Roman" w:cs="Times New Roman"/>
          <w:sz w:val="22"/>
          <w:szCs w:val="22"/>
        </w:rPr>
        <w:t>Same</w:t>
      </w:r>
      <w:proofErr w:type="gramEnd"/>
      <w:r w:rsidRPr="008A3CE8">
        <w:rPr>
          <w:rFonts w:eastAsia="Times New Roman" w:cs="Times New Roman"/>
          <w:sz w:val="22"/>
          <w:szCs w:val="22"/>
        </w:rPr>
        <w:t xml:space="preserve"> goes for 9, where most of the examples are either superfluous or belong into the appendix.   Similarly, (15) is a waste of </w:t>
      </w:r>
      <w:proofErr w:type="gramStart"/>
      <w:r w:rsidRPr="008A3CE8">
        <w:rPr>
          <w:rFonts w:eastAsia="Times New Roman" w:cs="Times New Roman"/>
          <w:sz w:val="22"/>
          <w:szCs w:val="22"/>
        </w:rPr>
        <w:t>space.</w:t>
      </w:r>
      <w:proofErr w:type="gramEnd"/>
      <w:r w:rsidRPr="008A3CE8">
        <w:rPr>
          <w:rFonts w:eastAsia="Times New Roman" w:cs="Times New Roman"/>
          <w:sz w:val="22"/>
          <w:szCs w:val="22"/>
        </w:rPr>
        <w:t xml:space="preserve"> I think the presentation of the experiments can be shortened by at least 3 pages. </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 xml:space="preserve">XXX </w:t>
      </w:r>
      <w:proofErr w:type="gramStart"/>
      <w:r w:rsidRPr="00DC4F04">
        <w:rPr>
          <w:rFonts w:eastAsia="Times New Roman" w:cs="Times New Roman"/>
          <w:color w:val="FF0000"/>
          <w:sz w:val="22"/>
          <w:szCs w:val="22"/>
        </w:rPr>
        <w:t>yup</w:t>
      </w:r>
      <w:proofErr w:type="gramEnd"/>
      <w:r w:rsidR="008A3CE8" w:rsidRPr="008A3CE8">
        <w:rPr>
          <w:rFonts w:eastAsia="Times New Roman" w:cs="Times New Roman"/>
          <w:sz w:val="22"/>
          <w:szCs w:val="22"/>
        </w:rPr>
        <w:br/>
      </w:r>
      <w:r w:rsidR="008A3CE8" w:rsidRPr="008A3CE8">
        <w:rPr>
          <w:rFonts w:eastAsia="Times New Roman" w:cs="Times New Roman"/>
          <w:sz w:val="22"/>
          <w:szCs w:val="22"/>
        </w:rPr>
        <w:br/>
        <w:t xml:space="preserve">7) Footnote 8 is confusing. What </w:t>
      </w:r>
      <w:proofErr w:type="gramStart"/>
      <w:r w:rsidR="008A3CE8" w:rsidRPr="008A3CE8">
        <w:rPr>
          <w:rFonts w:eastAsia="Times New Roman" w:cs="Times New Roman"/>
          <w:sz w:val="22"/>
          <w:szCs w:val="22"/>
        </w:rPr>
        <w:t>were</w:t>
      </w:r>
      <w:proofErr w:type="gramEnd"/>
      <w:r w:rsidR="008A3CE8" w:rsidRPr="008A3CE8">
        <w:rPr>
          <w:rFonts w:eastAsia="Times New Roman" w:cs="Times New Roman"/>
          <w:sz w:val="22"/>
          <w:szCs w:val="22"/>
        </w:rPr>
        <w:t xml:space="preserve"> the alternative diagnostics tested? What exactly is the purpose of footnote </w:t>
      </w:r>
      <w:proofErr w:type="gramStart"/>
      <w:r w:rsidR="008A3CE8" w:rsidRPr="008A3CE8">
        <w:rPr>
          <w:rFonts w:eastAsia="Times New Roman" w:cs="Times New Roman"/>
          <w:sz w:val="22"/>
          <w:szCs w:val="22"/>
        </w:rPr>
        <w:t>8.</w:t>
      </w:r>
      <w:proofErr w:type="gramEnd"/>
      <w:r w:rsidR="008A3CE8" w:rsidRPr="008A3CE8">
        <w:rPr>
          <w:rFonts w:eastAsia="Times New Roman" w:cs="Times New Roman"/>
          <w:sz w:val="22"/>
          <w:szCs w:val="22"/>
        </w:rPr>
        <w:t xml:space="preserve"> Either elaborate or delete.</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XXX yup</w:t>
      </w:r>
      <w:r w:rsidR="008A3CE8" w:rsidRPr="008A3CE8">
        <w:rPr>
          <w:rFonts w:eastAsia="Times New Roman" w:cs="Times New Roman"/>
          <w:sz w:val="22"/>
          <w:szCs w:val="22"/>
        </w:rPr>
        <w:br/>
      </w:r>
      <w:r w:rsidR="008A3CE8" w:rsidRPr="008A3CE8">
        <w:rPr>
          <w:rFonts w:eastAsia="Times New Roman" w:cs="Times New Roman"/>
          <w:sz w:val="22"/>
          <w:szCs w:val="22"/>
        </w:rPr>
        <w:br/>
        <w:t>8) Is there a reason why a correlation coefficient was not provided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against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I understand that the data show that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a predictor of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xml:space="preserve">, but the natural measure expected is a correlation analysis. If there are problems with it, what are those problems? This is all the more surprising as the correlation between </w:t>
      </w:r>
      <w:proofErr w:type="gramStart"/>
      <w:r w:rsidR="008A3CE8" w:rsidRPr="008A3CE8">
        <w:rPr>
          <w:rFonts w:eastAsia="Times New Roman" w:cs="Times New Roman"/>
          <w:sz w:val="22"/>
          <w:szCs w:val="22"/>
        </w:rPr>
        <w:t>the at</w:t>
      </w:r>
      <w:proofErr w:type="gramEnd"/>
      <w:r w:rsidR="008A3CE8" w:rsidRPr="008A3CE8">
        <w:rPr>
          <w:rFonts w:eastAsia="Times New Roman" w:cs="Times New Roman"/>
          <w:sz w:val="22"/>
          <w:szCs w:val="22"/>
        </w:rPr>
        <w:t xml:space="preserve"> two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diagnostics were given. Also, I did not understand the plot in Figure 10. A bit of explanation would be useful, even just stating what the X and what the </w:t>
      </w:r>
      <w:proofErr w:type="gramStart"/>
      <w:r w:rsidR="008A3CE8" w:rsidRPr="008A3CE8">
        <w:rPr>
          <w:rFonts w:eastAsia="Times New Roman" w:cs="Times New Roman"/>
          <w:sz w:val="22"/>
          <w:szCs w:val="22"/>
        </w:rPr>
        <w:t>Y axis</w:t>
      </w:r>
      <w:proofErr w:type="gramEnd"/>
      <w:r w:rsidR="008A3CE8" w:rsidRPr="008A3CE8">
        <w:rPr>
          <w:rFonts w:eastAsia="Times New Roman" w:cs="Times New Roman"/>
          <w:sz w:val="22"/>
          <w:szCs w:val="22"/>
        </w:rPr>
        <w:t xml:space="preserve"> represent and what the colors code. </w:t>
      </w:r>
    </w:p>
    <w:p w:rsidR="00DC4F04" w:rsidRDefault="00DC4F04">
      <w:pPr>
        <w:rPr>
          <w:rFonts w:eastAsia="Times New Roman" w:cs="Times New Roman"/>
          <w:sz w:val="22"/>
          <w:szCs w:val="22"/>
        </w:rPr>
      </w:pPr>
    </w:p>
    <w:p w:rsidR="00DC4F04" w:rsidRDefault="00DC4F04">
      <w:pPr>
        <w:rPr>
          <w:rFonts w:eastAsia="Times New Roman" w:cs="Times New Roman"/>
          <w:sz w:val="22"/>
          <w:szCs w:val="22"/>
        </w:rPr>
      </w:pPr>
      <w:r w:rsidRPr="00DC4F04">
        <w:rPr>
          <w:rFonts w:eastAsia="Times New Roman" w:cs="Times New Roman"/>
          <w:color w:val="FF0000"/>
          <w:sz w:val="22"/>
          <w:szCs w:val="22"/>
        </w:rPr>
        <w:t>XX do this</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But even so, I am not sure a new section is justified. One could have just as well group all experiments together and present all the results as one big experiment 1a, 1b, </w:t>
      </w:r>
      <w:proofErr w:type="gramStart"/>
      <w:r w:rsidR="008A3CE8" w:rsidRPr="008A3CE8">
        <w:rPr>
          <w:rFonts w:eastAsia="Times New Roman" w:cs="Times New Roman"/>
          <w:sz w:val="22"/>
          <w:szCs w:val="22"/>
        </w:rPr>
        <w:t>1c</w:t>
      </w:r>
      <w:proofErr w:type="gramEnd"/>
      <w:r w:rsidR="008A3CE8" w:rsidRPr="008A3CE8">
        <w:rPr>
          <w:rFonts w:eastAsia="Times New Roman" w:cs="Times New Roman"/>
          <w:sz w:val="22"/>
          <w:szCs w:val="22"/>
        </w:rPr>
        <w:t>...  </w:t>
      </w:r>
      <w:r w:rsidR="008A3CE8" w:rsidRPr="008A3CE8">
        <w:rPr>
          <w:rFonts w:eastAsia="Times New Roman" w:cs="Times New Roman"/>
          <w:sz w:val="22"/>
          <w:szCs w:val="22"/>
        </w:rPr>
        <w:br/>
      </w:r>
    </w:p>
    <w:p w:rsidR="00DC4F04" w:rsidRPr="00DC4F04" w:rsidRDefault="00DC4F04">
      <w:pPr>
        <w:rPr>
          <w:rFonts w:eastAsia="Times New Roman" w:cs="Times New Roman"/>
          <w:color w:val="FF0000"/>
          <w:sz w:val="22"/>
          <w:szCs w:val="22"/>
        </w:rPr>
      </w:pPr>
      <w:r w:rsidRPr="00DC4F04">
        <w:rPr>
          <w:rFonts w:eastAsia="Times New Roman" w:cs="Times New Roman"/>
          <w:color w:val="FF0000"/>
          <w:sz w:val="22"/>
          <w:szCs w:val="22"/>
        </w:rPr>
        <w:t>XXX update</w:t>
      </w:r>
    </w:p>
    <w:p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rsidR="008A3CE8" w:rsidRDefault="008A3CE8" w:rsidP="008A3CE8">
      <w:pPr>
        <w:rPr>
          <w:sz w:val="22"/>
          <w:szCs w:val="22"/>
        </w:rPr>
      </w:pPr>
      <w:r w:rsidRPr="008A3CE8">
        <w:rPr>
          <w:sz w:val="22"/>
          <w:szCs w:val="22"/>
        </w:rPr>
        <w:t>This paper has two goals: (</w:t>
      </w:r>
      <w:proofErr w:type="spellStart"/>
      <w:r w:rsidRPr="008A3CE8">
        <w:rPr>
          <w:sz w:val="22"/>
          <w:szCs w:val="22"/>
        </w:rPr>
        <w:t>i</w:t>
      </w:r>
      <w:proofErr w:type="spellEnd"/>
      <w:r w:rsidRPr="008A3CE8">
        <w:rPr>
          <w:sz w:val="22"/>
          <w:szCs w:val="22"/>
        </w:rPr>
        <w:t>) to provide empirical evidence for the variability of projective content, and (ii) to test the hypothesis that projection variability correlates with the at-</w:t>
      </w:r>
      <w:proofErr w:type="spellStart"/>
      <w:r w:rsidRPr="008A3CE8">
        <w:rPr>
          <w:sz w:val="22"/>
          <w:szCs w:val="22"/>
        </w:rPr>
        <w:t>issueness</w:t>
      </w:r>
      <w:proofErr w:type="spellEnd"/>
      <w:r w:rsidRPr="008A3CE8">
        <w:rPr>
          <w:sz w:val="22"/>
          <w:szCs w:val="22"/>
        </w:rPr>
        <w:t xml:space="preserve">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8A3CE8" w:rsidRDefault="008A3CE8" w:rsidP="008A3CE8">
      <w:pPr>
        <w:rPr>
          <w:sz w:val="22"/>
          <w:szCs w:val="22"/>
        </w:rPr>
      </w:pPr>
      <w:r w:rsidRPr="008A3CE8">
        <w:rPr>
          <w:sz w:val="22"/>
          <w:szCs w:val="22"/>
        </w:rPr>
        <w:t xml:space="preserve">Recommendation: Accept with revisions </w:t>
      </w:r>
    </w:p>
    <w:p w:rsidR="00DC4F04" w:rsidRDefault="00DC4F04" w:rsidP="008A3CE8">
      <w:pPr>
        <w:rPr>
          <w:sz w:val="22"/>
          <w:szCs w:val="22"/>
        </w:rPr>
      </w:pPr>
    </w:p>
    <w:p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yep</w:t>
      </w:r>
    </w:p>
    <w:p w:rsidR="00DC4F04" w:rsidRDefault="00DC4F04" w:rsidP="008A3CE8">
      <w:pPr>
        <w:rPr>
          <w:sz w:val="22"/>
          <w:szCs w:val="22"/>
        </w:rPr>
      </w:pPr>
    </w:p>
    <w:p w:rsidR="008A3CE8" w:rsidRDefault="008A3CE8" w:rsidP="008A3CE8">
      <w:pPr>
        <w:rPr>
          <w:sz w:val="22"/>
          <w:szCs w:val="22"/>
        </w:rPr>
      </w:pPr>
      <w:r w:rsidRPr="008A3CE8">
        <w:rPr>
          <w:sz w:val="22"/>
          <w:szCs w:val="22"/>
        </w:rPr>
        <w:t>2. In “conventionalist” approaches, projective content projects because it is conventional, i.e. lexically specified. When we question this approach, a question arises: if we say that at-</w:t>
      </w:r>
      <w:proofErr w:type="spellStart"/>
      <w:r w:rsidRPr="008A3CE8">
        <w:rPr>
          <w:sz w:val="22"/>
          <w:szCs w:val="22"/>
        </w:rPr>
        <w:t>issueness</w:t>
      </w:r>
      <w:proofErr w:type="spellEnd"/>
      <w:r w:rsidRPr="008A3CE8">
        <w:rPr>
          <w:sz w:val="22"/>
          <w:szCs w:val="22"/>
        </w:rPr>
        <w:t xml:space="preserve">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address?</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3. What is the relation between the obligatory local effect and </w:t>
      </w:r>
      <w:proofErr w:type="spellStart"/>
      <w:r w:rsidRPr="008A3CE8">
        <w:rPr>
          <w:sz w:val="22"/>
          <w:szCs w:val="22"/>
        </w:rPr>
        <w:t>projectivity</w:t>
      </w:r>
      <w:proofErr w:type="spellEnd"/>
      <w:r w:rsidRPr="008A3CE8">
        <w:rPr>
          <w:sz w:val="22"/>
          <w:szCs w:val="22"/>
        </w:rPr>
        <w:t xml:space="preserve">? This is alluded to on page 7 but not really explained. Also, the examples in (12) are somehow artificial: are the acceptability judgments always as clear with other triggers? Have the authors looked at </w:t>
      </w:r>
      <w:proofErr w:type="gramStart"/>
      <w:r w:rsidRPr="008A3CE8">
        <w:rPr>
          <w:sz w:val="22"/>
          <w:szCs w:val="22"/>
        </w:rPr>
        <w:t>naturally-occurring</w:t>
      </w:r>
      <w:proofErr w:type="gramEnd"/>
      <w:r w:rsidRPr="008A3CE8">
        <w:rPr>
          <w:sz w:val="22"/>
          <w:szCs w:val="22"/>
        </w:rPr>
        <w:t xml:space="preserve"> examples for similar items? </w:t>
      </w:r>
    </w:p>
    <w:p w:rsidR="00DC4F04" w:rsidRDefault="00DC4F04" w:rsidP="008A3CE8">
      <w:pPr>
        <w:rPr>
          <w:sz w:val="22"/>
          <w:szCs w:val="22"/>
        </w:rPr>
      </w:pPr>
    </w:p>
    <w:p w:rsidR="00DC4F04" w:rsidRPr="00DC4F04" w:rsidRDefault="00DC4F04" w:rsidP="008A3CE8">
      <w:pPr>
        <w:rPr>
          <w:color w:val="FF0000"/>
          <w:sz w:val="22"/>
          <w:szCs w:val="22"/>
        </w:rPr>
      </w:pPr>
      <w:proofErr w:type="gramStart"/>
      <w:r w:rsidRPr="00DC4F04">
        <w:rPr>
          <w:color w:val="FF0000"/>
          <w:sz w:val="22"/>
          <w:szCs w:val="22"/>
        </w:rPr>
        <w:t>XXX ?</w:t>
      </w:r>
      <w:proofErr w:type="gramEnd"/>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4. Page 20: the authors state that the literature assumes that distinctions in </w:t>
      </w:r>
      <w:proofErr w:type="spellStart"/>
      <w:r w:rsidRPr="008A3CE8">
        <w:rPr>
          <w:sz w:val="22"/>
          <w:szCs w:val="22"/>
        </w:rPr>
        <w:t>projectivity</w:t>
      </w:r>
      <w:proofErr w:type="spellEnd"/>
      <w:r w:rsidRPr="008A3CE8">
        <w:rPr>
          <w:sz w:val="22"/>
          <w:szCs w:val="22"/>
        </w:rPr>
        <w:t xml:space="preserve"> are categorical. Really? This does not make justice to certain accounts: cf. </w:t>
      </w:r>
      <w:proofErr w:type="spellStart"/>
      <w:r w:rsidRPr="008A3CE8">
        <w:rPr>
          <w:sz w:val="22"/>
          <w:szCs w:val="22"/>
        </w:rPr>
        <w:t>Kadmon</w:t>
      </w:r>
      <w:proofErr w:type="spellEnd"/>
      <w:r w:rsidRPr="008A3CE8">
        <w:rPr>
          <w:sz w:val="22"/>
          <w:szCs w:val="22"/>
        </w:rPr>
        <w:t xml:space="preserve"> (2001: 222), on her chapter on types of presuppositions, talks of a continuum (even if she then goes on to propose categories within that continuum). She says: “But how robust a </w:t>
      </w:r>
      <w:proofErr w:type="spellStart"/>
      <w:r w:rsidRPr="008A3CE8">
        <w:rPr>
          <w:sz w:val="22"/>
          <w:szCs w:val="22"/>
        </w:rPr>
        <w:t>ps</w:t>
      </w:r>
      <w:proofErr w:type="spellEnd"/>
      <w:r w:rsidRPr="008A3CE8">
        <w:rPr>
          <w:sz w:val="22"/>
          <w:szCs w:val="22"/>
        </w:rPr>
        <w:t xml:space="preserve"> seems to be is a matter of degree. There is a whole continuum of </w:t>
      </w:r>
      <w:proofErr w:type="spellStart"/>
      <w:r w:rsidRPr="008A3CE8">
        <w:rPr>
          <w:sz w:val="22"/>
          <w:szCs w:val="22"/>
        </w:rPr>
        <w:t>pss</w:t>
      </w:r>
      <w:proofErr w:type="spellEnd"/>
      <w:r w:rsidRPr="008A3CE8">
        <w:rPr>
          <w:sz w:val="22"/>
          <w:szCs w:val="22"/>
        </w:rPr>
        <w:t xml:space="preserve"> of various degrees of robustness” (223). </w:t>
      </w:r>
      <w:proofErr w:type="spellStart"/>
      <w:r w:rsidRPr="008A3CE8">
        <w:rPr>
          <w:sz w:val="22"/>
          <w:szCs w:val="22"/>
        </w:rPr>
        <w:t>Amaral</w:t>
      </w:r>
      <w:proofErr w:type="spellEnd"/>
      <w:r w:rsidRPr="008A3CE8">
        <w:rPr>
          <w:sz w:val="22"/>
          <w:szCs w:val="22"/>
        </w:rPr>
        <w:t xml:space="preserve"> and Cummins (2015: 168) mention “</w:t>
      </w:r>
      <w:proofErr w:type="spellStart"/>
      <w:r w:rsidRPr="008A3CE8">
        <w:rPr>
          <w:sz w:val="22"/>
          <w:szCs w:val="22"/>
        </w:rPr>
        <w:t>gradience</w:t>
      </w:r>
      <w:proofErr w:type="spellEnd"/>
      <w:r w:rsidRPr="008A3CE8">
        <w:rPr>
          <w:sz w:val="22"/>
          <w:szCs w:val="22"/>
        </w:rPr>
        <w:t xml:space="preserve"> within classes of triggers”, and also in their previous work talk about a “continuum” of expressions. It would be good to include these accounts in the paper, and to relate the current paper to this conversation.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ah good, include</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w:t>
      </w:r>
      <w:proofErr w:type="spellStart"/>
      <w:r w:rsidRPr="008A3CE8">
        <w:rPr>
          <w:sz w:val="22"/>
          <w:szCs w:val="22"/>
        </w:rPr>
        <w:t>projectivity</w:t>
      </w:r>
      <w:proofErr w:type="spellEnd"/>
      <w:r w:rsidRPr="008A3CE8">
        <w:rPr>
          <w:sz w:val="22"/>
          <w:szCs w:val="22"/>
        </w:rPr>
        <w:t xml:space="preserve">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w:t>
      </w:r>
      <w:proofErr w:type="spellStart"/>
      <w:r w:rsidRPr="008A3CE8">
        <w:rPr>
          <w:sz w:val="22"/>
          <w:szCs w:val="22"/>
        </w:rPr>
        <w:t>ps</w:t>
      </w:r>
      <w:proofErr w:type="spellEnd"/>
      <w:r w:rsidRPr="008A3CE8">
        <w:rPr>
          <w:sz w:val="22"/>
          <w:szCs w:val="22"/>
        </w:rPr>
        <w:t xml:space="preserve">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w:t>
      </w:r>
      <w:proofErr w:type="spellStart"/>
      <w:r w:rsidRPr="008A3CE8">
        <w:rPr>
          <w:sz w:val="22"/>
          <w:szCs w:val="22"/>
        </w:rPr>
        <w:t>assertorically</w:t>
      </w:r>
      <w:proofErr w:type="spellEnd"/>
      <w:r w:rsidRPr="008A3CE8">
        <w:rPr>
          <w:sz w:val="22"/>
          <w:szCs w:val="22"/>
        </w:rPr>
        <w:t xml:space="preserve">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w:t>
      </w:r>
      <w:proofErr w:type="spellStart"/>
      <w:r w:rsidRPr="008A3CE8">
        <w:rPr>
          <w:sz w:val="22"/>
          <w:szCs w:val="22"/>
        </w:rPr>
        <w:t>Abrusan’s</w:t>
      </w:r>
      <w:proofErr w:type="spellEnd"/>
      <w:r w:rsidRPr="008A3CE8">
        <w:rPr>
          <w:sz w:val="22"/>
          <w:szCs w:val="22"/>
        </w:rPr>
        <w:t xml:space="preserve"> proposals and not others. For example, they do not mention what would be expected of CIs </w:t>
      </w:r>
      <w:proofErr w:type="spellStart"/>
      <w:r w:rsidRPr="008A3CE8">
        <w:rPr>
          <w:sz w:val="22"/>
          <w:szCs w:val="22"/>
        </w:rPr>
        <w:t>vs</w:t>
      </w:r>
      <w:proofErr w:type="spellEnd"/>
      <w:r w:rsidRPr="008A3CE8">
        <w:rPr>
          <w:sz w:val="22"/>
          <w:szCs w:val="22"/>
        </w:rPr>
        <w:t xml:space="preserve"> presuppositions. </w:t>
      </w:r>
    </w:p>
    <w:p w:rsidR="00DC4F04" w:rsidRDefault="00DC4F04" w:rsidP="008A3CE8">
      <w:pPr>
        <w:rPr>
          <w:sz w:val="22"/>
          <w:szCs w:val="22"/>
        </w:rPr>
      </w:pPr>
    </w:p>
    <w:p w:rsidR="00DC4F04" w:rsidRPr="00DC4F04" w:rsidRDefault="00DC4F04" w:rsidP="008A3CE8">
      <w:pPr>
        <w:rPr>
          <w:color w:val="FF0000"/>
          <w:sz w:val="22"/>
          <w:szCs w:val="22"/>
        </w:rPr>
      </w:pPr>
      <w:proofErr w:type="gramStart"/>
      <w:r w:rsidRPr="00DC4F04">
        <w:rPr>
          <w:color w:val="FF0000"/>
          <w:sz w:val="22"/>
          <w:szCs w:val="22"/>
        </w:rPr>
        <w:t xml:space="preserve">XXX </w:t>
      </w:r>
      <w:proofErr w:type="spellStart"/>
      <w:r w:rsidRPr="00DC4F04">
        <w:rPr>
          <w:color w:val="FF0000"/>
          <w:sz w:val="22"/>
          <w:szCs w:val="22"/>
        </w:rPr>
        <w:t>hm</w:t>
      </w:r>
      <w:proofErr w:type="spellEnd"/>
      <w:r w:rsidRPr="00DC4F04">
        <w:rPr>
          <w:color w:val="FF0000"/>
          <w:sz w:val="22"/>
          <w:szCs w:val="22"/>
        </w:rPr>
        <w:t xml:space="preserve"> – too far beyond scope?</w:t>
      </w:r>
      <w:proofErr w:type="gramEnd"/>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w:t>
      </w:r>
      <w:proofErr w:type="gramStart"/>
      <w:r w:rsidRPr="008A3CE8">
        <w:rPr>
          <w:sz w:val="22"/>
          <w:szCs w:val="22"/>
        </w:rPr>
        <w:t>is</w:t>
      </w:r>
      <w:proofErr w:type="gramEnd"/>
      <w:r w:rsidRPr="008A3CE8">
        <w:rPr>
          <w:sz w:val="22"/>
          <w:szCs w:val="22"/>
        </w:rPr>
        <w:t xml:space="preserve"> it a new version of hard </w:t>
      </w:r>
      <w:proofErr w:type="spellStart"/>
      <w:r w:rsidRPr="008A3CE8">
        <w:rPr>
          <w:sz w:val="22"/>
          <w:szCs w:val="22"/>
        </w:rPr>
        <w:t>vs</w:t>
      </w:r>
      <w:proofErr w:type="spellEnd"/>
      <w:r w:rsidRPr="008A3CE8">
        <w:rPr>
          <w:sz w:val="22"/>
          <w:szCs w:val="22"/>
        </w:rPr>
        <w:t xml:space="preserve"> soft triggers? This is too vague as is and needs to be fleshed out.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explicit</w:t>
      </w:r>
    </w:p>
    <w:p w:rsidR="00DC4F04" w:rsidRPr="008A3CE8" w:rsidRDefault="00DC4F04" w:rsidP="008A3CE8">
      <w:pPr>
        <w:rPr>
          <w:sz w:val="22"/>
          <w:szCs w:val="22"/>
        </w:rPr>
      </w:pPr>
    </w:p>
    <w:p w:rsidR="008A3CE8" w:rsidRPr="008A3CE8" w:rsidRDefault="008A3CE8" w:rsidP="008A3CE8">
      <w:pPr>
        <w:rPr>
          <w:sz w:val="22"/>
          <w:szCs w:val="22"/>
        </w:rPr>
      </w:pPr>
      <w:r w:rsidRPr="008A3CE8">
        <w:rPr>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and there was greater variability in the not-at-</w:t>
      </w:r>
      <w:proofErr w:type="spellStart"/>
      <w:r w:rsidRPr="008A3CE8">
        <w:rPr>
          <w:sz w:val="22"/>
          <w:szCs w:val="22"/>
        </w:rPr>
        <w:t>issueness</w:t>
      </w:r>
      <w:proofErr w:type="spellEnd"/>
      <w:r w:rsidRPr="008A3CE8">
        <w:rPr>
          <w:sz w:val="22"/>
          <w:szCs w:val="22"/>
        </w:rPr>
        <w:t xml:space="preserve"> ratings with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(page 29). The “ asking whether” diagnostic is less </w:t>
      </w:r>
    </w:p>
    <w:p w:rsidR="008A3CE8" w:rsidRDefault="008A3CE8" w:rsidP="008A3CE8">
      <w:pPr>
        <w:rPr>
          <w:sz w:val="22"/>
          <w:szCs w:val="22"/>
        </w:rPr>
      </w:pPr>
      <w:proofErr w:type="gramStart"/>
      <w:r w:rsidRPr="008A3CE8">
        <w:rPr>
          <w:sz w:val="22"/>
          <w:szCs w:val="22"/>
        </w:rPr>
        <w:t>open</w:t>
      </w:r>
      <w:proofErr w:type="gramEnd"/>
      <w:r w:rsidRPr="008A3CE8">
        <w:rPr>
          <w:sz w:val="22"/>
          <w:szCs w:val="22"/>
        </w:rPr>
        <w:t xml:space="preserve"> to </w:t>
      </w:r>
      <w:proofErr w:type="spellStart"/>
      <w:r w:rsidRPr="008A3CE8">
        <w:rPr>
          <w:sz w:val="22"/>
          <w:szCs w:val="22"/>
        </w:rPr>
        <w:t>inferencing</w:t>
      </w:r>
      <w:proofErr w:type="spellEnd"/>
      <w:r w:rsidRPr="008A3CE8">
        <w:rPr>
          <w:sz w:val="22"/>
          <w:szCs w:val="22"/>
        </w:rPr>
        <w:t xml:space="preserve">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clear in expressing uncertainty about diagnostics, as always in experiments</w:t>
      </w:r>
    </w:p>
    <w:p w:rsidR="00DC4F04" w:rsidRPr="008A3CE8" w:rsidRDefault="00DC4F04" w:rsidP="008A3CE8">
      <w:pPr>
        <w:rPr>
          <w:sz w:val="22"/>
          <w:szCs w:val="22"/>
        </w:rPr>
      </w:pPr>
    </w:p>
    <w:p w:rsidR="00DC4F04" w:rsidRDefault="008A3CE8" w:rsidP="008A3CE8">
      <w:pPr>
        <w:rPr>
          <w:sz w:val="22"/>
          <w:szCs w:val="22"/>
        </w:rPr>
      </w:pPr>
      <w:r w:rsidRPr="008A3CE8">
        <w:rPr>
          <w:sz w:val="22"/>
          <w:szCs w:val="22"/>
        </w:rPr>
        <w:t>Typos</w:t>
      </w:r>
      <w:proofErr w:type="gramStart"/>
      <w:r w:rsidRPr="008A3CE8">
        <w:rPr>
          <w:sz w:val="22"/>
          <w:szCs w:val="22"/>
        </w:rPr>
        <w:t>: </w:t>
      </w:r>
      <w:proofErr w:type="gramEnd"/>
    </w:p>
    <w:p w:rsidR="00DC4F04" w:rsidRDefault="008A3CE8" w:rsidP="008A3CE8">
      <w:pPr>
        <w:rPr>
          <w:sz w:val="22"/>
          <w:szCs w:val="22"/>
        </w:rPr>
      </w:pPr>
      <w:r w:rsidRPr="008A3CE8">
        <w:rPr>
          <w:sz w:val="22"/>
          <w:szCs w:val="22"/>
        </w:rPr>
        <w:t xml:space="preserve">-Page 26, line 21: of the clausal complements *of* the predicates (add “of”) </w:t>
      </w:r>
    </w:p>
    <w:p w:rsidR="00DC4F04" w:rsidRDefault="00DC4F04" w:rsidP="008A3CE8">
      <w:pPr>
        <w:rPr>
          <w:color w:val="FF0000"/>
          <w:sz w:val="22"/>
          <w:szCs w:val="22"/>
        </w:rPr>
      </w:pPr>
    </w:p>
    <w:p w:rsidR="00DC4F04" w:rsidRPr="00DC4F04" w:rsidRDefault="00DC4F04" w:rsidP="008A3CE8">
      <w:pPr>
        <w:rPr>
          <w:color w:val="FF0000"/>
          <w:sz w:val="22"/>
          <w:szCs w:val="22"/>
        </w:rPr>
      </w:pPr>
      <w:r w:rsidRPr="00DC4F04">
        <w:rPr>
          <w:color w:val="FF0000"/>
          <w:sz w:val="22"/>
          <w:szCs w:val="22"/>
        </w:rPr>
        <w:t>XXX</w:t>
      </w:r>
      <w:r>
        <w:rPr>
          <w:color w:val="FF0000"/>
          <w:sz w:val="22"/>
          <w:szCs w:val="22"/>
        </w:rPr>
        <w:t xml:space="preserve"> fix</w:t>
      </w:r>
    </w:p>
    <w:p w:rsidR="00DC4F04" w:rsidRDefault="00DC4F04" w:rsidP="008A3CE8">
      <w:pPr>
        <w:rPr>
          <w:sz w:val="22"/>
          <w:szCs w:val="22"/>
        </w:rPr>
      </w:pPr>
    </w:p>
    <w:p w:rsidR="008A3CE8" w:rsidRDefault="008A3CE8" w:rsidP="008A3CE8">
      <w:pPr>
        <w:rPr>
          <w:sz w:val="22"/>
          <w:szCs w:val="22"/>
        </w:rPr>
      </w:pPr>
      <w:r w:rsidRPr="008A3CE8">
        <w:rPr>
          <w:sz w:val="22"/>
          <w:szCs w:val="22"/>
        </w:rPr>
        <w:t>-</w:t>
      </w:r>
      <w:proofErr w:type="gramStart"/>
      <w:r w:rsidRPr="008A3CE8">
        <w:rPr>
          <w:sz w:val="22"/>
          <w:szCs w:val="22"/>
        </w:rPr>
        <w:t>page</w:t>
      </w:r>
      <w:proofErr w:type="gramEnd"/>
      <w:r w:rsidRPr="008A3CE8">
        <w:rPr>
          <w:sz w:val="22"/>
          <w:szCs w:val="22"/>
        </w:rPr>
        <w:t xml:space="preserve"> 30, line 1: </w:t>
      </w:r>
      <w:proofErr w:type="spellStart"/>
      <w:r w:rsidRPr="008A3CE8">
        <w:rPr>
          <w:sz w:val="22"/>
          <w:szCs w:val="22"/>
        </w:rPr>
        <w:t>heterogen</w:t>
      </w:r>
      <w:proofErr w:type="spellEnd"/>
      <w:r w:rsidRPr="008A3CE8">
        <w:rPr>
          <w:sz w:val="22"/>
          <w:szCs w:val="22"/>
        </w:rPr>
        <w:t>*e*</w:t>
      </w:r>
      <w:proofErr w:type="spellStart"/>
      <w:r w:rsidRPr="008A3CE8">
        <w:rPr>
          <w:sz w:val="22"/>
          <w:szCs w:val="22"/>
        </w:rPr>
        <w:t>ous</w:t>
      </w:r>
      <w:proofErr w:type="spellEnd"/>
      <w:r w:rsidRPr="008A3CE8">
        <w:rPr>
          <w:sz w:val="22"/>
          <w:szCs w:val="22"/>
        </w:rPr>
        <w:t xml:space="preserve">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w:t>
      </w:r>
      <w:r>
        <w:rPr>
          <w:color w:val="FF0000"/>
          <w:sz w:val="22"/>
          <w:szCs w:val="22"/>
        </w:rPr>
        <w:t xml:space="preserve"> fix</w:t>
      </w:r>
      <w:bookmarkStart w:id="0" w:name="_GoBack"/>
      <w:bookmarkEnd w:id="0"/>
    </w:p>
    <w:p w:rsidR="008A3CE8" w:rsidRPr="008A3CE8" w:rsidRDefault="008A3CE8">
      <w:pPr>
        <w:rPr>
          <w:sz w:val="22"/>
          <w:szCs w:val="22"/>
        </w:rPr>
      </w:pPr>
    </w:p>
    <w:sectPr w:rsidR="008A3CE8" w:rsidRPr="008A3CE8" w:rsidSect="002C1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E8"/>
    <w:rsid w:val="00274281"/>
    <w:rsid w:val="002C1CCD"/>
    <w:rsid w:val="008A3CE8"/>
    <w:rsid w:val="00DC4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FB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3552</Words>
  <Characters>20250</Characters>
  <Application>Microsoft Macintosh Word</Application>
  <DocSecurity>0</DocSecurity>
  <Lines>168</Lines>
  <Paragraphs>47</Paragraphs>
  <ScaleCrop>false</ScaleCrop>
  <Company/>
  <LinksUpToDate>false</LinksUpToDate>
  <CharactersWithSpaces>23755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1</cp:revision>
  <dcterms:created xsi:type="dcterms:W3CDTF">2017-09-09T13:11:00Z</dcterms:created>
  <dcterms:modified xsi:type="dcterms:W3CDTF">2017-09-09T13:50:00Z</dcterms:modified>
</cp:coreProperties>
</file>