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C346E" w:rsidRPr="00EA1F33" w:rsidRDefault="00274B1C" w:rsidP="00007419">
      <w:pPr>
        <w:spacing w:after="0" w:line="360" w:lineRule="auto"/>
        <w:jc w:val="both"/>
        <w:rPr>
          <w:rFonts w:asciiTheme="minorHAnsi" w:hAnsiTheme="minorHAnsi" w:cstheme="minorHAnsi"/>
          <w:bCs/>
          <w:sz w:val="21"/>
          <w:szCs w:val="21"/>
        </w:rPr>
      </w:pPr>
      <w:r w:rsidRPr="00EA1F33">
        <w:rPr>
          <w:rFonts w:asciiTheme="minorHAnsi" w:hAnsiTheme="minorHAnsi" w:cstheme="minorHAnsi"/>
          <w:b/>
          <w:bCs/>
          <w:sz w:val="21"/>
          <w:szCs w:val="21"/>
        </w:rPr>
        <w:t>PROCESSO</w:t>
      </w:r>
      <w:r w:rsidRPr="00EA1F33">
        <w:rPr>
          <w:rFonts w:asciiTheme="minorHAnsi" w:hAnsiTheme="minorHAnsi" w:cstheme="minorHAnsi"/>
          <w:bCs/>
          <w:sz w:val="21"/>
          <w:szCs w:val="21"/>
        </w:rPr>
        <w:t xml:space="preserve">: </w:t>
      </w:r>
      <w:r w:rsidRPr="00EA1F33">
        <w:rPr>
          <w:rFonts w:asciiTheme="minorHAnsi" w:hAnsiTheme="minorHAnsi" w:cstheme="minorHAnsi"/>
          <w:b/>
          <w:bCs/>
          <w:sz w:val="21"/>
          <w:szCs w:val="21"/>
        </w:rPr>
        <w:t>n º</w:t>
      </w:r>
      <w:r w:rsidRPr="00EA1F33">
        <w:rPr>
          <w:rFonts w:asciiTheme="minorHAnsi" w:hAnsiTheme="minorHAnsi" w:cstheme="minorHAnsi"/>
          <w:bCs/>
          <w:sz w:val="21"/>
          <w:szCs w:val="21"/>
        </w:rPr>
        <w:t xml:space="preserve"> 2000-</w:t>
      </w:r>
      <w:r w:rsidR="007D729A">
        <w:rPr>
          <w:rFonts w:asciiTheme="minorHAnsi" w:hAnsiTheme="minorHAnsi" w:cstheme="minorHAnsi"/>
          <w:bCs/>
          <w:sz w:val="21"/>
          <w:szCs w:val="21"/>
        </w:rPr>
        <w:t>20823</w:t>
      </w:r>
      <w:r w:rsidR="00D6734C">
        <w:rPr>
          <w:rFonts w:asciiTheme="minorHAnsi" w:hAnsiTheme="minorHAnsi" w:cstheme="minorHAnsi"/>
          <w:bCs/>
          <w:sz w:val="21"/>
          <w:szCs w:val="21"/>
        </w:rPr>
        <w:t>/2016</w:t>
      </w:r>
      <w:r w:rsidR="00957A52">
        <w:rPr>
          <w:rFonts w:asciiTheme="minorHAnsi" w:hAnsiTheme="minorHAnsi" w:cstheme="minorHAnsi"/>
          <w:bCs/>
          <w:sz w:val="21"/>
          <w:szCs w:val="21"/>
        </w:rPr>
        <w:t>.</w:t>
      </w:r>
    </w:p>
    <w:p w:rsidR="00957A52" w:rsidRPr="00EA1F33" w:rsidRDefault="00274B1C" w:rsidP="00007419">
      <w:pPr>
        <w:spacing w:after="0" w:line="360" w:lineRule="auto"/>
        <w:jc w:val="both"/>
        <w:rPr>
          <w:rFonts w:asciiTheme="minorHAnsi" w:hAnsiTheme="minorHAnsi" w:cstheme="minorHAnsi"/>
          <w:bCs/>
          <w:sz w:val="21"/>
          <w:szCs w:val="21"/>
        </w:rPr>
      </w:pPr>
      <w:r w:rsidRPr="00EA1F33">
        <w:rPr>
          <w:rFonts w:asciiTheme="minorHAnsi" w:hAnsiTheme="minorHAnsi" w:cstheme="minorHAnsi"/>
          <w:b/>
          <w:bCs/>
          <w:sz w:val="21"/>
          <w:szCs w:val="21"/>
        </w:rPr>
        <w:t>INTERESSADO:</w:t>
      </w:r>
      <w:r w:rsidR="00957A52">
        <w:rPr>
          <w:rFonts w:asciiTheme="minorHAnsi" w:hAnsiTheme="minorHAnsi" w:cstheme="minorHAnsi"/>
          <w:bCs/>
          <w:sz w:val="21"/>
          <w:szCs w:val="21"/>
        </w:rPr>
        <w:t xml:space="preserve"> SESAU-DIRETORIA DE ASSISTÊNCIA FARMACEUTICA.</w:t>
      </w:r>
    </w:p>
    <w:p w:rsidR="00274B1C" w:rsidRPr="00EA1F33" w:rsidRDefault="00274B1C" w:rsidP="00007419">
      <w:pPr>
        <w:spacing w:after="0" w:line="360" w:lineRule="auto"/>
        <w:jc w:val="both"/>
        <w:rPr>
          <w:rFonts w:asciiTheme="minorHAnsi" w:hAnsiTheme="minorHAnsi" w:cstheme="minorHAnsi"/>
          <w:bCs/>
          <w:sz w:val="21"/>
          <w:szCs w:val="21"/>
        </w:rPr>
      </w:pPr>
      <w:r w:rsidRPr="00EA1F33">
        <w:rPr>
          <w:rFonts w:asciiTheme="minorHAnsi" w:hAnsiTheme="minorHAnsi" w:cstheme="minorHAnsi"/>
          <w:b/>
          <w:bCs/>
          <w:sz w:val="21"/>
          <w:szCs w:val="21"/>
        </w:rPr>
        <w:t xml:space="preserve">ASSUNTO: </w:t>
      </w:r>
      <w:r w:rsidR="00957A52">
        <w:rPr>
          <w:rFonts w:asciiTheme="minorHAnsi" w:hAnsiTheme="minorHAnsi" w:cstheme="minorHAnsi"/>
          <w:bCs/>
          <w:sz w:val="21"/>
          <w:szCs w:val="21"/>
        </w:rPr>
        <w:t>SOLICITAÇÃO DE MEDICAMENTOS.</w:t>
      </w:r>
    </w:p>
    <w:p w:rsidR="001B4CCB" w:rsidRPr="00EA1F33" w:rsidRDefault="00274B1C" w:rsidP="00007419">
      <w:pPr>
        <w:spacing w:after="0" w:line="360" w:lineRule="auto"/>
        <w:jc w:val="both"/>
        <w:rPr>
          <w:rFonts w:asciiTheme="minorHAnsi" w:hAnsiTheme="minorHAnsi" w:cstheme="minorHAnsi"/>
          <w:bCs/>
          <w:sz w:val="21"/>
          <w:szCs w:val="21"/>
        </w:rPr>
      </w:pPr>
      <w:r w:rsidRPr="00EA1F33">
        <w:rPr>
          <w:rFonts w:asciiTheme="minorHAnsi" w:hAnsiTheme="minorHAnsi" w:cstheme="minorHAnsi"/>
          <w:b/>
          <w:bCs/>
          <w:sz w:val="21"/>
          <w:szCs w:val="21"/>
        </w:rPr>
        <w:t>DETALHES:</w:t>
      </w:r>
      <w:r w:rsidRPr="00EA1F33">
        <w:rPr>
          <w:rFonts w:asciiTheme="minorHAnsi" w:hAnsiTheme="minorHAnsi" w:cstheme="minorHAnsi"/>
          <w:bCs/>
          <w:sz w:val="21"/>
          <w:szCs w:val="21"/>
        </w:rPr>
        <w:t xml:space="preserve"> </w:t>
      </w:r>
      <w:r w:rsidR="00957A52">
        <w:rPr>
          <w:rFonts w:asciiTheme="minorHAnsi" w:hAnsiTheme="minorHAnsi" w:cstheme="minorHAnsi"/>
          <w:bCs/>
          <w:sz w:val="21"/>
          <w:szCs w:val="21"/>
        </w:rPr>
        <w:t>SOL. A COMPRA DE MEDICAMENTO</w:t>
      </w:r>
      <w:r w:rsidR="00801A07">
        <w:rPr>
          <w:rFonts w:asciiTheme="minorHAnsi" w:hAnsiTheme="minorHAnsi" w:cstheme="minorHAnsi"/>
          <w:bCs/>
          <w:sz w:val="21"/>
          <w:szCs w:val="21"/>
        </w:rPr>
        <w:t>.</w:t>
      </w:r>
    </w:p>
    <w:p w:rsidR="00007419" w:rsidRPr="00EA1F33" w:rsidRDefault="00007419" w:rsidP="00007419">
      <w:pPr>
        <w:spacing w:after="0" w:line="360" w:lineRule="auto"/>
        <w:ind w:firstLine="851"/>
        <w:jc w:val="both"/>
        <w:rPr>
          <w:rFonts w:asciiTheme="minorHAnsi" w:hAnsiTheme="minorHAnsi" w:cstheme="minorHAnsi"/>
          <w:sz w:val="21"/>
          <w:szCs w:val="21"/>
        </w:rPr>
      </w:pPr>
    </w:p>
    <w:p w:rsidR="00B53E7A" w:rsidRPr="00EA1F33" w:rsidRDefault="00777F5A" w:rsidP="00007419">
      <w:pPr>
        <w:spacing w:after="0" w:line="360" w:lineRule="auto"/>
        <w:ind w:firstLine="851"/>
        <w:jc w:val="both"/>
        <w:rPr>
          <w:rFonts w:asciiTheme="minorHAnsi" w:hAnsiTheme="minorHAnsi" w:cstheme="minorHAnsi"/>
          <w:sz w:val="21"/>
          <w:szCs w:val="21"/>
        </w:rPr>
      </w:pPr>
      <w:r w:rsidRPr="00EA1F33">
        <w:rPr>
          <w:rFonts w:asciiTheme="minorHAnsi" w:hAnsiTheme="minorHAnsi" w:cstheme="minorHAnsi"/>
          <w:sz w:val="21"/>
          <w:szCs w:val="21"/>
        </w:rPr>
        <w:t>Tratam-se</w:t>
      </w:r>
      <w:r w:rsidR="0078759A" w:rsidRPr="00EA1F33">
        <w:rPr>
          <w:rFonts w:asciiTheme="minorHAnsi" w:hAnsiTheme="minorHAnsi" w:cstheme="minorHAnsi"/>
          <w:sz w:val="21"/>
          <w:szCs w:val="21"/>
        </w:rPr>
        <w:t xml:space="preserve"> os autos sobre o </w:t>
      </w:r>
      <w:r w:rsidR="0078759A" w:rsidRPr="00EA1F33">
        <w:rPr>
          <w:rFonts w:asciiTheme="minorHAnsi" w:hAnsiTheme="minorHAnsi" w:cstheme="minorHAnsi"/>
          <w:b/>
          <w:sz w:val="21"/>
          <w:szCs w:val="21"/>
        </w:rPr>
        <w:t>Processo Administrativo nº</w:t>
      </w:r>
      <w:r w:rsidR="00312A16">
        <w:rPr>
          <w:rFonts w:asciiTheme="minorHAnsi" w:hAnsiTheme="minorHAnsi" w:cstheme="minorHAnsi"/>
          <w:b/>
          <w:sz w:val="21"/>
          <w:szCs w:val="21"/>
        </w:rPr>
        <w:t xml:space="preserve"> </w:t>
      </w:r>
      <w:r w:rsidR="00312A16" w:rsidRPr="00EA1F33">
        <w:rPr>
          <w:rFonts w:asciiTheme="minorHAnsi" w:hAnsiTheme="minorHAnsi" w:cstheme="minorHAnsi"/>
          <w:bCs/>
          <w:sz w:val="21"/>
          <w:szCs w:val="21"/>
        </w:rPr>
        <w:t>2000-</w:t>
      </w:r>
      <w:r w:rsidR="00957A52">
        <w:rPr>
          <w:rFonts w:asciiTheme="minorHAnsi" w:hAnsiTheme="minorHAnsi" w:cstheme="minorHAnsi"/>
          <w:bCs/>
          <w:sz w:val="21"/>
          <w:szCs w:val="21"/>
        </w:rPr>
        <w:t>208</w:t>
      </w:r>
      <w:r w:rsidR="007D729A">
        <w:rPr>
          <w:rFonts w:asciiTheme="minorHAnsi" w:hAnsiTheme="minorHAnsi" w:cstheme="minorHAnsi"/>
          <w:bCs/>
          <w:sz w:val="21"/>
          <w:szCs w:val="21"/>
        </w:rPr>
        <w:t>2</w:t>
      </w:r>
      <w:r w:rsidR="00957A52">
        <w:rPr>
          <w:rFonts w:asciiTheme="minorHAnsi" w:hAnsiTheme="minorHAnsi" w:cstheme="minorHAnsi"/>
          <w:bCs/>
          <w:sz w:val="21"/>
          <w:szCs w:val="21"/>
        </w:rPr>
        <w:t>3</w:t>
      </w:r>
      <w:r w:rsidR="00312A16">
        <w:rPr>
          <w:rFonts w:asciiTheme="minorHAnsi" w:hAnsiTheme="minorHAnsi" w:cstheme="minorHAnsi"/>
          <w:bCs/>
          <w:sz w:val="21"/>
          <w:szCs w:val="21"/>
        </w:rPr>
        <w:t>/201</w:t>
      </w:r>
      <w:r w:rsidR="00957A52">
        <w:rPr>
          <w:rFonts w:asciiTheme="minorHAnsi" w:hAnsiTheme="minorHAnsi" w:cstheme="minorHAnsi"/>
          <w:bCs/>
          <w:sz w:val="21"/>
          <w:szCs w:val="21"/>
        </w:rPr>
        <w:t>5</w:t>
      </w:r>
      <w:r w:rsidR="0078759A" w:rsidRPr="00EA1F33">
        <w:rPr>
          <w:rFonts w:asciiTheme="minorHAnsi" w:hAnsiTheme="minorHAnsi" w:cstheme="minorHAnsi"/>
          <w:b/>
          <w:bCs/>
          <w:sz w:val="21"/>
          <w:szCs w:val="21"/>
        </w:rPr>
        <w:t>,</w:t>
      </w:r>
      <w:r w:rsidR="0078759A" w:rsidRPr="00EA1F33">
        <w:rPr>
          <w:rFonts w:asciiTheme="minorHAnsi" w:hAnsiTheme="minorHAnsi" w:cstheme="minorHAnsi"/>
          <w:sz w:val="21"/>
          <w:szCs w:val="21"/>
        </w:rPr>
        <w:t xml:space="preserve"> em </w:t>
      </w:r>
      <w:r w:rsidR="00007419" w:rsidRPr="00EA1F33">
        <w:rPr>
          <w:rFonts w:asciiTheme="minorHAnsi" w:hAnsiTheme="minorHAnsi" w:cstheme="minorHAnsi"/>
          <w:sz w:val="21"/>
          <w:szCs w:val="21"/>
        </w:rPr>
        <w:t xml:space="preserve">01 (um) </w:t>
      </w:r>
      <w:r w:rsidR="00957A52">
        <w:rPr>
          <w:rFonts w:asciiTheme="minorHAnsi" w:hAnsiTheme="minorHAnsi" w:cstheme="minorHAnsi"/>
          <w:sz w:val="21"/>
          <w:szCs w:val="21"/>
        </w:rPr>
        <w:t>volume com 4</w:t>
      </w:r>
      <w:r w:rsidR="00312A16">
        <w:rPr>
          <w:rFonts w:asciiTheme="minorHAnsi" w:hAnsiTheme="minorHAnsi" w:cstheme="minorHAnsi"/>
          <w:sz w:val="21"/>
          <w:szCs w:val="21"/>
        </w:rPr>
        <w:t>2</w:t>
      </w:r>
      <w:r w:rsidR="0078759A" w:rsidRPr="00EA1F33">
        <w:rPr>
          <w:rFonts w:asciiTheme="minorHAnsi" w:hAnsiTheme="minorHAnsi" w:cstheme="minorHAnsi"/>
          <w:sz w:val="21"/>
          <w:szCs w:val="21"/>
        </w:rPr>
        <w:t xml:space="preserve"> (</w:t>
      </w:r>
      <w:r w:rsidR="00312A16">
        <w:rPr>
          <w:rFonts w:asciiTheme="minorHAnsi" w:hAnsiTheme="minorHAnsi" w:cstheme="minorHAnsi"/>
          <w:sz w:val="21"/>
          <w:szCs w:val="21"/>
        </w:rPr>
        <w:t xml:space="preserve">cinquenta e dois) </w:t>
      </w:r>
      <w:r w:rsidR="0078759A" w:rsidRPr="00EA1F33">
        <w:rPr>
          <w:rFonts w:asciiTheme="minorHAnsi" w:hAnsiTheme="minorHAnsi" w:cstheme="minorHAnsi"/>
          <w:sz w:val="21"/>
          <w:szCs w:val="21"/>
        </w:rPr>
        <w:t xml:space="preserve">fls., que versam sobre a solicitação de pagamento </w:t>
      </w:r>
      <w:r w:rsidR="00B53E7A" w:rsidRPr="00EA1F33">
        <w:rPr>
          <w:rFonts w:asciiTheme="minorHAnsi" w:hAnsiTheme="minorHAnsi" w:cstheme="minorHAnsi"/>
          <w:sz w:val="21"/>
          <w:szCs w:val="21"/>
        </w:rPr>
        <w:t>d</w:t>
      </w:r>
      <w:r w:rsidR="00312A16">
        <w:rPr>
          <w:rFonts w:asciiTheme="minorHAnsi" w:hAnsiTheme="minorHAnsi" w:cstheme="minorHAnsi"/>
          <w:sz w:val="21"/>
          <w:szCs w:val="21"/>
        </w:rPr>
        <w:t>a compra e</w:t>
      </w:r>
      <w:r w:rsidR="00957A52">
        <w:rPr>
          <w:rFonts w:asciiTheme="minorHAnsi" w:hAnsiTheme="minorHAnsi" w:cstheme="minorHAnsi"/>
          <w:sz w:val="21"/>
          <w:szCs w:val="21"/>
        </w:rPr>
        <w:t>mergencial de medicamento essencial (</w:t>
      </w:r>
      <w:proofErr w:type="spellStart"/>
      <w:r w:rsidR="00957A52" w:rsidRPr="0034424D">
        <w:rPr>
          <w:rFonts w:asciiTheme="minorHAnsi" w:hAnsiTheme="minorHAnsi" w:cstheme="minorHAnsi"/>
          <w:b/>
          <w:sz w:val="21"/>
          <w:szCs w:val="21"/>
        </w:rPr>
        <w:t>Norepinefrina</w:t>
      </w:r>
      <w:proofErr w:type="spellEnd"/>
      <w:r w:rsidR="00957A52" w:rsidRPr="0034424D">
        <w:rPr>
          <w:rFonts w:asciiTheme="minorHAnsi" w:hAnsiTheme="minorHAnsi" w:cstheme="minorHAnsi"/>
          <w:b/>
          <w:sz w:val="21"/>
          <w:szCs w:val="21"/>
        </w:rPr>
        <w:t xml:space="preserve"> – Sol. </w:t>
      </w:r>
      <w:proofErr w:type="spellStart"/>
      <w:r w:rsidR="00957A52" w:rsidRPr="0034424D">
        <w:rPr>
          <w:rFonts w:asciiTheme="minorHAnsi" w:hAnsiTheme="minorHAnsi" w:cstheme="minorHAnsi"/>
          <w:b/>
          <w:sz w:val="21"/>
          <w:szCs w:val="21"/>
        </w:rPr>
        <w:t>Inj</w:t>
      </w:r>
      <w:proofErr w:type="spellEnd"/>
      <w:r w:rsidR="00957A52" w:rsidRPr="0034424D">
        <w:rPr>
          <w:rFonts w:asciiTheme="minorHAnsi" w:hAnsiTheme="minorHAnsi" w:cstheme="minorHAnsi"/>
          <w:b/>
          <w:sz w:val="21"/>
          <w:szCs w:val="21"/>
        </w:rPr>
        <w:t xml:space="preserve"> </w:t>
      </w:r>
      <w:proofErr w:type="gramStart"/>
      <w:r w:rsidR="00957A52" w:rsidRPr="0034424D">
        <w:rPr>
          <w:rFonts w:asciiTheme="minorHAnsi" w:hAnsiTheme="minorHAnsi" w:cstheme="minorHAnsi"/>
          <w:b/>
          <w:sz w:val="21"/>
          <w:szCs w:val="21"/>
        </w:rPr>
        <w:t>2</w:t>
      </w:r>
      <w:proofErr w:type="gramEnd"/>
      <w:r w:rsidR="00957A52" w:rsidRPr="0034424D">
        <w:rPr>
          <w:rFonts w:asciiTheme="minorHAnsi" w:hAnsiTheme="minorHAnsi" w:cstheme="minorHAnsi"/>
          <w:b/>
          <w:sz w:val="21"/>
          <w:szCs w:val="21"/>
        </w:rPr>
        <w:t xml:space="preserve"> </w:t>
      </w:r>
      <w:proofErr w:type="spellStart"/>
      <w:r w:rsidR="00957A52" w:rsidRPr="0034424D">
        <w:rPr>
          <w:rFonts w:asciiTheme="minorHAnsi" w:hAnsiTheme="minorHAnsi" w:cstheme="minorHAnsi"/>
          <w:b/>
          <w:sz w:val="21"/>
          <w:szCs w:val="21"/>
        </w:rPr>
        <w:t>Mg</w:t>
      </w:r>
      <w:proofErr w:type="spellEnd"/>
      <w:r w:rsidR="00957A52" w:rsidRPr="0034424D">
        <w:rPr>
          <w:rFonts w:asciiTheme="minorHAnsi" w:hAnsiTheme="minorHAnsi" w:cstheme="minorHAnsi"/>
          <w:b/>
          <w:sz w:val="21"/>
          <w:szCs w:val="21"/>
        </w:rPr>
        <w:t>/ML-4ML-700 Unidades</w:t>
      </w:r>
      <w:r w:rsidR="00312A16">
        <w:rPr>
          <w:rFonts w:asciiTheme="minorHAnsi" w:hAnsiTheme="minorHAnsi" w:cstheme="minorHAnsi"/>
          <w:sz w:val="21"/>
          <w:szCs w:val="21"/>
        </w:rPr>
        <w:t>).</w:t>
      </w:r>
      <w:r w:rsidR="0078759A" w:rsidRPr="00EA1F33">
        <w:rPr>
          <w:rFonts w:asciiTheme="minorHAnsi" w:hAnsiTheme="minorHAnsi" w:cstheme="minorHAnsi"/>
          <w:sz w:val="21"/>
          <w:szCs w:val="21"/>
        </w:rPr>
        <w:t xml:space="preserve"> </w:t>
      </w:r>
      <w:r w:rsidR="00A45D13" w:rsidRPr="00EA1F33">
        <w:rPr>
          <w:rFonts w:asciiTheme="minorHAnsi" w:hAnsiTheme="minorHAnsi" w:cstheme="minorHAnsi"/>
          <w:sz w:val="21"/>
          <w:szCs w:val="21"/>
        </w:rPr>
        <w:t>As despesas estão orçadas em R$</w:t>
      </w:r>
      <w:r w:rsidR="00957A52">
        <w:rPr>
          <w:rFonts w:asciiTheme="minorHAnsi" w:hAnsiTheme="minorHAnsi" w:cstheme="minorHAnsi"/>
          <w:sz w:val="21"/>
          <w:szCs w:val="21"/>
        </w:rPr>
        <w:t>7.630,00 (sete mil, seiscentos e trinta reais)</w:t>
      </w:r>
      <w:r w:rsidR="0078759A" w:rsidRPr="00EA1F33">
        <w:rPr>
          <w:rFonts w:asciiTheme="minorHAnsi" w:hAnsiTheme="minorHAnsi" w:cstheme="minorHAnsi"/>
          <w:sz w:val="21"/>
          <w:szCs w:val="21"/>
        </w:rPr>
        <w:t>, t</w:t>
      </w:r>
      <w:r w:rsidR="00057442" w:rsidRPr="00EA1F33">
        <w:rPr>
          <w:rFonts w:asciiTheme="minorHAnsi" w:hAnsiTheme="minorHAnsi" w:cstheme="minorHAnsi"/>
          <w:sz w:val="21"/>
          <w:szCs w:val="21"/>
        </w:rPr>
        <w:t>endo como credora a empresa</w:t>
      </w:r>
      <w:r w:rsidR="00312A16">
        <w:rPr>
          <w:rFonts w:asciiTheme="minorHAnsi" w:hAnsiTheme="minorHAnsi" w:cstheme="minorHAnsi"/>
          <w:sz w:val="21"/>
          <w:szCs w:val="21"/>
        </w:rPr>
        <w:t xml:space="preserve"> </w:t>
      </w:r>
      <w:r w:rsidR="00312A16" w:rsidRPr="00791C78">
        <w:rPr>
          <w:rFonts w:asciiTheme="minorHAnsi" w:hAnsiTheme="minorHAnsi" w:cstheme="minorHAnsi"/>
          <w:b/>
          <w:sz w:val="21"/>
          <w:szCs w:val="21"/>
        </w:rPr>
        <w:t>JB DE OLIVEIRA JUNIOR DIST</w:t>
      </w:r>
      <w:r w:rsidR="00AE64D3" w:rsidRPr="00791C78">
        <w:rPr>
          <w:rFonts w:asciiTheme="minorHAnsi" w:hAnsiTheme="minorHAnsi" w:cstheme="minorHAnsi"/>
          <w:b/>
          <w:sz w:val="21"/>
          <w:szCs w:val="21"/>
        </w:rPr>
        <w:t>R</w:t>
      </w:r>
      <w:r w:rsidR="00312A16" w:rsidRPr="00791C78">
        <w:rPr>
          <w:rFonts w:asciiTheme="minorHAnsi" w:hAnsiTheme="minorHAnsi" w:cstheme="minorHAnsi"/>
          <w:b/>
          <w:sz w:val="21"/>
          <w:szCs w:val="21"/>
        </w:rPr>
        <w:t>IBUIDORA</w:t>
      </w:r>
      <w:r w:rsidR="00AE64D3">
        <w:rPr>
          <w:rFonts w:asciiTheme="minorHAnsi" w:hAnsiTheme="minorHAnsi" w:cstheme="minorHAnsi"/>
          <w:b/>
          <w:sz w:val="21"/>
          <w:szCs w:val="21"/>
        </w:rPr>
        <w:t xml:space="preserve"> (CNPJ - 04.968.644/0001-29</w:t>
      </w:r>
      <w:r w:rsidR="0078759A" w:rsidRPr="00EA1F33">
        <w:rPr>
          <w:rFonts w:asciiTheme="minorHAnsi" w:hAnsiTheme="minorHAnsi" w:cstheme="minorHAnsi"/>
          <w:b/>
          <w:sz w:val="21"/>
          <w:szCs w:val="21"/>
        </w:rPr>
        <w:t>)</w:t>
      </w:r>
      <w:r w:rsidR="0078759A" w:rsidRPr="00EA1F33">
        <w:rPr>
          <w:rFonts w:asciiTheme="minorHAnsi" w:hAnsiTheme="minorHAnsi" w:cstheme="minorHAnsi"/>
          <w:sz w:val="21"/>
          <w:szCs w:val="21"/>
        </w:rPr>
        <w:t>.</w:t>
      </w:r>
    </w:p>
    <w:p w:rsidR="00777F5A" w:rsidRPr="00EA1F33" w:rsidRDefault="003C65F5" w:rsidP="00007419">
      <w:pPr>
        <w:spacing w:after="0" w:line="360" w:lineRule="auto"/>
        <w:ind w:firstLine="851"/>
        <w:jc w:val="both"/>
        <w:rPr>
          <w:rFonts w:asciiTheme="minorHAnsi" w:hAnsiTheme="minorHAnsi" w:cstheme="minorHAnsi"/>
          <w:sz w:val="21"/>
          <w:szCs w:val="21"/>
        </w:rPr>
      </w:pPr>
      <w:r w:rsidRPr="00EA1F33">
        <w:rPr>
          <w:rFonts w:asciiTheme="minorHAnsi" w:hAnsiTheme="minorHAnsi" w:cstheme="minorHAnsi"/>
          <w:sz w:val="21"/>
          <w:szCs w:val="21"/>
        </w:rPr>
        <w:t xml:space="preserve">Os autos foram encaminhados a esta </w:t>
      </w:r>
      <w:r w:rsidRPr="00EA1F33">
        <w:rPr>
          <w:rFonts w:asciiTheme="minorHAnsi" w:hAnsiTheme="minorHAnsi" w:cstheme="minorHAnsi"/>
          <w:b/>
          <w:sz w:val="21"/>
          <w:szCs w:val="21"/>
        </w:rPr>
        <w:t>Controladoria Geral do Estado – CGE</w:t>
      </w:r>
      <w:r w:rsidRPr="00EA1F33">
        <w:rPr>
          <w:rFonts w:asciiTheme="minorHAnsi" w:hAnsiTheme="minorHAnsi" w:cstheme="minorHAnsi"/>
          <w:sz w:val="21"/>
          <w:szCs w:val="21"/>
        </w:rPr>
        <w:t xml:space="preserve"> para pronunciamento sobre a possibilidade do pagamento pleiteado.</w:t>
      </w:r>
    </w:p>
    <w:p w:rsidR="00260873" w:rsidRPr="00EA1F33" w:rsidRDefault="003C65F5" w:rsidP="00007419">
      <w:pPr>
        <w:spacing w:after="0" w:line="360" w:lineRule="auto"/>
        <w:ind w:firstLine="851"/>
        <w:jc w:val="both"/>
        <w:rPr>
          <w:rStyle w:val="Forte"/>
          <w:rFonts w:asciiTheme="minorHAnsi" w:hAnsiTheme="minorHAnsi" w:cstheme="minorHAnsi"/>
          <w:b w:val="0"/>
          <w:sz w:val="21"/>
          <w:szCs w:val="21"/>
        </w:rPr>
      </w:pPr>
      <w:r w:rsidRPr="00EA1F33">
        <w:rPr>
          <w:rFonts w:asciiTheme="minorHAnsi" w:hAnsiTheme="minorHAnsi" w:cstheme="minorHAnsi"/>
          <w:bCs/>
          <w:sz w:val="21"/>
          <w:szCs w:val="21"/>
        </w:rPr>
        <w:t xml:space="preserve">A análise do </w:t>
      </w:r>
      <w:r w:rsidRPr="00EA1F33">
        <w:rPr>
          <w:rFonts w:asciiTheme="minorHAnsi" w:hAnsiTheme="minorHAnsi" w:cstheme="minorHAnsi"/>
          <w:sz w:val="21"/>
          <w:szCs w:val="21"/>
        </w:rPr>
        <w:t xml:space="preserve">Processo Administrativo nº </w:t>
      </w:r>
      <w:r w:rsidR="00FE3B78" w:rsidRPr="00EA1F33">
        <w:rPr>
          <w:rFonts w:asciiTheme="minorHAnsi" w:hAnsiTheme="minorHAnsi" w:cstheme="minorHAnsi"/>
          <w:bCs/>
          <w:sz w:val="21"/>
          <w:szCs w:val="21"/>
        </w:rPr>
        <w:t>2000</w:t>
      </w:r>
      <w:r w:rsidR="00007419" w:rsidRPr="00EA1F33">
        <w:rPr>
          <w:rFonts w:asciiTheme="minorHAnsi" w:hAnsiTheme="minorHAnsi" w:cstheme="minorHAnsi"/>
          <w:bCs/>
          <w:sz w:val="21"/>
          <w:szCs w:val="21"/>
        </w:rPr>
        <w:t>-</w:t>
      </w:r>
      <w:r w:rsidR="00957A52">
        <w:rPr>
          <w:rFonts w:asciiTheme="minorHAnsi" w:hAnsiTheme="minorHAnsi" w:cstheme="minorHAnsi"/>
          <w:bCs/>
          <w:sz w:val="21"/>
          <w:szCs w:val="21"/>
        </w:rPr>
        <w:t>020823/2015</w:t>
      </w:r>
      <w:r w:rsidRPr="00EA1F33">
        <w:rPr>
          <w:rFonts w:asciiTheme="minorHAnsi" w:hAnsiTheme="minorHAnsi" w:cstheme="minorHAnsi"/>
          <w:bCs/>
          <w:sz w:val="21"/>
          <w:szCs w:val="21"/>
        </w:rPr>
        <w:t xml:space="preserve"> restringiu-se à instrução </w:t>
      </w:r>
      <w:r w:rsidRPr="00EA1F33">
        <w:rPr>
          <w:rStyle w:val="Forte"/>
          <w:rFonts w:asciiTheme="minorHAnsi" w:hAnsiTheme="minorHAnsi" w:cstheme="minorHAnsi"/>
          <w:b w:val="0"/>
          <w:sz w:val="21"/>
          <w:szCs w:val="21"/>
        </w:rPr>
        <w:t xml:space="preserve">no que se refere ao cumprimento das fases da despesa pública, explicitado na Lei Federal nº 4.320/64, além </w:t>
      </w:r>
      <w:proofErr w:type="gramStart"/>
      <w:r w:rsidRPr="00EA1F33">
        <w:rPr>
          <w:rStyle w:val="Forte"/>
          <w:rFonts w:asciiTheme="minorHAnsi" w:hAnsiTheme="minorHAnsi" w:cstheme="minorHAnsi"/>
          <w:b w:val="0"/>
          <w:sz w:val="21"/>
          <w:szCs w:val="21"/>
        </w:rPr>
        <w:t>da</w:t>
      </w:r>
      <w:proofErr w:type="gramEnd"/>
      <w:r w:rsidRPr="00EA1F33">
        <w:rPr>
          <w:rStyle w:val="Forte"/>
          <w:rFonts w:asciiTheme="minorHAnsi" w:hAnsiTheme="minorHAnsi" w:cstheme="minorHAnsi"/>
          <w:b w:val="0"/>
          <w:sz w:val="21"/>
          <w:szCs w:val="21"/>
        </w:rPr>
        <w:t xml:space="preserve"> </w:t>
      </w:r>
      <w:proofErr w:type="gramStart"/>
      <w:r w:rsidRPr="00EA1F33">
        <w:rPr>
          <w:rStyle w:val="Forte"/>
          <w:rFonts w:asciiTheme="minorHAnsi" w:hAnsiTheme="minorHAnsi" w:cstheme="minorHAnsi"/>
          <w:b w:val="0"/>
          <w:sz w:val="21"/>
          <w:szCs w:val="21"/>
        </w:rPr>
        <w:t>obediência</w:t>
      </w:r>
      <w:proofErr w:type="gramEnd"/>
      <w:r w:rsidRPr="00EA1F33">
        <w:rPr>
          <w:rStyle w:val="Forte"/>
          <w:rFonts w:asciiTheme="minorHAnsi" w:hAnsiTheme="minorHAnsi" w:cstheme="minorHAnsi"/>
          <w:b w:val="0"/>
          <w:sz w:val="21"/>
          <w:szCs w:val="21"/>
        </w:rPr>
        <w:t xml:space="preserve"> aos princípios constitucionais aplicáveis à Administração Pública. </w:t>
      </w:r>
    </w:p>
    <w:p w:rsidR="00D6734C" w:rsidRPr="002E093C" w:rsidRDefault="00D336F9" w:rsidP="002E093C">
      <w:pPr>
        <w:spacing w:after="0" w:line="360" w:lineRule="auto"/>
        <w:ind w:firstLine="851"/>
        <w:jc w:val="both"/>
        <w:rPr>
          <w:rFonts w:asciiTheme="minorHAnsi" w:hAnsiTheme="minorHAnsi" w:cstheme="minorHAnsi"/>
          <w:color w:val="FF0000"/>
          <w:sz w:val="21"/>
          <w:szCs w:val="21"/>
        </w:rPr>
      </w:pPr>
      <w:proofErr w:type="gramStart"/>
      <w:r w:rsidRPr="00EA1F33">
        <w:rPr>
          <w:rFonts w:asciiTheme="minorHAnsi" w:hAnsiTheme="minorHAnsi" w:cstheme="minorHAnsi"/>
          <w:b/>
          <w:sz w:val="21"/>
          <w:szCs w:val="21"/>
          <w:u w:val="single"/>
        </w:rPr>
        <w:t>1</w:t>
      </w:r>
      <w:proofErr w:type="gramEnd"/>
      <w:r w:rsidRPr="00EA1F33">
        <w:rPr>
          <w:rFonts w:asciiTheme="minorHAnsi" w:hAnsiTheme="minorHAnsi" w:cstheme="minorHAnsi"/>
          <w:b/>
          <w:sz w:val="21"/>
          <w:szCs w:val="21"/>
          <w:u w:val="single"/>
        </w:rPr>
        <w:t xml:space="preserve"> – COTAÇÕES DE PREÇOS</w:t>
      </w:r>
      <w:r w:rsidRPr="00EA1F33">
        <w:rPr>
          <w:rFonts w:asciiTheme="minorHAnsi" w:hAnsiTheme="minorHAnsi" w:cstheme="minorHAnsi"/>
          <w:sz w:val="21"/>
          <w:szCs w:val="21"/>
        </w:rPr>
        <w:t xml:space="preserve"> – </w:t>
      </w:r>
      <w:r w:rsidR="00FE3B78" w:rsidRPr="00EA1F33">
        <w:rPr>
          <w:rFonts w:asciiTheme="minorHAnsi" w:hAnsiTheme="minorHAnsi" w:cstheme="minorHAnsi"/>
          <w:sz w:val="21"/>
          <w:szCs w:val="21"/>
        </w:rPr>
        <w:t>Às fls. 06/08</w:t>
      </w:r>
      <w:r w:rsidR="001B70E3" w:rsidRPr="00EA1F33">
        <w:rPr>
          <w:rFonts w:asciiTheme="minorHAnsi" w:hAnsiTheme="minorHAnsi" w:cstheme="minorHAnsi"/>
          <w:sz w:val="21"/>
          <w:szCs w:val="21"/>
        </w:rPr>
        <w:t>, consta a apresentação das cotações de pr</w:t>
      </w:r>
      <w:r w:rsidR="00537986">
        <w:rPr>
          <w:rFonts w:asciiTheme="minorHAnsi" w:hAnsiTheme="minorHAnsi" w:cstheme="minorHAnsi"/>
          <w:sz w:val="21"/>
          <w:szCs w:val="21"/>
        </w:rPr>
        <w:t>eços envolvendo as seguintes</w:t>
      </w:r>
      <w:r w:rsidR="001B70E3" w:rsidRPr="00EA1F33">
        <w:rPr>
          <w:rFonts w:asciiTheme="minorHAnsi" w:hAnsiTheme="minorHAnsi" w:cstheme="minorHAnsi"/>
          <w:sz w:val="21"/>
          <w:szCs w:val="21"/>
        </w:rPr>
        <w:t xml:space="preserve"> empresas</w:t>
      </w:r>
    </w:p>
    <w:p w:rsidR="00537986" w:rsidRDefault="00537986" w:rsidP="00007419">
      <w:pPr>
        <w:spacing w:after="0" w:line="360" w:lineRule="auto"/>
        <w:ind w:firstLine="851"/>
        <w:jc w:val="both"/>
        <w:rPr>
          <w:rFonts w:asciiTheme="minorHAnsi" w:hAnsiTheme="minorHAnsi" w:cstheme="minorHAnsi"/>
          <w:sz w:val="21"/>
          <w:szCs w:val="21"/>
        </w:rPr>
      </w:pPr>
      <w:r>
        <w:rPr>
          <w:rFonts w:asciiTheme="minorHAnsi" w:hAnsiTheme="minorHAnsi" w:cstheme="minorHAnsi"/>
          <w:sz w:val="21"/>
          <w:szCs w:val="21"/>
        </w:rPr>
        <w:t>a) JB DE OLIVEIRA JUNIOR DISTRIBUIDORA (CNPJ-04.968.644/0001-29</w:t>
      </w:r>
      <w:r w:rsidR="008A4739">
        <w:rPr>
          <w:rFonts w:asciiTheme="minorHAnsi" w:hAnsiTheme="minorHAnsi" w:cstheme="minorHAnsi"/>
          <w:sz w:val="21"/>
          <w:szCs w:val="21"/>
        </w:rPr>
        <w:t>)</w:t>
      </w:r>
      <w:r>
        <w:rPr>
          <w:rFonts w:asciiTheme="minorHAnsi" w:hAnsiTheme="minorHAnsi" w:cstheme="minorHAnsi"/>
          <w:sz w:val="21"/>
          <w:szCs w:val="21"/>
        </w:rPr>
        <w:t xml:space="preserve"> = R$7.630,00, cujo representante da empresa foi José Batista de Oliveira Junior.</w:t>
      </w:r>
    </w:p>
    <w:p w:rsidR="00537986" w:rsidRDefault="00537986" w:rsidP="00007419">
      <w:pPr>
        <w:spacing w:after="0" w:line="360" w:lineRule="auto"/>
        <w:ind w:firstLine="851"/>
        <w:jc w:val="both"/>
        <w:rPr>
          <w:rFonts w:asciiTheme="minorHAnsi" w:hAnsiTheme="minorHAnsi" w:cstheme="minorHAnsi"/>
          <w:sz w:val="21"/>
          <w:szCs w:val="21"/>
        </w:rPr>
      </w:pPr>
      <w:r>
        <w:rPr>
          <w:rFonts w:asciiTheme="minorHAnsi" w:hAnsiTheme="minorHAnsi" w:cstheme="minorHAnsi"/>
          <w:sz w:val="21"/>
          <w:szCs w:val="21"/>
        </w:rPr>
        <w:t>b) DEPÓSITO GERAL DE SUPRIMENTOS HOSPITALARES LTDA. (CNPJ-06.224.321/0001-58) = R$7.805,00, em que consta como representante da empresa Karla Cristina Santos Silva</w:t>
      </w:r>
      <w:r w:rsidR="008F34CD">
        <w:rPr>
          <w:rFonts w:asciiTheme="minorHAnsi" w:hAnsiTheme="minorHAnsi" w:cstheme="minorHAnsi"/>
          <w:sz w:val="21"/>
          <w:szCs w:val="21"/>
        </w:rPr>
        <w:t>.</w:t>
      </w:r>
    </w:p>
    <w:p w:rsidR="004455B3" w:rsidRPr="0034424D" w:rsidRDefault="00537986" w:rsidP="0034424D">
      <w:pPr>
        <w:spacing w:after="0" w:line="360" w:lineRule="auto"/>
        <w:ind w:firstLine="851"/>
        <w:jc w:val="both"/>
        <w:rPr>
          <w:rFonts w:asciiTheme="minorHAnsi" w:hAnsiTheme="minorHAnsi" w:cstheme="minorHAnsi"/>
          <w:sz w:val="21"/>
          <w:szCs w:val="21"/>
        </w:rPr>
      </w:pPr>
      <w:r>
        <w:rPr>
          <w:rFonts w:asciiTheme="minorHAnsi" w:hAnsiTheme="minorHAnsi" w:cstheme="minorHAnsi"/>
          <w:sz w:val="21"/>
          <w:szCs w:val="21"/>
        </w:rPr>
        <w:t>c) COMAC COM. DE MATERIAIS CIRÚRGICOS LTDA. (CNPJ-</w:t>
      </w:r>
      <w:r w:rsidR="008F34CD">
        <w:rPr>
          <w:rFonts w:asciiTheme="minorHAnsi" w:hAnsiTheme="minorHAnsi" w:cstheme="minorHAnsi"/>
          <w:sz w:val="21"/>
          <w:szCs w:val="21"/>
        </w:rPr>
        <w:t>01.313.995/0001-03</w:t>
      </w:r>
      <w:r w:rsidR="008A4739">
        <w:rPr>
          <w:rFonts w:asciiTheme="minorHAnsi" w:hAnsiTheme="minorHAnsi" w:cstheme="minorHAnsi"/>
          <w:sz w:val="21"/>
          <w:szCs w:val="21"/>
        </w:rPr>
        <w:t>)</w:t>
      </w:r>
      <w:r w:rsidR="008F34CD">
        <w:rPr>
          <w:rFonts w:asciiTheme="minorHAnsi" w:hAnsiTheme="minorHAnsi" w:cstheme="minorHAnsi"/>
          <w:sz w:val="21"/>
          <w:szCs w:val="21"/>
        </w:rPr>
        <w:t xml:space="preserve"> = R$8.330,00, evidencia-se que seu representante é Paula </w:t>
      </w:r>
      <w:proofErr w:type="spellStart"/>
      <w:r w:rsidR="008F34CD">
        <w:rPr>
          <w:rFonts w:asciiTheme="minorHAnsi" w:hAnsiTheme="minorHAnsi" w:cstheme="minorHAnsi"/>
          <w:sz w:val="21"/>
          <w:szCs w:val="21"/>
        </w:rPr>
        <w:t>Karoline</w:t>
      </w:r>
      <w:proofErr w:type="spellEnd"/>
      <w:r w:rsidR="008F34CD">
        <w:rPr>
          <w:rFonts w:asciiTheme="minorHAnsi" w:hAnsiTheme="minorHAnsi" w:cstheme="minorHAnsi"/>
          <w:sz w:val="21"/>
          <w:szCs w:val="21"/>
        </w:rPr>
        <w:t xml:space="preserve"> S. Lima.</w:t>
      </w:r>
      <w:r>
        <w:rPr>
          <w:rFonts w:asciiTheme="minorHAnsi" w:hAnsiTheme="minorHAnsi" w:cstheme="minorHAnsi"/>
          <w:sz w:val="21"/>
          <w:szCs w:val="21"/>
        </w:rPr>
        <w:t xml:space="preserve"> </w:t>
      </w:r>
    </w:p>
    <w:p w:rsidR="000A3580" w:rsidRPr="00EA1F33" w:rsidRDefault="00D45E0B" w:rsidP="00007419">
      <w:pPr>
        <w:pStyle w:val="SemEspaamento"/>
        <w:spacing w:line="360" w:lineRule="auto"/>
        <w:ind w:firstLine="851"/>
        <w:jc w:val="both"/>
        <w:rPr>
          <w:rFonts w:asciiTheme="minorHAnsi" w:hAnsiTheme="minorHAnsi" w:cstheme="minorHAnsi"/>
          <w:sz w:val="21"/>
          <w:szCs w:val="21"/>
        </w:rPr>
      </w:pPr>
      <w:proofErr w:type="gramStart"/>
      <w:r w:rsidRPr="00EA1F33">
        <w:rPr>
          <w:rFonts w:asciiTheme="minorHAnsi" w:hAnsiTheme="minorHAnsi" w:cstheme="minorHAnsi"/>
          <w:b/>
          <w:sz w:val="21"/>
          <w:szCs w:val="21"/>
          <w:u w:val="single"/>
        </w:rPr>
        <w:t>2 – APRESENTAÇÃO</w:t>
      </w:r>
      <w:proofErr w:type="gramEnd"/>
      <w:r w:rsidRPr="00EA1F33">
        <w:rPr>
          <w:rFonts w:asciiTheme="minorHAnsi" w:hAnsiTheme="minorHAnsi" w:cstheme="minorHAnsi"/>
          <w:b/>
          <w:sz w:val="21"/>
          <w:szCs w:val="21"/>
          <w:u w:val="single"/>
        </w:rPr>
        <w:t xml:space="preserve"> DO CERTIFICADO DE REGISTRO CADASTRAL ANTES DA CONTRATAÇÃO</w:t>
      </w:r>
      <w:r w:rsidRPr="00EA1F33">
        <w:rPr>
          <w:rFonts w:asciiTheme="minorHAnsi" w:hAnsiTheme="minorHAnsi" w:cstheme="minorHAnsi"/>
          <w:sz w:val="21"/>
          <w:szCs w:val="21"/>
        </w:rPr>
        <w:t xml:space="preserve"> - Verifica-se a apresentação do Certificado de Registro Cadastral</w:t>
      </w:r>
      <w:r w:rsidR="00791C78">
        <w:rPr>
          <w:rFonts w:asciiTheme="minorHAnsi" w:hAnsiTheme="minorHAnsi" w:cstheme="minorHAnsi"/>
          <w:sz w:val="21"/>
          <w:szCs w:val="21"/>
        </w:rPr>
        <w:t xml:space="preserve"> – CRC (fl. 21</w:t>
      </w:r>
      <w:r w:rsidR="0034424D">
        <w:rPr>
          <w:rFonts w:asciiTheme="minorHAnsi" w:hAnsiTheme="minorHAnsi" w:cstheme="minorHAnsi"/>
          <w:sz w:val="21"/>
          <w:szCs w:val="21"/>
        </w:rPr>
        <w:t xml:space="preserve">), </w:t>
      </w:r>
      <w:r w:rsidR="00791C78">
        <w:rPr>
          <w:rFonts w:asciiTheme="minorHAnsi" w:hAnsiTheme="minorHAnsi" w:cstheme="minorHAnsi"/>
          <w:sz w:val="21"/>
          <w:szCs w:val="21"/>
        </w:rPr>
        <w:t xml:space="preserve">sem assinatura da Assistente de Administração </w:t>
      </w:r>
      <w:proofErr w:type="spellStart"/>
      <w:r w:rsidR="00791C78">
        <w:rPr>
          <w:rFonts w:asciiTheme="minorHAnsi" w:hAnsiTheme="minorHAnsi" w:cstheme="minorHAnsi"/>
          <w:sz w:val="21"/>
          <w:szCs w:val="21"/>
        </w:rPr>
        <w:t>Gilvania</w:t>
      </w:r>
      <w:proofErr w:type="spellEnd"/>
      <w:r w:rsidR="00791C78">
        <w:rPr>
          <w:rFonts w:asciiTheme="minorHAnsi" w:hAnsiTheme="minorHAnsi" w:cstheme="minorHAnsi"/>
          <w:sz w:val="21"/>
          <w:szCs w:val="21"/>
        </w:rPr>
        <w:t xml:space="preserve"> Lima Sarmento</w:t>
      </w:r>
      <w:r w:rsidR="000A3580" w:rsidRPr="00EA1F33">
        <w:rPr>
          <w:rFonts w:asciiTheme="minorHAnsi" w:hAnsiTheme="minorHAnsi" w:cstheme="minorHAnsi"/>
          <w:sz w:val="21"/>
          <w:szCs w:val="21"/>
        </w:rPr>
        <w:t xml:space="preserve">, </w:t>
      </w:r>
      <w:r w:rsidRPr="00EA1F33">
        <w:rPr>
          <w:rFonts w:asciiTheme="minorHAnsi" w:hAnsiTheme="minorHAnsi" w:cstheme="minorHAnsi"/>
          <w:sz w:val="21"/>
          <w:szCs w:val="21"/>
        </w:rPr>
        <w:t>com validad</w:t>
      </w:r>
      <w:r w:rsidR="00791C78">
        <w:rPr>
          <w:rFonts w:asciiTheme="minorHAnsi" w:hAnsiTheme="minorHAnsi" w:cstheme="minorHAnsi"/>
          <w:sz w:val="21"/>
          <w:szCs w:val="21"/>
        </w:rPr>
        <w:t>e até 10/01/2017</w:t>
      </w:r>
      <w:r w:rsidRPr="00EA1F33">
        <w:rPr>
          <w:rFonts w:asciiTheme="minorHAnsi" w:hAnsiTheme="minorHAnsi" w:cstheme="minorHAnsi"/>
          <w:sz w:val="21"/>
          <w:szCs w:val="21"/>
        </w:rPr>
        <w:t xml:space="preserve">, em substituição aos documentos enumerados nos </w:t>
      </w:r>
      <w:proofErr w:type="spellStart"/>
      <w:r w:rsidRPr="00EA1F33">
        <w:rPr>
          <w:rFonts w:asciiTheme="minorHAnsi" w:hAnsiTheme="minorHAnsi" w:cstheme="minorHAnsi"/>
          <w:sz w:val="21"/>
          <w:szCs w:val="21"/>
        </w:rPr>
        <w:t>arts</w:t>
      </w:r>
      <w:proofErr w:type="spellEnd"/>
      <w:r w:rsidRPr="00EA1F33">
        <w:rPr>
          <w:rFonts w:asciiTheme="minorHAnsi" w:hAnsiTheme="minorHAnsi" w:cstheme="minorHAnsi"/>
          <w:sz w:val="21"/>
          <w:szCs w:val="21"/>
        </w:rPr>
        <w:t xml:space="preserve">. </w:t>
      </w:r>
      <w:proofErr w:type="gramStart"/>
      <w:r w:rsidRPr="00EA1F33">
        <w:rPr>
          <w:rFonts w:asciiTheme="minorHAnsi" w:hAnsiTheme="minorHAnsi" w:cstheme="minorHAnsi"/>
          <w:sz w:val="21"/>
          <w:szCs w:val="21"/>
        </w:rPr>
        <w:t>28 a 31 da Lei nº</w:t>
      </w:r>
      <w:proofErr w:type="gramEnd"/>
      <w:r w:rsidRPr="00EA1F33">
        <w:rPr>
          <w:rFonts w:asciiTheme="minorHAnsi" w:hAnsiTheme="minorHAnsi" w:cstheme="minorHAnsi"/>
          <w:sz w:val="21"/>
          <w:szCs w:val="21"/>
        </w:rPr>
        <w:t xml:space="preserve"> 8.666/83, conforme determina o art. 32, §§ 2º e 3º, da mesma Lei. </w:t>
      </w:r>
      <w:r w:rsidR="00DA5D21" w:rsidRPr="00EA1F33">
        <w:rPr>
          <w:rFonts w:asciiTheme="minorHAnsi" w:hAnsiTheme="minorHAnsi" w:cstheme="minorHAnsi"/>
          <w:sz w:val="21"/>
          <w:szCs w:val="21"/>
        </w:rPr>
        <w:t>Obser</w:t>
      </w:r>
      <w:r w:rsidR="001220CE">
        <w:rPr>
          <w:rFonts w:asciiTheme="minorHAnsi" w:hAnsiTheme="minorHAnsi" w:cstheme="minorHAnsi"/>
          <w:sz w:val="21"/>
          <w:szCs w:val="21"/>
        </w:rPr>
        <w:t>va-se, ainda, o despacho (fl. 15</w:t>
      </w:r>
      <w:r w:rsidR="00DA5D21" w:rsidRPr="00EA1F33">
        <w:rPr>
          <w:rFonts w:asciiTheme="minorHAnsi" w:hAnsiTheme="minorHAnsi" w:cstheme="minorHAnsi"/>
          <w:sz w:val="21"/>
          <w:szCs w:val="21"/>
        </w:rPr>
        <w:t>) de lavra de servidora</w:t>
      </w:r>
      <w:r w:rsidR="001220CE">
        <w:rPr>
          <w:rFonts w:asciiTheme="minorHAnsi" w:hAnsiTheme="minorHAnsi" w:cstheme="minorHAnsi"/>
          <w:sz w:val="21"/>
          <w:szCs w:val="21"/>
        </w:rPr>
        <w:t xml:space="preserve">, </w:t>
      </w:r>
      <w:r w:rsidR="00DA5D21" w:rsidRPr="00EA1F33">
        <w:rPr>
          <w:rFonts w:asciiTheme="minorHAnsi" w:hAnsiTheme="minorHAnsi" w:cstheme="minorHAnsi"/>
          <w:sz w:val="21"/>
          <w:szCs w:val="21"/>
        </w:rPr>
        <w:t xml:space="preserve">que responde pelo Setor de Cadastro, Averiguação de Preços e Regularidade de Empresas – SECAPRE, Janaina Lopes de Oliveira </w:t>
      </w:r>
      <w:proofErr w:type="spellStart"/>
      <w:r w:rsidR="00DA5D21" w:rsidRPr="00EA1F33">
        <w:rPr>
          <w:rFonts w:asciiTheme="minorHAnsi" w:hAnsiTheme="minorHAnsi" w:cstheme="minorHAnsi"/>
          <w:sz w:val="21"/>
          <w:szCs w:val="21"/>
        </w:rPr>
        <w:t>Pedroza</w:t>
      </w:r>
      <w:proofErr w:type="spellEnd"/>
      <w:r w:rsidR="00DA5D21" w:rsidRPr="00EA1F33">
        <w:rPr>
          <w:rFonts w:asciiTheme="minorHAnsi" w:hAnsiTheme="minorHAnsi" w:cstheme="minorHAnsi"/>
          <w:sz w:val="21"/>
          <w:szCs w:val="21"/>
        </w:rPr>
        <w:t xml:space="preserve">, informando que a empresa se encontra em situação de </w:t>
      </w:r>
      <w:r w:rsidR="00DA5D21" w:rsidRPr="00EA1F33">
        <w:rPr>
          <w:rFonts w:asciiTheme="minorHAnsi" w:hAnsiTheme="minorHAnsi" w:cstheme="minorHAnsi"/>
          <w:b/>
          <w:sz w:val="21"/>
          <w:szCs w:val="21"/>
        </w:rPr>
        <w:t>IDONEIDADE FISCAL REGULAR</w:t>
      </w:r>
      <w:r w:rsidR="00DA5D21" w:rsidRPr="00EA1F33">
        <w:rPr>
          <w:rFonts w:asciiTheme="minorHAnsi" w:hAnsiTheme="minorHAnsi" w:cstheme="minorHAnsi"/>
          <w:sz w:val="21"/>
          <w:szCs w:val="21"/>
        </w:rPr>
        <w:t>.</w:t>
      </w:r>
    </w:p>
    <w:p w:rsidR="00916D30" w:rsidRPr="00EA1F33" w:rsidRDefault="00D45E0B" w:rsidP="00916D30">
      <w:pPr>
        <w:pStyle w:val="SemEspaamento"/>
        <w:spacing w:line="360" w:lineRule="auto"/>
        <w:ind w:firstLine="851"/>
        <w:jc w:val="both"/>
        <w:rPr>
          <w:rFonts w:asciiTheme="minorHAnsi" w:hAnsiTheme="minorHAnsi" w:cstheme="minorHAnsi"/>
          <w:color w:val="FF0000"/>
          <w:sz w:val="21"/>
          <w:szCs w:val="21"/>
        </w:rPr>
      </w:pPr>
      <w:r w:rsidRPr="00EA1F33">
        <w:rPr>
          <w:rFonts w:asciiTheme="minorHAnsi" w:hAnsiTheme="minorHAnsi" w:cstheme="minorHAnsi"/>
          <w:sz w:val="21"/>
          <w:szCs w:val="21"/>
        </w:rPr>
        <w:t xml:space="preserve">Não é possível comprovar, nos autos do processo, a competência da SESAU para emissão de Certificado de Registro Cadastral – CRC, no âmbito estadual. </w:t>
      </w:r>
      <w:r w:rsidR="001220CE">
        <w:rPr>
          <w:rFonts w:asciiTheme="minorHAnsi" w:hAnsiTheme="minorHAnsi" w:cstheme="minorHAnsi"/>
          <w:sz w:val="21"/>
          <w:szCs w:val="21"/>
        </w:rPr>
        <w:t>Dest</w:t>
      </w:r>
      <w:r w:rsidR="00916D30" w:rsidRPr="00A733F3">
        <w:rPr>
          <w:rFonts w:asciiTheme="minorHAnsi" w:hAnsiTheme="minorHAnsi" w:cstheme="minorHAnsi"/>
          <w:sz w:val="21"/>
          <w:szCs w:val="21"/>
        </w:rPr>
        <w:t xml:space="preserve">a forma, </w:t>
      </w:r>
      <w:r w:rsidR="001220CE">
        <w:rPr>
          <w:rFonts w:asciiTheme="minorHAnsi" w:hAnsiTheme="minorHAnsi" w:cstheme="minorHAnsi"/>
          <w:b/>
          <w:sz w:val="21"/>
          <w:szCs w:val="21"/>
        </w:rPr>
        <w:t>reitera</w:t>
      </w:r>
      <w:r w:rsidR="00916D30" w:rsidRPr="00A733F3">
        <w:rPr>
          <w:rFonts w:asciiTheme="minorHAnsi" w:hAnsiTheme="minorHAnsi" w:cstheme="minorHAnsi"/>
          <w:b/>
          <w:sz w:val="21"/>
          <w:szCs w:val="21"/>
        </w:rPr>
        <w:t>-se a ausência</w:t>
      </w:r>
      <w:r w:rsidR="00916D30" w:rsidRPr="00A733F3">
        <w:rPr>
          <w:rFonts w:asciiTheme="minorHAnsi" w:hAnsiTheme="minorHAnsi" w:cstheme="minorHAnsi"/>
          <w:sz w:val="21"/>
          <w:szCs w:val="21"/>
        </w:rPr>
        <w:t xml:space="preserve"> </w:t>
      </w:r>
      <w:r w:rsidR="00916D30" w:rsidRPr="00A733F3">
        <w:rPr>
          <w:rFonts w:asciiTheme="minorHAnsi" w:hAnsiTheme="minorHAnsi" w:cstheme="minorHAnsi"/>
          <w:b/>
          <w:sz w:val="21"/>
          <w:szCs w:val="21"/>
        </w:rPr>
        <w:t>dos documentos de regularidade fiscal e habilitação jurídica descritos nos artigos 28 a 31 da Lei nº 8.666/93.</w:t>
      </w:r>
    </w:p>
    <w:p w:rsidR="003B00B6" w:rsidRPr="00EA1F33" w:rsidRDefault="003B00B6" w:rsidP="00007419">
      <w:pPr>
        <w:pStyle w:val="SemEspaamento"/>
        <w:spacing w:line="360" w:lineRule="auto"/>
        <w:ind w:firstLine="708"/>
        <w:jc w:val="both"/>
        <w:rPr>
          <w:rFonts w:asciiTheme="minorHAnsi" w:hAnsiTheme="minorHAnsi" w:cstheme="minorHAnsi"/>
          <w:sz w:val="21"/>
          <w:szCs w:val="21"/>
        </w:rPr>
      </w:pPr>
      <w:proofErr w:type="gramStart"/>
      <w:r w:rsidRPr="00EA1F33">
        <w:rPr>
          <w:rFonts w:asciiTheme="minorHAnsi" w:hAnsiTheme="minorHAnsi" w:cstheme="minorHAnsi"/>
          <w:b/>
          <w:sz w:val="21"/>
          <w:szCs w:val="21"/>
          <w:u w:val="single"/>
        </w:rPr>
        <w:t>3</w:t>
      </w:r>
      <w:proofErr w:type="gramEnd"/>
      <w:r w:rsidRPr="00EA1F33">
        <w:rPr>
          <w:rFonts w:asciiTheme="minorHAnsi" w:hAnsiTheme="minorHAnsi" w:cstheme="minorHAnsi"/>
          <w:b/>
          <w:sz w:val="21"/>
          <w:szCs w:val="21"/>
          <w:u w:val="single"/>
        </w:rPr>
        <w:t xml:space="preserve"> – AUTORIZAÇÃO PARA AQUISIÇÃO</w:t>
      </w:r>
      <w:r w:rsidRPr="00EA1F33">
        <w:rPr>
          <w:rFonts w:asciiTheme="minorHAnsi" w:hAnsiTheme="minorHAnsi" w:cstheme="minorHAnsi"/>
          <w:b/>
          <w:sz w:val="21"/>
          <w:szCs w:val="21"/>
        </w:rPr>
        <w:t xml:space="preserve"> – </w:t>
      </w:r>
      <w:r w:rsidRPr="00EA1F33">
        <w:rPr>
          <w:rFonts w:asciiTheme="minorHAnsi" w:hAnsiTheme="minorHAnsi" w:cstheme="minorHAnsi"/>
          <w:sz w:val="21"/>
          <w:szCs w:val="21"/>
        </w:rPr>
        <w:t>Verifica-se que foi acostado aos autos a AUTORIZAÇÃO para contratação, emitida pela gestora da SESAU a época</w:t>
      </w:r>
      <w:r w:rsidR="00570A6F">
        <w:rPr>
          <w:rFonts w:asciiTheme="minorHAnsi" w:hAnsiTheme="minorHAnsi" w:cstheme="minorHAnsi"/>
          <w:sz w:val="21"/>
          <w:szCs w:val="21"/>
        </w:rPr>
        <w:t xml:space="preserve"> (fl.</w:t>
      </w:r>
      <w:r w:rsidR="007D729A">
        <w:rPr>
          <w:rFonts w:asciiTheme="minorHAnsi" w:hAnsiTheme="minorHAnsi" w:cstheme="minorHAnsi"/>
          <w:sz w:val="21"/>
          <w:szCs w:val="21"/>
        </w:rPr>
        <w:t xml:space="preserve"> </w:t>
      </w:r>
      <w:r w:rsidR="00570A6F">
        <w:rPr>
          <w:rFonts w:asciiTheme="minorHAnsi" w:hAnsiTheme="minorHAnsi" w:cstheme="minorHAnsi"/>
          <w:sz w:val="21"/>
          <w:szCs w:val="21"/>
        </w:rPr>
        <w:t>18</w:t>
      </w:r>
      <w:r w:rsidRPr="00EA1F33">
        <w:rPr>
          <w:rFonts w:asciiTheme="minorHAnsi" w:hAnsiTheme="minorHAnsi" w:cstheme="minorHAnsi"/>
          <w:sz w:val="21"/>
          <w:szCs w:val="21"/>
        </w:rPr>
        <w:t>)</w:t>
      </w:r>
      <w:r w:rsidR="00570A6F">
        <w:rPr>
          <w:rFonts w:asciiTheme="minorHAnsi" w:hAnsiTheme="minorHAnsi" w:cstheme="minorHAnsi"/>
          <w:sz w:val="21"/>
          <w:szCs w:val="21"/>
        </w:rPr>
        <w:t>.</w:t>
      </w:r>
      <w:r w:rsidRPr="00EA1F33">
        <w:rPr>
          <w:rFonts w:asciiTheme="minorHAnsi" w:hAnsiTheme="minorHAnsi" w:cstheme="minorHAnsi"/>
          <w:sz w:val="21"/>
          <w:szCs w:val="21"/>
        </w:rPr>
        <w:t xml:space="preserve"> </w:t>
      </w:r>
    </w:p>
    <w:p w:rsidR="00984634" w:rsidRPr="00EA1F33" w:rsidRDefault="00984634" w:rsidP="00007419">
      <w:pPr>
        <w:pStyle w:val="SemEspaamento"/>
        <w:spacing w:line="360" w:lineRule="auto"/>
        <w:ind w:firstLine="708"/>
        <w:jc w:val="both"/>
        <w:rPr>
          <w:rFonts w:asciiTheme="minorHAnsi" w:hAnsiTheme="minorHAnsi" w:cstheme="minorHAnsi"/>
          <w:b/>
          <w:sz w:val="21"/>
          <w:szCs w:val="21"/>
        </w:rPr>
      </w:pPr>
      <w:proofErr w:type="gramStart"/>
      <w:r w:rsidRPr="00EA1F33">
        <w:rPr>
          <w:rFonts w:asciiTheme="minorHAnsi" w:hAnsiTheme="minorHAnsi" w:cstheme="minorHAnsi"/>
          <w:b/>
          <w:sz w:val="21"/>
          <w:szCs w:val="21"/>
          <w:u w:val="single"/>
        </w:rPr>
        <w:lastRenderedPageBreak/>
        <w:t>4 – NOTA</w:t>
      </w:r>
      <w:proofErr w:type="gramEnd"/>
      <w:r w:rsidRPr="00EA1F33">
        <w:rPr>
          <w:rFonts w:asciiTheme="minorHAnsi" w:hAnsiTheme="minorHAnsi" w:cstheme="minorHAnsi"/>
          <w:b/>
          <w:sz w:val="21"/>
          <w:szCs w:val="21"/>
          <w:u w:val="single"/>
        </w:rPr>
        <w:t xml:space="preserve"> DE EMPENHO SEM ASSINATURA DO GESTOR</w:t>
      </w:r>
      <w:r w:rsidRPr="00EA1F33">
        <w:rPr>
          <w:rFonts w:asciiTheme="minorHAnsi" w:hAnsiTheme="minorHAnsi" w:cstheme="minorHAnsi"/>
          <w:sz w:val="21"/>
          <w:szCs w:val="21"/>
        </w:rPr>
        <w:t xml:space="preserve"> - Destaca-se que a emissão da Nota de Empenho (</w:t>
      </w:r>
      <w:r w:rsidRPr="00EA1F33">
        <w:rPr>
          <w:rFonts w:asciiTheme="minorHAnsi" w:hAnsiTheme="minorHAnsi" w:cstheme="minorHAnsi"/>
          <w:b/>
          <w:sz w:val="21"/>
          <w:szCs w:val="21"/>
        </w:rPr>
        <w:t>2016NE</w:t>
      </w:r>
      <w:r w:rsidR="00791C78">
        <w:rPr>
          <w:rFonts w:asciiTheme="minorHAnsi" w:hAnsiTheme="minorHAnsi" w:cstheme="minorHAnsi"/>
          <w:b/>
          <w:sz w:val="21"/>
          <w:szCs w:val="21"/>
        </w:rPr>
        <w:t>18693</w:t>
      </w:r>
      <w:r w:rsidRPr="00EA1F33">
        <w:rPr>
          <w:rFonts w:asciiTheme="minorHAnsi" w:hAnsiTheme="minorHAnsi" w:cstheme="minorHAnsi"/>
          <w:sz w:val="21"/>
          <w:szCs w:val="21"/>
        </w:rPr>
        <w:t>), à fl</w:t>
      </w:r>
      <w:r w:rsidR="00791C78">
        <w:rPr>
          <w:rFonts w:asciiTheme="minorHAnsi" w:hAnsiTheme="minorHAnsi" w:cstheme="minorHAnsi"/>
          <w:sz w:val="21"/>
          <w:szCs w:val="21"/>
        </w:rPr>
        <w:t>. 22</w:t>
      </w:r>
      <w:r w:rsidRPr="00EA1F33">
        <w:rPr>
          <w:rFonts w:asciiTheme="minorHAnsi" w:hAnsiTheme="minorHAnsi" w:cstheme="minorHAnsi"/>
          <w:sz w:val="21"/>
          <w:szCs w:val="21"/>
        </w:rPr>
        <w:t xml:space="preserve">, </w:t>
      </w:r>
      <w:r w:rsidRPr="00EA1F33">
        <w:rPr>
          <w:rFonts w:asciiTheme="minorHAnsi" w:hAnsiTheme="minorHAnsi" w:cstheme="minorHAnsi"/>
          <w:b/>
          <w:i/>
          <w:sz w:val="21"/>
          <w:szCs w:val="21"/>
        </w:rPr>
        <w:t>não possui assinatura da ordenadora de despesa,</w:t>
      </w:r>
      <w:r w:rsidRPr="00EA1F33">
        <w:rPr>
          <w:rFonts w:asciiTheme="minorHAnsi" w:hAnsiTheme="minorHAnsi" w:cstheme="minorHAnsi"/>
          <w:sz w:val="21"/>
          <w:szCs w:val="21"/>
        </w:rPr>
        <w:t xml:space="preserve"> assim como não consta nos autos documento que evidencie a autorização para emissão de nota de empenho. Alerte-se, ainda, para a ausência de documento que ateste a condição de autoridade competente do então Gerente de Finanças, </w:t>
      </w:r>
      <w:proofErr w:type="spellStart"/>
      <w:r w:rsidRPr="00EA1F33">
        <w:rPr>
          <w:rFonts w:asciiTheme="minorHAnsi" w:hAnsiTheme="minorHAnsi" w:cstheme="minorHAnsi"/>
          <w:sz w:val="21"/>
          <w:szCs w:val="21"/>
        </w:rPr>
        <w:t>Helion</w:t>
      </w:r>
      <w:proofErr w:type="spellEnd"/>
      <w:r w:rsidRPr="00EA1F33">
        <w:rPr>
          <w:rFonts w:asciiTheme="minorHAnsi" w:hAnsiTheme="minorHAnsi" w:cstheme="minorHAnsi"/>
          <w:sz w:val="21"/>
          <w:szCs w:val="21"/>
        </w:rPr>
        <w:t xml:space="preserve"> Dionísio de Oliveira, possibilitando a prática de tal ato. Salienta-se que nos termos do art. 58 da Lei nº 4.320/1964, </w:t>
      </w:r>
      <w:r w:rsidRPr="00EA1F33">
        <w:rPr>
          <w:rFonts w:asciiTheme="minorHAnsi" w:hAnsiTheme="minorHAnsi" w:cstheme="minorHAnsi"/>
          <w:b/>
          <w:i/>
          <w:sz w:val="21"/>
          <w:szCs w:val="21"/>
        </w:rPr>
        <w:t xml:space="preserve">o empenho de despesa é ato emanado de autoridade competente que cria para o Estado obrigação de pagamento pendente ou não de </w:t>
      </w:r>
      <w:proofErr w:type="gramStart"/>
      <w:r w:rsidRPr="00EA1F33">
        <w:rPr>
          <w:rFonts w:asciiTheme="minorHAnsi" w:hAnsiTheme="minorHAnsi" w:cstheme="minorHAnsi"/>
          <w:b/>
          <w:i/>
          <w:sz w:val="21"/>
          <w:szCs w:val="21"/>
        </w:rPr>
        <w:t>implemento</w:t>
      </w:r>
      <w:proofErr w:type="gramEnd"/>
      <w:r w:rsidRPr="00EA1F33">
        <w:rPr>
          <w:rFonts w:asciiTheme="minorHAnsi" w:hAnsiTheme="minorHAnsi" w:cstheme="minorHAnsi"/>
          <w:b/>
          <w:i/>
          <w:sz w:val="21"/>
          <w:szCs w:val="21"/>
        </w:rPr>
        <w:t xml:space="preserve"> de condição</w:t>
      </w:r>
      <w:r w:rsidRPr="00EA1F33">
        <w:rPr>
          <w:rFonts w:asciiTheme="minorHAnsi" w:hAnsiTheme="minorHAnsi" w:cstheme="minorHAnsi"/>
          <w:b/>
          <w:sz w:val="21"/>
          <w:szCs w:val="21"/>
        </w:rPr>
        <w:t xml:space="preserve">. </w:t>
      </w:r>
    </w:p>
    <w:p w:rsidR="00607087" w:rsidRPr="00EA1F33" w:rsidRDefault="00984634" w:rsidP="00007419">
      <w:pPr>
        <w:pStyle w:val="SemEspaamento"/>
        <w:spacing w:line="360" w:lineRule="auto"/>
        <w:ind w:firstLine="708"/>
        <w:jc w:val="both"/>
        <w:rPr>
          <w:rFonts w:asciiTheme="minorHAnsi" w:hAnsiTheme="minorHAnsi" w:cstheme="minorHAnsi"/>
          <w:sz w:val="21"/>
          <w:szCs w:val="21"/>
        </w:rPr>
      </w:pPr>
      <w:r w:rsidRPr="00EA1F33">
        <w:rPr>
          <w:rFonts w:asciiTheme="minorHAnsi" w:hAnsiTheme="minorHAnsi" w:cstheme="minorHAnsi"/>
          <w:sz w:val="21"/>
          <w:szCs w:val="21"/>
        </w:rPr>
        <w:t xml:space="preserve">Ressalte-se ainda o entendimento da Procuradoria Geral do Estado de Alagoas, conforme Parecer PGE/ASS N° 36/2007, quanto à exigência de que conste da nota de empenho a assinatura do ordenador de despesa, bem como do responsável financeiro. A Controladoria Geral do Estado – CGE, através da Instrução Normativa CGE Nº 001/2007, em seu art. 1º, já determinava que as notas de empenho </w:t>
      </w:r>
      <w:proofErr w:type="gramStart"/>
      <w:r w:rsidRPr="00EA1F33">
        <w:rPr>
          <w:rFonts w:asciiTheme="minorHAnsi" w:hAnsiTheme="minorHAnsi" w:cstheme="minorHAnsi"/>
          <w:sz w:val="21"/>
          <w:szCs w:val="21"/>
        </w:rPr>
        <w:t>deveriam</w:t>
      </w:r>
      <w:proofErr w:type="gramEnd"/>
      <w:r w:rsidRPr="00EA1F33">
        <w:rPr>
          <w:rFonts w:asciiTheme="minorHAnsi" w:hAnsiTheme="minorHAnsi" w:cstheme="minorHAnsi"/>
          <w:sz w:val="21"/>
          <w:szCs w:val="21"/>
        </w:rPr>
        <w:t xml:space="preserve"> conter as </w:t>
      </w:r>
      <w:r w:rsidRPr="00EA1F33">
        <w:rPr>
          <w:rFonts w:asciiTheme="minorHAnsi" w:hAnsiTheme="minorHAnsi" w:cstheme="minorHAnsi"/>
          <w:i/>
          <w:sz w:val="21"/>
          <w:szCs w:val="21"/>
        </w:rPr>
        <w:t xml:space="preserve">“...assinatura do ordenador de despesa ou do </w:t>
      </w:r>
      <w:r w:rsidR="00791C78">
        <w:rPr>
          <w:rFonts w:asciiTheme="minorHAnsi" w:hAnsiTheme="minorHAnsi" w:cstheme="minorHAnsi"/>
          <w:b/>
          <w:i/>
          <w:sz w:val="21"/>
          <w:szCs w:val="21"/>
        </w:rPr>
        <w:t>servidor que</w:t>
      </w:r>
      <w:r w:rsidRPr="00EA1F33">
        <w:rPr>
          <w:rFonts w:asciiTheme="minorHAnsi" w:hAnsiTheme="minorHAnsi" w:cstheme="minorHAnsi"/>
          <w:b/>
          <w:i/>
          <w:sz w:val="21"/>
          <w:szCs w:val="21"/>
        </w:rPr>
        <w:t xml:space="preserve"> detenha delegação para tanto</w:t>
      </w:r>
      <w:r w:rsidRPr="00EA1F33">
        <w:rPr>
          <w:rFonts w:asciiTheme="minorHAnsi" w:hAnsiTheme="minorHAnsi" w:cstheme="minorHAnsi"/>
          <w:i/>
          <w:sz w:val="21"/>
          <w:szCs w:val="21"/>
        </w:rPr>
        <w:t>, e do responsável financeiro de cada Órgão do Poder Executivo Estadual.</w:t>
      </w:r>
      <w:r w:rsidRPr="00EA1F33">
        <w:rPr>
          <w:rFonts w:asciiTheme="minorHAnsi" w:hAnsiTheme="minorHAnsi" w:cstheme="minorHAnsi"/>
          <w:sz w:val="21"/>
          <w:szCs w:val="21"/>
        </w:rPr>
        <w:t>” (</w:t>
      </w:r>
      <w:proofErr w:type="spellStart"/>
      <w:r w:rsidR="002333FE" w:rsidRPr="00EA1F33">
        <w:rPr>
          <w:rFonts w:asciiTheme="minorHAnsi" w:hAnsiTheme="minorHAnsi" w:cstheme="minorHAnsi"/>
          <w:sz w:val="21"/>
          <w:szCs w:val="21"/>
        </w:rPr>
        <w:t>G</w:t>
      </w:r>
      <w:r w:rsidRPr="00EA1F33">
        <w:rPr>
          <w:rFonts w:asciiTheme="minorHAnsi" w:hAnsiTheme="minorHAnsi" w:cstheme="minorHAnsi"/>
          <w:sz w:val="21"/>
          <w:szCs w:val="21"/>
        </w:rPr>
        <w:t>.</w:t>
      </w:r>
      <w:r w:rsidR="002333FE" w:rsidRPr="00EA1F33">
        <w:rPr>
          <w:rFonts w:asciiTheme="minorHAnsi" w:hAnsiTheme="minorHAnsi" w:cstheme="minorHAnsi"/>
          <w:sz w:val="21"/>
          <w:szCs w:val="21"/>
        </w:rPr>
        <w:t>N</w:t>
      </w:r>
      <w:r w:rsidRPr="00EA1F33">
        <w:rPr>
          <w:rFonts w:asciiTheme="minorHAnsi" w:hAnsiTheme="minorHAnsi" w:cstheme="minorHAnsi"/>
          <w:sz w:val="21"/>
          <w:szCs w:val="21"/>
        </w:rPr>
        <w:t>.</w:t>
      </w:r>
      <w:proofErr w:type="spellEnd"/>
      <w:r w:rsidRPr="00EA1F33">
        <w:rPr>
          <w:rFonts w:asciiTheme="minorHAnsi" w:hAnsiTheme="minorHAnsi" w:cstheme="minorHAnsi"/>
          <w:sz w:val="21"/>
          <w:szCs w:val="21"/>
        </w:rPr>
        <w:t xml:space="preserve">). </w:t>
      </w:r>
    </w:p>
    <w:p w:rsidR="00524F29" w:rsidRPr="00EA1F33" w:rsidRDefault="00A57BC2" w:rsidP="00007419">
      <w:pPr>
        <w:pStyle w:val="SemEspaamento"/>
        <w:shd w:val="clear" w:color="auto" w:fill="FFFFFF"/>
        <w:spacing w:line="360" w:lineRule="auto"/>
        <w:ind w:firstLine="709"/>
        <w:jc w:val="both"/>
        <w:rPr>
          <w:rFonts w:asciiTheme="minorHAnsi" w:hAnsiTheme="minorHAnsi" w:cstheme="minorHAnsi"/>
          <w:sz w:val="21"/>
          <w:szCs w:val="21"/>
        </w:rPr>
      </w:pPr>
      <w:proofErr w:type="gramStart"/>
      <w:r w:rsidRPr="00EA1F33">
        <w:rPr>
          <w:rFonts w:asciiTheme="minorHAnsi" w:hAnsiTheme="minorHAnsi" w:cstheme="minorHAnsi"/>
          <w:b/>
          <w:sz w:val="21"/>
          <w:szCs w:val="21"/>
          <w:u w:val="single"/>
        </w:rPr>
        <w:t>5</w:t>
      </w:r>
      <w:proofErr w:type="gramEnd"/>
      <w:r w:rsidR="00784A61" w:rsidRPr="00EA1F33">
        <w:rPr>
          <w:rFonts w:asciiTheme="minorHAnsi" w:hAnsiTheme="minorHAnsi" w:cstheme="minorHAnsi"/>
          <w:b/>
          <w:sz w:val="21"/>
          <w:szCs w:val="21"/>
          <w:u w:val="single"/>
        </w:rPr>
        <w:t xml:space="preserve"> – FRACIONAMENTO DE DESPESA</w:t>
      </w:r>
      <w:r w:rsidR="00784A61" w:rsidRPr="00EA1F33">
        <w:rPr>
          <w:rFonts w:asciiTheme="minorHAnsi" w:hAnsiTheme="minorHAnsi" w:cstheme="minorHAnsi"/>
          <w:b/>
          <w:sz w:val="21"/>
          <w:szCs w:val="21"/>
        </w:rPr>
        <w:t xml:space="preserve"> - </w:t>
      </w:r>
      <w:r w:rsidR="00784A61" w:rsidRPr="00EA1F33">
        <w:rPr>
          <w:rFonts w:asciiTheme="minorHAnsi" w:hAnsiTheme="minorHAnsi" w:cstheme="minorHAnsi"/>
          <w:sz w:val="21"/>
          <w:szCs w:val="21"/>
        </w:rPr>
        <w:t>Com base em relatório extraído do Extrator/SIAFEM, a empresa</w:t>
      </w:r>
      <w:r w:rsidR="006C7FA6">
        <w:rPr>
          <w:rFonts w:asciiTheme="minorHAnsi" w:hAnsiTheme="minorHAnsi" w:cstheme="minorHAnsi"/>
          <w:sz w:val="21"/>
          <w:szCs w:val="21"/>
        </w:rPr>
        <w:t xml:space="preserve"> </w:t>
      </w:r>
      <w:r w:rsidR="006C7FA6" w:rsidRPr="00791C78">
        <w:rPr>
          <w:rFonts w:asciiTheme="minorHAnsi" w:hAnsiTheme="minorHAnsi" w:cstheme="minorHAnsi"/>
          <w:b/>
          <w:sz w:val="21"/>
          <w:szCs w:val="21"/>
        </w:rPr>
        <w:t>JB DE OLIVEIRA JUNIOR DISTRIBUIDORA</w:t>
      </w:r>
      <w:r w:rsidR="006C7FA6">
        <w:rPr>
          <w:rFonts w:asciiTheme="minorHAnsi" w:hAnsiTheme="minorHAnsi" w:cstheme="minorHAnsi"/>
          <w:sz w:val="21"/>
          <w:szCs w:val="21"/>
        </w:rPr>
        <w:t xml:space="preserve">, </w:t>
      </w:r>
      <w:r w:rsidR="00784A61" w:rsidRPr="00EA1F33">
        <w:rPr>
          <w:rFonts w:asciiTheme="minorHAnsi" w:hAnsiTheme="minorHAnsi" w:cstheme="minorHAnsi"/>
          <w:sz w:val="21"/>
          <w:szCs w:val="21"/>
        </w:rPr>
        <w:t xml:space="preserve">recebeu do Estado de </w:t>
      </w:r>
      <w:r w:rsidR="00D6734C">
        <w:rPr>
          <w:rFonts w:asciiTheme="minorHAnsi" w:hAnsiTheme="minorHAnsi" w:cstheme="minorHAnsi"/>
          <w:sz w:val="21"/>
          <w:szCs w:val="21"/>
        </w:rPr>
        <w:t>Alagoas, no exercício de 2015</w:t>
      </w:r>
      <w:r w:rsidR="00784A61" w:rsidRPr="00EA1F33">
        <w:rPr>
          <w:rFonts w:asciiTheme="minorHAnsi" w:hAnsiTheme="minorHAnsi" w:cstheme="minorHAnsi"/>
          <w:sz w:val="21"/>
          <w:szCs w:val="21"/>
        </w:rPr>
        <w:t>, através da SESAU, o montante de R$</w:t>
      </w:r>
      <w:r w:rsidR="00D6734C">
        <w:rPr>
          <w:rFonts w:asciiTheme="minorHAnsi" w:hAnsiTheme="minorHAnsi" w:cstheme="minorHAnsi"/>
          <w:sz w:val="21"/>
          <w:szCs w:val="21"/>
        </w:rPr>
        <w:t>268.799,33(duzentos e sessenta e oito mil</w:t>
      </w:r>
      <w:r w:rsidR="008F2222">
        <w:rPr>
          <w:rFonts w:asciiTheme="minorHAnsi" w:hAnsiTheme="minorHAnsi" w:cstheme="minorHAnsi"/>
          <w:sz w:val="21"/>
          <w:szCs w:val="21"/>
        </w:rPr>
        <w:t>,</w:t>
      </w:r>
      <w:r w:rsidR="00D6734C">
        <w:rPr>
          <w:rFonts w:asciiTheme="minorHAnsi" w:hAnsiTheme="minorHAnsi" w:cstheme="minorHAnsi"/>
          <w:sz w:val="21"/>
          <w:szCs w:val="21"/>
        </w:rPr>
        <w:t>setecentos e noventa e nove reais e trinta e três centavos)</w:t>
      </w:r>
      <w:r w:rsidR="00784A61" w:rsidRPr="00EA1F33">
        <w:rPr>
          <w:rFonts w:asciiTheme="minorHAnsi" w:hAnsiTheme="minorHAnsi" w:cstheme="minorHAnsi"/>
          <w:sz w:val="21"/>
          <w:szCs w:val="21"/>
        </w:rPr>
        <w:t xml:space="preserve"> referente a aquisição de Material Hospitalar,</w:t>
      </w:r>
      <w:r w:rsidR="00633F4A" w:rsidRPr="00EA1F33">
        <w:rPr>
          <w:rFonts w:asciiTheme="minorHAnsi" w:hAnsiTheme="minorHAnsi" w:cstheme="minorHAnsi"/>
          <w:sz w:val="21"/>
          <w:szCs w:val="21"/>
        </w:rPr>
        <w:t xml:space="preserve"> c</w:t>
      </w:r>
      <w:r w:rsidR="00913E4B">
        <w:rPr>
          <w:rFonts w:asciiTheme="minorHAnsi" w:hAnsiTheme="minorHAnsi" w:cstheme="minorHAnsi"/>
          <w:sz w:val="21"/>
          <w:szCs w:val="21"/>
        </w:rPr>
        <w:t>ujos pagamentos,</w:t>
      </w:r>
      <w:r w:rsidR="00633F4A" w:rsidRPr="00EA1F33">
        <w:rPr>
          <w:rFonts w:asciiTheme="minorHAnsi" w:hAnsiTheme="minorHAnsi" w:cstheme="minorHAnsi"/>
          <w:sz w:val="21"/>
          <w:szCs w:val="21"/>
        </w:rPr>
        <w:t xml:space="preserve"> foram efetuados em valores próximos a R$8.000,00</w:t>
      </w:r>
      <w:r w:rsidR="00913E4B">
        <w:rPr>
          <w:rFonts w:asciiTheme="minorHAnsi" w:hAnsiTheme="minorHAnsi" w:cstheme="minorHAnsi"/>
          <w:sz w:val="21"/>
          <w:szCs w:val="21"/>
        </w:rPr>
        <w:t xml:space="preserve"> (oito mil reais).</w:t>
      </w:r>
      <w:r w:rsidR="00784A61" w:rsidRPr="00EA1F33">
        <w:rPr>
          <w:rFonts w:asciiTheme="minorHAnsi" w:hAnsiTheme="minorHAnsi" w:cstheme="minorHAnsi"/>
          <w:sz w:val="21"/>
          <w:szCs w:val="21"/>
        </w:rPr>
        <w:t xml:space="preserve"> </w:t>
      </w:r>
    </w:p>
    <w:p w:rsidR="00633F4A" w:rsidRPr="00EA1F33" w:rsidRDefault="00633F4A" w:rsidP="00007419">
      <w:pPr>
        <w:pStyle w:val="SemEspaamento"/>
        <w:spacing w:line="360" w:lineRule="auto"/>
        <w:ind w:firstLine="851"/>
        <w:jc w:val="both"/>
        <w:rPr>
          <w:rFonts w:asciiTheme="minorHAnsi" w:hAnsiTheme="minorHAnsi" w:cstheme="minorHAnsi"/>
          <w:sz w:val="21"/>
          <w:szCs w:val="21"/>
        </w:rPr>
      </w:pPr>
      <w:r w:rsidRPr="00EA1F33">
        <w:rPr>
          <w:rFonts w:asciiTheme="minorHAnsi" w:hAnsiTheme="minorHAnsi" w:cstheme="minorHAnsi"/>
          <w:sz w:val="21"/>
          <w:szCs w:val="21"/>
        </w:rPr>
        <w:t xml:space="preserve">Em se tratando de prestação de serviços do mesmo </w:t>
      </w:r>
      <w:r w:rsidR="00784A61" w:rsidRPr="00EA1F33">
        <w:rPr>
          <w:rFonts w:asciiTheme="minorHAnsi" w:hAnsiTheme="minorHAnsi" w:cstheme="minorHAnsi"/>
          <w:sz w:val="21"/>
          <w:szCs w:val="21"/>
        </w:rPr>
        <w:t>gênero e natureza, deveria a SESAU ter adotado medidas v</w:t>
      </w:r>
      <w:r w:rsidRPr="00EA1F33">
        <w:rPr>
          <w:rFonts w:asciiTheme="minorHAnsi" w:hAnsiTheme="minorHAnsi" w:cstheme="minorHAnsi"/>
          <w:sz w:val="21"/>
          <w:szCs w:val="21"/>
        </w:rPr>
        <w:t xml:space="preserve">isando </w:t>
      </w:r>
      <w:r w:rsidR="00F44927" w:rsidRPr="00EA1F33">
        <w:rPr>
          <w:rFonts w:asciiTheme="minorHAnsi" w:hAnsiTheme="minorHAnsi" w:cstheme="minorHAnsi"/>
          <w:sz w:val="21"/>
          <w:szCs w:val="21"/>
        </w:rPr>
        <w:t>à</w:t>
      </w:r>
      <w:r w:rsidRPr="00EA1F33">
        <w:rPr>
          <w:rFonts w:asciiTheme="minorHAnsi" w:hAnsiTheme="minorHAnsi" w:cstheme="minorHAnsi"/>
          <w:sz w:val="21"/>
          <w:szCs w:val="21"/>
        </w:rPr>
        <w:t xml:space="preserve"> realização do </w:t>
      </w:r>
      <w:r w:rsidR="00784A61" w:rsidRPr="00EA1F33">
        <w:rPr>
          <w:rFonts w:asciiTheme="minorHAnsi" w:hAnsiTheme="minorHAnsi" w:cstheme="minorHAnsi"/>
          <w:sz w:val="21"/>
          <w:szCs w:val="21"/>
        </w:rPr>
        <w:t>procedimento licitatório, abrangendo o exercício financeiro, evitando</w:t>
      </w:r>
      <w:r w:rsidR="00761EE1">
        <w:rPr>
          <w:rFonts w:asciiTheme="minorHAnsi" w:hAnsiTheme="minorHAnsi" w:cstheme="minorHAnsi"/>
          <w:sz w:val="21"/>
          <w:szCs w:val="21"/>
        </w:rPr>
        <w:t>-se</w:t>
      </w:r>
      <w:r w:rsidR="00784A61" w:rsidRPr="00EA1F33">
        <w:rPr>
          <w:rFonts w:asciiTheme="minorHAnsi" w:hAnsiTheme="minorHAnsi" w:cstheme="minorHAnsi"/>
          <w:sz w:val="21"/>
          <w:szCs w:val="21"/>
        </w:rPr>
        <w:t xml:space="preserve"> o fracionamento de despesas, em atendimento ao disposto no art. 37, inc. XXI, da Constituição Federal e no art. 23 da Lei nº 8.666/93. </w:t>
      </w:r>
    </w:p>
    <w:p w:rsidR="00633F4A" w:rsidRPr="00EA1F33" w:rsidRDefault="00784A61" w:rsidP="00007419">
      <w:pPr>
        <w:pStyle w:val="NormalWeb"/>
        <w:shd w:val="clear" w:color="auto" w:fill="FFFFFF"/>
        <w:spacing w:before="0" w:beforeAutospacing="0" w:after="0" w:afterAutospacing="0" w:line="360" w:lineRule="auto"/>
        <w:ind w:firstLine="851"/>
        <w:jc w:val="both"/>
        <w:rPr>
          <w:rFonts w:asciiTheme="minorHAnsi" w:hAnsiTheme="minorHAnsi" w:cstheme="minorHAnsi"/>
          <w:sz w:val="21"/>
          <w:szCs w:val="21"/>
        </w:rPr>
      </w:pPr>
      <w:r w:rsidRPr="00EA1F33">
        <w:rPr>
          <w:rFonts w:asciiTheme="minorHAnsi" w:hAnsiTheme="minorHAnsi" w:cstheme="minorHAnsi"/>
          <w:sz w:val="21"/>
          <w:szCs w:val="21"/>
        </w:rPr>
        <w:t xml:space="preserve">O TCU, através do Acórdão nº 704/2004 – Plenário, determina: </w:t>
      </w:r>
      <w:r w:rsidRPr="00EA1F33">
        <w:rPr>
          <w:rFonts w:asciiTheme="minorHAnsi" w:hAnsiTheme="minorHAnsi" w:cstheme="minorHAnsi"/>
          <w:b/>
          <w:i/>
          <w:sz w:val="21"/>
          <w:szCs w:val="21"/>
        </w:rPr>
        <w:t>“Planeje adequadamente as aquisições e/ou contratações a fim de evitar o fracionamento da despesa, em observância ao art. 23, § 5˚, da Lei n.˚ 8.666/93.”</w:t>
      </w:r>
      <w:r w:rsidRPr="00EA1F33">
        <w:rPr>
          <w:rFonts w:asciiTheme="minorHAnsi" w:hAnsiTheme="minorHAnsi" w:cstheme="minorHAnsi"/>
          <w:i/>
          <w:sz w:val="21"/>
          <w:szCs w:val="21"/>
        </w:rPr>
        <w:t xml:space="preserve"> </w:t>
      </w:r>
      <w:r w:rsidRPr="00EA1F33">
        <w:rPr>
          <w:rFonts w:asciiTheme="minorHAnsi" w:hAnsiTheme="minorHAnsi" w:cstheme="minorHAnsi"/>
          <w:sz w:val="21"/>
          <w:szCs w:val="21"/>
        </w:rPr>
        <w:t>O mesmo TCU, através do Acórdão TCU nº 1.131/2006 – 1ª Câmara determina a realização de licitação nas aquisições de materiais que possam vir a extrapolar o limite de dispensa de licitação, os quais poderiam ser adquiridos de forma unificada.</w:t>
      </w:r>
    </w:p>
    <w:p w:rsidR="007D5F57" w:rsidRPr="00EA1F33" w:rsidRDefault="00A57BC2" w:rsidP="00007419">
      <w:pPr>
        <w:pStyle w:val="SemEspaamento"/>
        <w:spacing w:line="360" w:lineRule="auto"/>
        <w:ind w:firstLine="708"/>
        <w:jc w:val="both"/>
        <w:rPr>
          <w:rFonts w:asciiTheme="minorHAnsi" w:hAnsiTheme="minorHAnsi" w:cstheme="minorHAnsi"/>
          <w:color w:val="FF0000"/>
          <w:sz w:val="21"/>
          <w:szCs w:val="21"/>
        </w:rPr>
      </w:pPr>
      <w:proofErr w:type="gramStart"/>
      <w:r w:rsidRPr="00EA1F33">
        <w:rPr>
          <w:rFonts w:asciiTheme="minorHAnsi" w:hAnsiTheme="minorHAnsi" w:cstheme="minorHAnsi"/>
          <w:b/>
          <w:sz w:val="21"/>
          <w:szCs w:val="21"/>
          <w:u w:val="single"/>
        </w:rPr>
        <w:t>6</w:t>
      </w:r>
      <w:proofErr w:type="gramEnd"/>
      <w:r w:rsidR="00CE56B9" w:rsidRPr="00EA1F33">
        <w:rPr>
          <w:rFonts w:asciiTheme="minorHAnsi" w:hAnsiTheme="minorHAnsi" w:cstheme="minorHAnsi"/>
          <w:b/>
          <w:sz w:val="21"/>
          <w:szCs w:val="21"/>
          <w:u w:val="single"/>
        </w:rPr>
        <w:t xml:space="preserve"> – CERTID</w:t>
      </w:r>
      <w:r w:rsidR="00916D30" w:rsidRPr="00EA1F33">
        <w:rPr>
          <w:rFonts w:asciiTheme="minorHAnsi" w:hAnsiTheme="minorHAnsi" w:cstheme="minorHAnsi"/>
          <w:b/>
          <w:sz w:val="21"/>
          <w:szCs w:val="21"/>
          <w:u w:val="single"/>
        </w:rPr>
        <w:t>Õ</w:t>
      </w:r>
      <w:r w:rsidR="00CE56B9" w:rsidRPr="00EA1F33">
        <w:rPr>
          <w:rFonts w:asciiTheme="minorHAnsi" w:hAnsiTheme="minorHAnsi" w:cstheme="minorHAnsi"/>
          <w:b/>
          <w:sz w:val="21"/>
          <w:szCs w:val="21"/>
          <w:u w:val="single"/>
        </w:rPr>
        <w:t>ES DE REGULARIDADE</w:t>
      </w:r>
      <w:r w:rsidR="00CE56B9" w:rsidRPr="00EA1F33">
        <w:rPr>
          <w:rFonts w:asciiTheme="minorHAnsi" w:hAnsiTheme="minorHAnsi" w:cstheme="minorHAnsi"/>
          <w:b/>
          <w:sz w:val="21"/>
          <w:szCs w:val="21"/>
        </w:rPr>
        <w:t xml:space="preserve"> – </w:t>
      </w:r>
      <w:r w:rsidR="00CE56B9" w:rsidRPr="00EA1F33">
        <w:rPr>
          <w:rFonts w:asciiTheme="minorHAnsi" w:hAnsiTheme="minorHAnsi" w:cstheme="minorHAnsi"/>
          <w:sz w:val="21"/>
          <w:szCs w:val="21"/>
        </w:rPr>
        <w:t xml:space="preserve">Em análise aos documentos </w:t>
      </w:r>
      <w:r w:rsidR="00DA5D21" w:rsidRPr="00EA1F33">
        <w:rPr>
          <w:rFonts w:asciiTheme="minorHAnsi" w:hAnsiTheme="minorHAnsi" w:cstheme="minorHAnsi"/>
          <w:sz w:val="21"/>
          <w:szCs w:val="21"/>
        </w:rPr>
        <w:t>apensados aos autos as folhas 2</w:t>
      </w:r>
      <w:r w:rsidR="007D729A">
        <w:rPr>
          <w:rFonts w:asciiTheme="minorHAnsi" w:hAnsiTheme="minorHAnsi" w:cstheme="minorHAnsi"/>
          <w:sz w:val="21"/>
          <w:szCs w:val="21"/>
        </w:rPr>
        <w:t>6</w:t>
      </w:r>
      <w:r w:rsidR="00CE56B9" w:rsidRPr="00EA1F33">
        <w:rPr>
          <w:rFonts w:asciiTheme="minorHAnsi" w:hAnsiTheme="minorHAnsi" w:cstheme="minorHAnsi"/>
          <w:sz w:val="21"/>
          <w:szCs w:val="21"/>
        </w:rPr>
        <w:t xml:space="preserve"> a </w:t>
      </w:r>
      <w:r w:rsidR="007D729A">
        <w:rPr>
          <w:rFonts w:asciiTheme="minorHAnsi" w:hAnsiTheme="minorHAnsi" w:cstheme="minorHAnsi"/>
          <w:sz w:val="21"/>
          <w:szCs w:val="21"/>
        </w:rPr>
        <w:t>30</w:t>
      </w:r>
      <w:r w:rsidR="00CE56B9" w:rsidRPr="00EA1F33">
        <w:rPr>
          <w:rFonts w:asciiTheme="minorHAnsi" w:hAnsiTheme="minorHAnsi" w:cstheme="minorHAnsi"/>
          <w:sz w:val="21"/>
          <w:szCs w:val="21"/>
        </w:rPr>
        <w:t>, observa-se Certidões de Regularidade da Empresa</w:t>
      </w:r>
      <w:r w:rsidR="00F805E1">
        <w:rPr>
          <w:rFonts w:asciiTheme="minorHAnsi" w:hAnsiTheme="minorHAnsi" w:cstheme="minorHAnsi"/>
          <w:sz w:val="21"/>
          <w:szCs w:val="21"/>
        </w:rPr>
        <w:t xml:space="preserve"> </w:t>
      </w:r>
      <w:r w:rsidR="00F805E1" w:rsidRPr="00791C78">
        <w:rPr>
          <w:rFonts w:asciiTheme="minorHAnsi" w:hAnsiTheme="minorHAnsi" w:cstheme="minorHAnsi"/>
          <w:b/>
          <w:sz w:val="21"/>
          <w:szCs w:val="21"/>
        </w:rPr>
        <w:t>JB DE OLIVEIRA JUNIOR DISTRIBUIDORA</w:t>
      </w:r>
      <w:r w:rsidR="00F44927" w:rsidRPr="00EA1F33">
        <w:rPr>
          <w:rFonts w:asciiTheme="minorHAnsi" w:hAnsiTheme="minorHAnsi" w:cstheme="minorHAnsi"/>
          <w:sz w:val="21"/>
          <w:szCs w:val="21"/>
        </w:rPr>
        <w:t>,</w:t>
      </w:r>
      <w:r w:rsidR="00CE56B9" w:rsidRPr="00EA1F33">
        <w:rPr>
          <w:rFonts w:asciiTheme="minorHAnsi" w:hAnsiTheme="minorHAnsi" w:cstheme="minorHAnsi"/>
          <w:sz w:val="21"/>
          <w:szCs w:val="21"/>
        </w:rPr>
        <w:t xml:space="preserve"> </w:t>
      </w:r>
      <w:r w:rsidR="00F44927" w:rsidRPr="00A733F3">
        <w:rPr>
          <w:rFonts w:asciiTheme="minorHAnsi" w:hAnsiTheme="minorHAnsi" w:cstheme="minorHAnsi"/>
          <w:sz w:val="21"/>
          <w:szCs w:val="21"/>
        </w:rPr>
        <w:t>vencidas</w:t>
      </w:r>
      <w:r w:rsidR="00CE56B9" w:rsidRPr="00A733F3">
        <w:rPr>
          <w:rFonts w:asciiTheme="minorHAnsi" w:hAnsiTheme="minorHAnsi" w:cstheme="minorHAnsi"/>
          <w:sz w:val="21"/>
          <w:szCs w:val="21"/>
        </w:rPr>
        <w:t>.</w:t>
      </w:r>
    </w:p>
    <w:p w:rsidR="005C346E" w:rsidRPr="00A733F3" w:rsidRDefault="00A57BC2" w:rsidP="00A733F3">
      <w:pPr>
        <w:pStyle w:val="SemEspaamento"/>
        <w:spacing w:line="360" w:lineRule="auto"/>
        <w:ind w:firstLine="708"/>
        <w:jc w:val="both"/>
        <w:rPr>
          <w:rFonts w:asciiTheme="minorHAnsi" w:hAnsiTheme="minorHAnsi" w:cstheme="minorHAnsi"/>
          <w:sz w:val="21"/>
          <w:szCs w:val="21"/>
        </w:rPr>
      </w:pPr>
      <w:proofErr w:type="gramStart"/>
      <w:r w:rsidRPr="00EA1F33">
        <w:rPr>
          <w:rFonts w:asciiTheme="minorHAnsi" w:hAnsiTheme="minorHAnsi" w:cstheme="minorHAnsi"/>
          <w:b/>
          <w:sz w:val="21"/>
          <w:szCs w:val="21"/>
          <w:u w:val="single"/>
        </w:rPr>
        <w:t>7</w:t>
      </w:r>
      <w:proofErr w:type="gramEnd"/>
      <w:r w:rsidR="00CE56B9" w:rsidRPr="00EA1F33">
        <w:rPr>
          <w:rFonts w:asciiTheme="minorHAnsi" w:hAnsiTheme="minorHAnsi" w:cstheme="minorHAnsi"/>
          <w:b/>
          <w:sz w:val="21"/>
          <w:szCs w:val="21"/>
          <w:u w:val="single"/>
        </w:rPr>
        <w:t xml:space="preserve"> </w:t>
      </w:r>
      <w:r w:rsidR="00F44EBA" w:rsidRPr="00EA1F33">
        <w:rPr>
          <w:rFonts w:asciiTheme="minorHAnsi" w:hAnsiTheme="minorHAnsi" w:cstheme="minorHAnsi"/>
          <w:b/>
          <w:sz w:val="21"/>
          <w:szCs w:val="21"/>
          <w:u w:val="single"/>
        </w:rPr>
        <w:t>–</w:t>
      </w:r>
      <w:r w:rsidR="00CE56B9" w:rsidRPr="00EA1F33">
        <w:rPr>
          <w:rFonts w:asciiTheme="minorHAnsi" w:hAnsiTheme="minorHAnsi" w:cstheme="minorHAnsi"/>
          <w:b/>
          <w:sz w:val="21"/>
          <w:szCs w:val="21"/>
          <w:u w:val="single"/>
        </w:rPr>
        <w:t xml:space="preserve"> </w:t>
      </w:r>
      <w:r w:rsidR="00F44EBA" w:rsidRPr="00EA1F33">
        <w:rPr>
          <w:rFonts w:asciiTheme="minorHAnsi" w:hAnsiTheme="minorHAnsi" w:cstheme="minorHAnsi"/>
          <w:b/>
          <w:sz w:val="21"/>
          <w:szCs w:val="21"/>
          <w:u w:val="single"/>
        </w:rPr>
        <w:t>LIQUIDAÇÃO DA DESPESA</w:t>
      </w:r>
      <w:r w:rsidR="00F44EBA" w:rsidRPr="00EA1F33">
        <w:rPr>
          <w:rFonts w:asciiTheme="minorHAnsi" w:hAnsiTheme="minorHAnsi" w:cstheme="minorHAnsi"/>
          <w:b/>
          <w:sz w:val="21"/>
          <w:szCs w:val="21"/>
        </w:rPr>
        <w:t xml:space="preserve"> -  </w:t>
      </w:r>
      <w:r w:rsidR="005E2581" w:rsidRPr="00EA1F33">
        <w:rPr>
          <w:rFonts w:asciiTheme="minorHAnsi" w:hAnsiTheme="minorHAnsi" w:cstheme="minorHAnsi"/>
          <w:sz w:val="21"/>
          <w:szCs w:val="21"/>
        </w:rPr>
        <w:t>Conforme determina a Lei Federal nº 4.320/64,</w:t>
      </w:r>
      <w:r w:rsidR="00703224" w:rsidRPr="00EA1F33">
        <w:rPr>
          <w:rFonts w:asciiTheme="minorHAnsi" w:hAnsiTheme="minorHAnsi" w:cstheme="minorHAnsi"/>
          <w:sz w:val="21"/>
          <w:szCs w:val="21"/>
        </w:rPr>
        <w:t xml:space="preserve"> </w:t>
      </w:r>
      <w:proofErr w:type="spellStart"/>
      <w:r w:rsidR="00703224" w:rsidRPr="00EA1F33">
        <w:rPr>
          <w:rFonts w:asciiTheme="minorHAnsi" w:hAnsiTheme="minorHAnsi" w:cstheme="minorHAnsi"/>
          <w:sz w:val="21"/>
          <w:szCs w:val="21"/>
        </w:rPr>
        <w:t>arts</w:t>
      </w:r>
      <w:proofErr w:type="spellEnd"/>
      <w:r w:rsidR="00703224" w:rsidRPr="00EA1F33">
        <w:rPr>
          <w:rFonts w:asciiTheme="minorHAnsi" w:hAnsiTheme="minorHAnsi" w:cstheme="minorHAnsi"/>
          <w:sz w:val="21"/>
          <w:szCs w:val="21"/>
        </w:rPr>
        <w:t>. 62 e 63,</w:t>
      </w:r>
      <w:r w:rsidR="005E2581" w:rsidRPr="00EA1F33">
        <w:rPr>
          <w:rFonts w:asciiTheme="minorHAnsi" w:hAnsiTheme="minorHAnsi" w:cstheme="minorHAnsi"/>
          <w:sz w:val="21"/>
          <w:szCs w:val="21"/>
        </w:rPr>
        <w:t xml:space="preserve"> </w:t>
      </w:r>
      <w:r w:rsidR="00703224" w:rsidRPr="00EA1F33">
        <w:rPr>
          <w:rFonts w:asciiTheme="minorHAnsi" w:hAnsiTheme="minorHAnsi" w:cstheme="minorHAnsi"/>
          <w:sz w:val="21"/>
          <w:szCs w:val="21"/>
        </w:rPr>
        <w:t>a empresa</w:t>
      </w:r>
      <w:r w:rsidR="00F805E1">
        <w:rPr>
          <w:rFonts w:asciiTheme="minorHAnsi" w:hAnsiTheme="minorHAnsi" w:cstheme="minorHAnsi"/>
          <w:sz w:val="21"/>
          <w:szCs w:val="21"/>
        </w:rPr>
        <w:t xml:space="preserve"> </w:t>
      </w:r>
      <w:r w:rsidR="00F805E1" w:rsidRPr="00791C78">
        <w:rPr>
          <w:rFonts w:asciiTheme="minorHAnsi" w:hAnsiTheme="minorHAnsi" w:cstheme="minorHAnsi"/>
          <w:b/>
          <w:sz w:val="21"/>
          <w:szCs w:val="21"/>
        </w:rPr>
        <w:t>JB DE OLIVEIRA JUNIOR DISTRIBUIDORA</w:t>
      </w:r>
      <w:r w:rsidR="00DA5D21" w:rsidRPr="00EA1F33">
        <w:rPr>
          <w:rFonts w:asciiTheme="minorHAnsi" w:hAnsiTheme="minorHAnsi" w:cstheme="minorHAnsi"/>
          <w:sz w:val="21"/>
          <w:szCs w:val="21"/>
        </w:rPr>
        <w:t xml:space="preserve"> apresentou </w:t>
      </w:r>
      <w:r w:rsidR="00F805E1">
        <w:rPr>
          <w:rFonts w:asciiTheme="minorHAnsi" w:hAnsiTheme="minorHAnsi" w:cstheme="minorHAnsi"/>
          <w:sz w:val="21"/>
          <w:szCs w:val="21"/>
        </w:rPr>
        <w:t>o Documento Auxiliar da Nota Fiscal Eletrônica - DANFE</w:t>
      </w:r>
      <w:r w:rsidR="007D5F57" w:rsidRPr="00EA1F33">
        <w:rPr>
          <w:rFonts w:asciiTheme="minorHAnsi" w:hAnsiTheme="minorHAnsi" w:cstheme="minorHAnsi"/>
          <w:b/>
          <w:sz w:val="21"/>
          <w:szCs w:val="21"/>
        </w:rPr>
        <w:t xml:space="preserve"> </w:t>
      </w:r>
      <w:r w:rsidR="00CD3752" w:rsidRPr="00EA1F33">
        <w:rPr>
          <w:rFonts w:asciiTheme="minorHAnsi" w:hAnsiTheme="minorHAnsi" w:cstheme="minorHAnsi"/>
          <w:b/>
          <w:sz w:val="21"/>
          <w:szCs w:val="21"/>
        </w:rPr>
        <w:t xml:space="preserve">nº </w:t>
      </w:r>
      <w:r w:rsidR="00F805E1">
        <w:rPr>
          <w:rFonts w:asciiTheme="minorHAnsi" w:hAnsiTheme="minorHAnsi" w:cstheme="minorHAnsi"/>
          <w:b/>
          <w:sz w:val="21"/>
          <w:szCs w:val="21"/>
        </w:rPr>
        <w:t>000.002.966</w:t>
      </w:r>
      <w:r w:rsidR="00F805E1">
        <w:rPr>
          <w:rFonts w:asciiTheme="minorHAnsi" w:hAnsiTheme="minorHAnsi" w:cstheme="minorHAnsi"/>
          <w:sz w:val="21"/>
          <w:szCs w:val="21"/>
        </w:rPr>
        <w:t xml:space="preserve"> (à fl. 31</w:t>
      </w:r>
      <w:r w:rsidR="00CD3752" w:rsidRPr="00EA1F33">
        <w:rPr>
          <w:rFonts w:asciiTheme="minorHAnsi" w:hAnsiTheme="minorHAnsi" w:cstheme="minorHAnsi"/>
          <w:sz w:val="21"/>
          <w:szCs w:val="21"/>
        </w:rPr>
        <w:t xml:space="preserve">), datada de </w:t>
      </w:r>
      <w:r w:rsidR="00F805E1">
        <w:rPr>
          <w:rFonts w:asciiTheme="minorHAnsi" w:hAnsiTheme="minorHAnsi" w:cstheme="minorHAnsi"/>
          <w:sz w:val="21"/>
          <w:szCs w:val="21"/>
        </w:rPr>
        <w:t>06</w:t>
      </w:r>
      <w:r w:rsidR="00CD3752" w:rsidRPr="00EA1F33">
        <w:rPr>
          <w:rFonts w:asciiTheme="minorHAnsi" w:hAnsiTheme="minorHAnsi" w:cstheme="minorHAnsi"/>
          <w:sz w:val="21"/>
          <w:szCs w:val="21"/>
        </w:rPr>
        <w:t>/0</w:t>
      </w:r>
      <w:r w:rsidR="007D5F57" w:rsidRPr="00EA1F33">
        <w:rPr>
          <w:rFonts w:asciiTheme="minorHAnsi" w:hAnsiTheme="minorHAnsi" w:cstheme="minorHAnsi"/>
          <w:sz w:val="21"/>
          <w:szCs w:val="21"/>
        </w:rPr>
        <w:t>1</w:t>
      </w:r>
      <w:r w:rsidR="00CD3752" w:rsidRPr="00EA1F33">
        <w:rPr>
          <w:rFonts w:asciiTheme="minorHAnsi" w:hAnsiTheme="minorHAnsi" w:cstheme="minorHAnsi"/>
          <w:sz w:val="21"/>
          <w:szCs w:val="21"/>
        </w:rPr>
        <w:t>/2017,</w:t>
      </w:r>
      <w:r w:rsidR="003F6D06">
        <w:rPr>
          <w:rFonts w:asciiTheme="minorHAnsi" w:hAnsiTheme="minorHAnsi" w:cstheme="minorHAnsi"/>
          <w:sz w:val="21"/>
          <w:szCs w:val="21"/>
        </w:rPr>
        <w:t xml:space="preserve"> no valor de </w:t>
      </w:r>
      <w:proofErr w:type="gramStart"/>
      <w:r w:rsidR="003F6D06">
        <w:rPr>
          <w:rFonts w:asciiTheme="minorHAnsi" w:hAnsiTheme="minorHAnsi" w:cstheme="minorHAnsi"/>
          <w:sz w:val="21"/>
          <w:szCs w:val="21"/>
        </w:rPr>
        <w:t>R$7.630,00 (sete mil, seiscentos e trinta reais),</w:t>
      </w:r>
      <w:r w:rsidR="00CD3752" w:rsidRPr="00EA1F33">
        <w:rPr>
          <w:rFonts w:asciiTheme="minorHAnsi" w:hAnsiTheme="minorHAnsi" w:cstheme="minorHAnsi"/>
          <w:sz w:val="21"/>
          <w:szCs w:val="21"/>
        </w:rPr>
        <w:t xml:space="preserve"> o</w:t>
      </w:r>
      <w:proofErr w:type="gramEnd"/>
      <w:r w:rsidR="00CD3752" w:rsidRPr="00EA1F33">
        <w:rPr>
          <w:rFonts w:asciiTheme="minorHAnsi" w:hAnsiTheme="minorHAnsi" w:cstheme="minorHAnsi"/>
          <w:sz w:val="21"/>
          <w:szCs w:val="21"/>
        </w:rPr>
        <w:t xml:space="preserve"> que, em princípio, comprova </w:t>
      </w:r>
      <w:r w:rsidR="005E2581" w:rsidRPr="00EA1F33">
        <w:rPr>
          <w:rFonts w:asciiTheme="minorHAnsi" w:hAnsiTheme="minorHAnsi" w:cstheme="minorHAnsi"/>
          <w:sz w:val="21"/>
          <w:szCs w:val="21"/>
        </w:rPr>
        <w:t xml:space="preserve">o direito adquirido </w:t>
      </w:r>
      <w:r w:rsidR="00A56A07" w:rsidRPr="00EA1F33">
        <w:rPr>
          <w:rFonts w:asciiTheme="minorHAnsi" w:hAnsiTheme="minorHAnsi" w:cstheme="minorHAnsi"/>
          <w:sz w:val="21"/>
          <w:szCs w:val="21"/>
        </w:rPr>
        <w:t>em receber o respectivo crédito</w:t>
      </w:r>
      <w:r w:rsidR="00CD3752" w:rsidRPr="00EA1F33">
        <w:rPr>
          <w:rFonts w:asciiTheme="minorHAnsi" w:hAnsiTheme="minorHAnsi" w:cstheme="minorHAnsi"/>
          <w:sz w:val="21"/>
          <w:szCs w:val="21"/>
        </w:rPr>
        <w:t xml:space="preserve">, possibilitando a </w:t>
      </w:r>
      <w:r w:rsidR="004F124E" w:rsidRPr="00EA1F33">
        <w:rPr>
          <w:rFonts w:asciiTheme="minorHAnsi" w:hAnsiTheme="minorHAnsi" w:cstheme="minorHAnsi"/>
          <w:sz w:val="21"/>
          <w:szCs w:val="21"/>
        </w:rPr>
        <w:t>seguinte verificação</w:t>
      </w:r>
      <w:r w:rsidR="005E2581" w:rsidRPr="00EA1F33">
        <w:rPr>
          <w:rFonts w:asciiTheme="minorHAnsi" w:hAnsiTheme="minorHAnsi" w:cstheme="minorHAnsi"/>
          <w:sz w:val="21"/>
          <w:szCs w:val="21"/>
        </w:rPr>
        <w:t xml:space="preserve">: a) a origem e o objeto que se deve pagar; b) a importância </w:t>
      </w:r>
      <w:r w:rsidR="005E2581" w:rsidRPr="00EA1F33">
        <w:rPr>
          <w:rFonts w:asciiTheme="minorHAnsi" w:hAnsiTheme="minorHAnsi" w:cstheme="minorHAnsi"/>
          <w:sz w:val="21"/>
          <w:szCs w:val="21"/>
        </w:rPr>
        <w:lastRenderedPageBreak/>
        <w:t>exata a pagar; c) a quem se deve pagar a importância para extinguir a obrigação.</w:t>
      </w:r>
      <w:r w:rsidR="00425206" w:rsidRPr="00EA1F33">
        <w:rPr>
          <w:rFonts w:asciiTheme="minorHAnsi" w:hAnsiTheme="minorHAnsi" w:cstheme="minorHAnsi"/>
          <w:sz w:val="21"/>
          <w:szCs w:val="21"/>
        </w:rPr>
        <w:t xml:space="preserve"> O documento comprobatório do respectivo crédito </w:t>
      </w:r>
      <w:r w:rsidR="00850937" w:rsidRPr="00EA1F33">
        <w:rPr>
          <w:rFonts w:asciiTheme="minorHAnsi" w:hAnsiTheme="minorHAnsi" w:cstheme="minorHAnsi"/>
          <w:sz w:val="21"/>
          <w:szCs w:val="21"/>
        </w:rPr>
        <w:t>encontra-se devidamente atestado</w:t>
      </w:r>
      <w:r w:rsidR="00425206" w:rsidRPr="00EA1F33">
        <w:rPr>
          <w:rFonts w:asciiTheme="minorHAnsi" w:hAnsiTheme="minorHAnsi" w:cstheme="minorHAnsi"/>
          <w:sz w:val="21"/>
          <w:szCs w:val="21"/>
        </w:rPr>
        <w:t xml:space="preserve"> </w:t>
      </w:r>
      <w:r w:rsidR="003F6D06">
        <w:rPr>
          <w:rFonts w:asciiTheme="minorHAnsi" w:hAnsiTheme="minorHAnsi" w:cstheme="minorHAnsi"/>
          <w:sz w:val="21"/>
          <w:szCs w:val="21"/>
        </w:rPr>
        <w:t xml:space="preserve">pelo Assistente Administrativo, João Jorge </w:t>
      </w:r>
      <w:proofErr w:type="spellStart"/>
      <w:r w:rsidR="003F6D06">
        <w:rPr>
          <w:rFonts w:asciiTheme="minorHAnsi" w:hAnsiTheme="minorHAnsi" w:cstheme="minorHAnsi"/>
          <w:sz w:val="21"/>
          <w:szCs w:val="21"/>
        </w:rPr>
        <w:t>Goes</w:t>
      </w:r>
      <w:proofErr w:type="spellEnd"/>
      <w:r w:rsidR="003F6D06">
        <w:rPr>
          <w:rFonts w:asciiTheme="minorHAnsi" w:hAnsiTheme="minorHAnsi" w:cstheme="minorHAnsi"/>
          <w:sz w:val="21"/>
          <w:szCs w:val="21"/>
        </w:rPr>
        <w:t xml:space="preserve"> Lobo</w:t>
      </w:r>
      <w:r w:rsidR="00F805E1">
        <w:rPr>
          <w:rFonts w:asciiTheme="minorHAnsi" w:hAnsiTheme="minorHAnsi" w:cstheme="minorHAnsi"/>
          <w:sz w:val="21"/>
          <w:szCs w:val="21"/>
        </w:rPr>
        <w:t>, em 10/01</w:t>
      </w:r>
      <w:r w:rsidR="00CD3752" w:rsidRPr="00EA1F33">
        <w:rPr>
          <w:rFonts w:asciiTheme="minorHAnsi" w:hAnsiTheme="minorHAnsi" w:cstheme="minorHAnsi"/>
          <w:sz w:val="21"/>
          <w:szCs w:val="21"/>
        </w:rPr>
        <w:t>/2017</w:t>
      </w:r>
      <w:r w:rsidR="00A733F3">
        <w:rPr>
          <w:rFonts w:asciiTheme="minorHAnsi" w:hAnsiTheme="minorHAnsi" w:cstheme="minorHAnsi"/>
          <w:sz w:val="21"/>
          <w:szCs w:val="21"/>
        </w:rPr>
        <w:t>.</w:t>
      </w:r>
    </w:p>
    <w:p w:rsidR="00BF376F" w:rsidRPr="00A733F3" w:rsidRDefault="00BF376F" w:rsidP="00BF376F">
      <w:pPr>
        <w:pStyle w:val="SemEspaamento"/>
        <w:spacing w:line="360" w:lineRule="auto"/>
        <w:ind w:firstLine="708"/>
        <w:jc w:val="both"/>
        <w:rPr>
          <w:rFonts w:asciiTheme="minorHAnsi" w:hAnsiTheme="minorHAnsi" w:cstheme="minorHAnsi"/>
          <w:sz w:val="21"/>
          <w:szCs w:val="21"/>
        </w:rPr>
      </w:pPr>
      <w:r w:rsidRPr="00A733F3">
        <w:rPr>
          <w:rFonts w:asciiTheme="minorHAnsi" w:hAnsiTheme="minorHAnsi" w:cstheme="minorHAnsi"/>
          <w:b/>
          <w:sz w:val="21"/>
          <w:szCs w:val="21"/>
          <w:u w:val="single"/>
        </w:rPr>
        <w:t>8 – DO ATENDIMENTO AO DECRETO ESTADUAL Nº 51.828/2017</w:t>
      </w:r>
      <w:r w:rsidRPr="00A733F3">
        <w:rPr>
          <w:rFonts w:asciiTheme="minorHAnsi" w:hAnsiTheme="minorHAnsi" w:cstheme="minorHAnsi"/>
          <w:b/>
          <w:sz w:val="21"/>
          <w:szCs w:val="21"/>
        </w:rPr>
        <w:t xml:space="preserve"> </w:t>
      </w:r>
      <w:r w:rsidRPr="00A733F3">
        <w:rPr>
          <w:rFonts w:asciiTheme="minorHAnsi" w:hAnsiTheme="minorHAnsi" w:cstheme="minorHAnsi"/>
          <w:sz w:val="21"/>
          <w:szCs w:val="21"/>
        </w:rPr>
        <w:t xml:space="preserve">– Observou-se o não cumprimento ao que determina o art. 48, §1º, I ao IV, do Decreto Estadual nº 51.828/2017, quanto ao ato de reconhecimento da divida onde o gestor deve informar: </w:t>
      </w:r>
    </w:p>
    <w:p w:rsidR="00BF376F" w:rsidRPr="00A733F3" w:rsidRDefault="00BF376F" w:rsidP="00BF376F">
      <w:pPr>
        <w:pStyle w:val="SemEspaamento"/>
        <w:numPr>
          <w:ilvl w:val="0"/>
          <w:numId w:val="20"/>
        </w:numPr>
        <w:spacing w:line="360" w:lineRule="auto"/>
        <w:ind w:right="-2"/>
        <w:jc w:val="both"/>
        <w:rPr>
          <w:rFonts w:asciiTheme="minorHAnsi" w:hAnsiTheme="minorHAnsi" w:cstheme="minorHAnsi"/>
          <w:sz w:val="21"/>
          <w:szCs w:val="21"/>
        </w:rPr>
      </w:pPr>
      <w:r w:rsidRPr="00A733F3">
        <w:rPr>
          <w:rFonts w:asciiTheme="minorHAnsi" w:hAnsiTheme="minorHAnsi" w:cstheme="minorHAnsi"/>
          <w:sz w:val="21"/>
          <w:szCs w:val="21"/>
        </w:rPr>
        <w:t>Se existe dotação orçamentária suficiente para a realização do empenho e liquidação no SIAFEM;</w:t>
      </w:r>
    </w:p>
    <w:p w:rsidR="00BF376F" w:rsidRPr="00A733F3" w:rsidRDefault="00BF376F" w:rsidP="00BF376F">
      <w:pPr>
        <w:pStyle w:val="SemEspaamento"/>
        <w:numPr>
          <w:ilvl w:val="0"/>
          <w:numId w:val="20"/>
        </w:numPr>
        <w:spacing w:line="360" w:lineRule="auto"/>
        <w:ind w:right="-2"/>
        <w:jc w:val="both"/>
        <w:rPr>
          <w:rFonts w:asciiTheme="minorHAnsi" w:hAnsiTheme="minorHAnsi" w:cstheme="minorHAnsi"/>
          <w:sz w:val="21"/>
          <w:szCs w:val="21"/>
        </w:rPr>
      </w:pPr>
      <w:r w:rsidRPr="00A733F3">
        <w:rPr>
          <w:rFonts w:asciiTheme="minorHAnsi" w:hAnsiTheme="minorHAnsi" w:cstheme="minorHAnsi"/>
          <w:sz w:val="21"/>
          <w:szCs w:val="21"/>
        </w:rPr>
        <w:t>A estimativa do impacto orçamentário-financeiro da dívida a ser reconhecida no orçamento vigente e posteriores, considerando os limites estabelecidos na programação orçamentária e financeira para o exercício;</w:t>
      </w:r>
    </w:p>
    <w:p w:rsidR="00BF376F" w:rsidRPr="00A733F3" w:rsidRDefault="00BF376F" w:rsidP="00BF376F">
      <w:pPr>
        <w:pStyle w:val="SemEspaamento"/>
        <w:numPr>
          <w:ilvl w:val="0"/>
          <w:numId w:val="20"/>
        </w:numPr>
        <w:spacing w:line="360" w:lineRule="auto"/>
        <w:ind w:right="-2"/>
        <w:jc w:val="both"/>
        <w:rPr>
          <w:rFonts w:asciiTheme="minorHAnsi" w:hAnsiTheme="minorHAnsi" w:cstheme="minorHAnsi"/>
          <w:sz w:val="21"/>
          <w:szCs w:val="21"/>
        </w:rPr>
      </w:pPr>
      <w:r w:rsidRPr="00A733F3">
        <w:rPr>
          <w:rFonts w:asciiTheme="minorHAnsi" w:hAnsiTheme="minorHAnsi" w:cstheme="minorHAnsi"/>
          <w:sz w:val="21"/>
          <w:szCs w:val="21"/>
        </w:rPr>
        <w:t>Declaração do ordenador da despesa de que o reconhecimento da dívida é exequível na execução orçamentária e financeira para o exercício vigente e seu impacto na execução orçamentária e financeira não impedirá ou prejudicará o funcionamento das atividades do órgão ou da entidade até o final do exercício sem aumento na dotação disponível;</w:t>
      </w:r>
    </w:p>
    <w:p w:rsidR="00BF376F" w:rsidRPr="00A733F3" w:rsidRDefault="00BF376F" w:rsidP="00BF376F">
      <w:pPr>
        <w:pStyle w:val="SemEspaamento"/>
        <w:numPr>
          <w:ilvl w:val="0"/>
          <w:numId w:val="20"/>
        </w:numPr>
        <w:spacing w:line="360" w:lineRule="auto"/>
        <w:ind w:right="-2"/>
        <w:jc w:val="both"/>
        <w:rPr>
          <w:rFonts w:asciiTheme="minorHAnsi" w:hAnsiTheme="minorHAnsi" w:cstheme="minorHAnsi"/>
          <w:sz w:val="21"/>
          <w:szCs w:val="21"/>
        </w:rPr>
      </w:pPr>
      <w:r w:rsidRPr="00A733F3">
        <w:rPr>
          <w:rFonts w:asciiTheme="minorHAnsi" w:hAnsiTheme="minorHAnsi" w:cstheme="minorHAnsi"/>
          <w:sz w:val="21"/>
          <w:szCs w:val="21"/>
        </w:rPr>
        <w:t>Da indicação das causas que levaram ao não pagamento da dívida nos exercícios anteriores.</w:t>
      </w:r>
    </w:p>
    <w:p w:rsidR="00CC1B74" w:rsidRPr="00BF376F" w:rsidRDefault="00E806BF" w:rsidP="00007419">
      <w:pPr>
        <w:pStyle w:val="SemEspaamento"/>
        <w:spacing w:line="360" w:lineRule="auto"/>
        <w:ind w:firstLine="851"/>
        <w:jc w:val="both"/>
        <w:rPr>
          <w:rFonts w:asciiTheme="minorHAnsi" w:hAnsiTheme="minorHAnsi" w:cstheme="minorHAnsi"/>
          <w:sz w:val="21"/>
          <w:szCs w:val="21"/>
        </w:rPr>
      </w:pPr>
      <w:r w:rsidRPr="00BF376F">
        <w:rPr>
          <w:rFonts w:asciiTheme="minorHAnsi" w:hAnsiTheme="minorHAnsi" w:cstheme="minorHAnsi"/>
          <w:b/>
          <w:sz w:val="21"/>
          <w:szCs w:val="21"/>
        </w:rPr>
        <w:t xml:space="preserve"> </w:t>
      </w:r>
      <w:r w:rsidR="004171BF" w:rsidRPr="00BF376F">
        <w:rPr>
          <w:rFonts w:asciiTheme="minorHAnsi" w:hAnsiTheme="minorHAnsi" w:cstheme="minorHAnsi"/>
          <w:b/>
          <w:sz w:val="21"/>
          <w:szCs w:val="21"/>
          <w:u w:val="single"/>
        </w:rPr>
        <w:t xml:space="preserve">9 - </w:t>
      </w:r>
      <w:r w:rsidR="00A71736" w:rsidRPr="00BF376F">
        <w:rPr>
          <w:rFonts w:asciiTheme="minorHAnsi" w:hAnsiTheme="minorHAnsi" w:cstheme="minorHAnsi"/>
          <w:b/>
          <w:sz w:val="21"/>
          <w:szCs w:val="21"/>
          <w:u w:val="single"/>
        </w:rPr>
        <w:t xml:space="preserve">DA </w:t>
      </w:r>
      <w:r w:rsidR="00CC1B74" w:rsidRPr="00BF376F">
        <w:rPr>
          <w:rFonts w:asciiTheme="minorHAnsi" w:hAnsiTheme="minorHAnsi" w:cstheme="minorHAnsi"/>
          <w:b/>
          <w:sz w:val="21"/>
          <w:szCs w:val="21"/>
          <w:u w:val="single"/>
        </w:rPr>
        <w:t>AUSÊNCIA DE CONTRATO</w:t>
      </w:r>
      <w:r w:rsidRPr="00BF376F">
        <w:rPr>
          <w:rFonts w:asciiTheme="minorHAnsi" w:hAnsiTheme="minorHAnsi" w:cstheme="minorHAnsi"/>
          <w:b/>
          <w:sz w:val="21"/>
          <w:szCs w:val="21"/>
        </w:rPr>
        <w:t xml:space="preserve"> </w:t>
      </w:r>
      <w:r w:rsidR="00CC1B74" w:rsidRPr="00BF376F">
        <w:rPr>
          <w:rFonts w:asciiTheme="minorHAnsi" w:hAnsiTheme="minorHAnsi" w:cstheme="minorHAnsi"/>
          <w:b/>
          <w:sz w:val="21"/>
          <w:szCs w:val="21"/>
        </w:rPr>
        <w:t xml:space="preserve">– </w:t>
      </w:r>
      <w:r w:rsidR="00CC1B74" w:rsidRPr="00BF376F">
        <w:rPr>
          <w:rFonts w:asciiTheme="minorHAnsi" w:hAnsiTheme="minorHAnsi" w:cstheme="minorHAnsi"/>
          <w:sz w:val="21"/>
          <w:szCs w:val="21"/>
        </w:rPr>
        <w:t>Conforme informação do Setor de Contratos</w:t>
      </w:r>
      <w:r w:rsidR="003F50AB">
        <w:rPr>
          <w:rFonts w:asciiTheme="minorHAnsi" w:hAnsiTheme="minorHAnsi" w:cstheme="minorHAnsi"/>
          <w:sz w:val="21"/>
          <w:szCs w:val="21"/>
        </w:rPr>
        <w:t xml:space="preserve"> (fl. 35</w:t>
      </w:r>
      <w:r w:rsidR="009B21B0" w:rsidRPr="00BF376F">
        <w:rPr>
          <w:rFonts w:asciiTheme="minorHAnsi" w:hAnsiTheme="minorHAnsi" w:cstheme="minorHAnsi"/>
          <w:sz w:val="21"/>
          <w:szCs w:val="21"/>
        </w:rPr>
        <w:t>)</w:t>
      </w:r>
      <w:r w:rsidR="00CC1B74" w:rsidRPr="00BF376F">
        <w:rPr>
          <w:rFonts w:asciiTheme="minorHAnsi" w:hAnsiTheme="minorHAnsi" w:cstheme="minorHAnsi"/>
          <w:sz w:val="21"/>
          <w:szCs w:val="21"/>
        </w:rPr>
        <w:t xml:space="preserve"> </w:t>
      </w:r>
      <w:r w:rsidR="00812AC8" w:rsidRPr="00A733F3">
        <w:rPr>
          <w:rFonts w:asciiTheme="minorHAnsi" w:hAnsiTheme="minorHAnsi" w:cstheme="minorHAnsi"/>
          <w:sz w:val="21"/>
          <w:szCs w:val="21"/>
        </w:rPr>
        <w:t>NÃO EXISTE</w:t>
      </w:r>
      <w:r w:rsidR="00CC1B74" w:rsidRPr="00BF376F">
        <w:rPr>
          <w:rFonts w:asciiTheme="minorHAnsi" w:hAnsiTheme="minorHAnsi" w:cstheme="minorHAnsi"/>
          <w:sz w:val="21"/>
          <w:szCs w:val="21"/>
        </w:rPr>
        <w:t xml:space="preserve"> contrato entre a SESAU e a</w:t>
      </w:r>
      <w:r w:rsidR="003F50AB">
        <w:rPr>
          <w:rFonts w:asciiTheme="minorHAnsi" w:hAnsiTheme="minorHAnsi" w:cstheme="minorHAnsi"/>
          <w:b/>
          <w:sz w:val="21"/>
          <w:szCs w:val="21"/>
        </w:rPr>
        <w:t xml:space="preserve"> empresa em tela</w:t>
      </w:r>
      <w:r w:rsidR="00F44927" w:rsidRPr="00BF376F">
        <w:rPr>
          <w:rFonts w:asciiTheme="minorHAnsi" w:hAnsiTheme="minorHAnsi" w:cstheme="minorHAnsi"/>
          <w:sz w:val="21"/>
          <w:szCs w:val="21"/>
        </w:rPr>
        <w:t>,</w:t>
      </w:r>
      <w:r w:rsidR="003F50AB">
        <w:rPr>
          <w:rFonts w:asciiTheme="minorHAnsi" w:hAnsiTheme="minorHAnsi" w:cstheme="minorHAnsi"/>
          <w:sz w:val="21"/>
          <w:szCs w:val="21"/>
        </w:rPr>
        <w:t xml:space="preserve"> no tocante ao objeto do dispêndio.</w:t>
      </w:r>
      <w:r w:rsidR="00F44927" w:rsidRPr="00BF376F">
        <w:rPr>
          <w:rFonts w:asciiTheme="minorHAnsi" w:hAnsiTheme="minorHAnsi" w:cstheme="minorHAnsi"/>
          <w:sz w:val="21"/>
          <w:szCs w:val="21"/>
        </w:rPr>
        <w:t xml:space="preserve"> </w:t>
      </w:r>
    </w:p>
    <w:p w:rsidR="00E806BF" w:rsidRPr="00EA1F33" w:rsidRDefault="00CC1B74" w:rsidP="00007419">
      <w:pPr>
        <w:pStyle w:val="SemEspaamento"/>
        <w:spacing w:line="360" w:lineRule="auto"/>
        <w:ind w:firstLine="851"/>
        <w:jc w:val="both"/>
        <w:rPr>
          <w:rFonts w:asciiTheme="minorHAnsi" w:hAnsiTheme="minorHAnsi" w:cstheme="minorHAnsi"/>
          <w:b/>
          <w:sz w:val="21"/>
          <w:szCs w:val="21"/>
        </w:rPr>
      </w:pPr>
      <w:r w:rsidRPr="00BF376F">
        <w:rPr>
          <w:rFonts w:asciiTheme="minorHAnsi" w:hAnsiTheme="minorHAnsi" w:cstheme="minorHAnsi"/>
          <w:b/>
          <w:sz w:val="21"/>
          <w:szCs w:val="21"/>
          <w:u w:val="single"/>
        </w:rPr>
        <w:t>10</w:t>
      </w:r>
      <w:r w:rsidR="004171BF" w:rsidRPr="00BF376F">
        <w:rPr>
          <w:rFonts w:asciiTheme="minorHAnsi" w:hAnsiTheme="minorHAnsi" w:cstheme="minorHAnsi"/>
          <w:b/>
          <w:sz w:val="21"/>
          <w:szCs w:val="21"/>
          <w:u w:val="single"/>
        </w:rPr>
        <w:t xml:space="preserve"> - </w:t>
      </w:r>
      <w:r w:rsidR="00A71736" w:rsidRPr="00BF376F">
        <w:rPr>
          <w:rFonts w:asciiTheme="minorHAnsi" w:hAnsiTheme="minorHAnsi" w:cstheme="minorHAnsi"/>
          <w:b/>
          <w:sz w:val="21"/>
          <w:szCs w:val="21"/>
          <w:u w:val="single"/>
        </w:rPr>
        <w:t xml:space="preserve">DA </w:t>
      </w:r>
      <w:r w:rsidR="00D622E8" w:rsidRPr="00BF376F">
        <w:rPr>
          <w:rFonts w:asciiTheme="minorHAnsi" w:hAnsiTheme="minorHAnsi" w:cstheme="minorHAnsi"/>
          <w:b/>
          <w:sz w:val="21"/>
          <w:szCs w:val="21"/>
          <w:u w:val="single"/>
        </w:rPr>
        <w:t>ANÁLISE JURÍDICA</w:t>
      </w:r>
      <w:r w:rsidR="00D622E8" w:rsidRPr="00BF376F">
        <w:rPr>
          <w:rFonts w:asciiTheme="minorHAnsi" w:hAnsiTheme="minorHAnsi" w:cstheme="minorHAnsi"/>
          <w:b/>
          <w:sz w:val="21"/>
          <w:szCs w:val="21"/>
        </w:rPr>
        <w:t xml:space="preserve"> – </w:t>
      </w:r>
      <w:r w:rsidR="00D622E8" w:rsidRPr="00BF376F">
        <w:rPr>
          <w:rFonts w:asciiTheme="minorHAnsi" w:hAnsiTheme="minorHAnsi" w:cstheme="minorHAnsi"/>
          <w:sz w:val="21"/>
          <w:szCs w:val="21"/>
        </w:rPr>
        <w:t xml:space="preserve">No contexto do </w:t>
      </w:r>
      <w:r w:rsidR="00D622E8" w:rsidRPr="00A733F3">
        <w:rPr>
          <w:rFonts w:asciiTheme="minorHAnsi" w:hAnsiTheme="minorHAnsi" w:cstheme="minorHAnsi"/>
          <w:sz w:val="21"/>
          <w:szCs w:val="21"/>
        </w:rPr>
        <w:t>processo</w:t>
      </w:r>
      <w:r w:rsidR="00916D30" w:rsidRPr="00A733F3">
        <w:rPr>
          <w:rFonts w:asciiTheme="minorHAnsi" w:hAnsiTheme="minorHAnsi" w:cstheme="minorHAnsi"/>
          <w:sz w:val="21"/>
          <w:szCs w:val="21"/>
        </w:rPr>
        <w:t xml:space="preserve"> </w:t>
      </w:r>
      <w:proofErr w:type="gramStart"/>
      <w:r w:rsidR="00812AC8" w:rsidRPr="00A733F3">
        <w:rPr>
          <w:rFonts w:asciiTheme="minorHAnsi" w:hAnsiTheme="minorHAnsi" w:cstheme="minorHAnsi"/>
          <w:sz w:val="21"/>
          <w:szCs w:val="21"/>
        </w:rPr>
        <w:t>INEXISTE</w:t>
      </w:r>
      <w:proofErr w:type="gramEnd"/>
      <w:r w:rsidR="00A71736" w:rsidRPr="00BF376F">
        <w:rPr>
          <w:rFonts w:asciiTheme="minorHAnsi" w:hAnsiTheme="minorHAnsi" w:cstheme="minorHAnsi"/>
          <w:sz w:val="21"/>
          <w:szCs w:val="21"/>
        </w:rPr>
        <w:t xml:space="preserve"> parecer da Procuradoria Geral do Estado – PGE, que trata do que expõe a Lei Complementar Estadual nº 07/1991, no que concerne ao </w:t>
      </w:r>
      <w:r w:rsidR="00A71736" w:rsidRPr="00BF376F">
        <w:rPr>
          <w:rFonts w:asciiTheme="minorHAnsi" w:hAnsiTheme="minorHAnsi" w:cstheme="minorHAnsi"/>
          <w:b/>
          <w:i/>
          <w:sz w:val="21"/>
          <w:szCs w:val="21"/>
        </w:rPr>
        <w:t>controle interno da legalidade e da moralidade administrativa</w:t>
      </w:r>
      <w:r w:rsidR="00843366" w:rsidRPr="00BF376F">
        <w:rPr>
          <w:rFonts w:asciiTheme="minorHAnsi" w:hAnsiTheme="minorHAnsi" w:cstheme="minorHAnsi"/>
          <w:b/>
          <w:i/>
          <w:sz w:val="21"/>
          <w:szCs w:val="21"/>
        </w:rPr>
        <w:t xml:space="preserve">, procedendo ao exame de todo e qualquer documento público, </w:t>
      </w:r>
      <w:r w:rsidR="00A71736" w:rsidRPr="00BF376F">
        <w:rPr>
          <w:rFonts w:asciiTheme="minorHAnsi" w:hAnsiTheme="minorHAnsi" w:cstheme="minorHAnsi"/>
          <w:b/>
          <w:i/>
          <w:sz w:val="21"/>
          <w:szCs w:val="21"/>
        </w:rPr>
        <w:t>e a propositura de anul</w:t>
      </w:r>
      <w:r w:rsidR="00A71736" w:rsidRPr="00EA1F33">
        <w:rPr>
          <w:rFonts w:asciiTheme="minorHAnsi" w:hAnsiTheme="minorHAnsi" w:cstheme="minorHAnsi"/>
          <w:b/>
          <w:i/>
          <w:sz w:val="21"/>
          <w:szCs w:val="21"/>
        </w:rPr>
        <w:t>ação de ato administrativo que se torne lesivo ao interesse público</w:t>
      </w:r>
      <w:r w:rsidR="00843366" w:rsidRPr="00EA1F33">
        <w:rPr>
          <w:rFonts w:asciiTheme="minorHAnsi" w:hAnsiTheme="minorHAnsi" w:cstheme="minorHAnsi"/>
          <w:b/>
          <w:i/>
          <w:sz w:val="21"/>
          <w:szCs w:val="21"/>
        </w:rPr>
        <w:t>, ou afrontoso aos princípios da moralidade ou da legalidade administrativa</w:t>
      </w:r>
      <w:r w:rsidR="00A71736" w:rsidRPr="00EA1F33">
        <w:rPr>
          <w:rFonts w:asciiTheme="minorHAnsi" w:hAnsiTheme="minorHAnsi" w:cstheme="minorHAnsi"/>
          <w:b/>
          <w:i/>
          <w:sz w:val="21"/>
          <w:szCs w:val="21"/>
        </w:rPr>
        <w:t>, sem prejuízo da competência dos órgãos técnicos</w:t>
      </w:r>
      <w:r w:rsidR="00A71736" w:rsidRPr="00EA1F33">
        <w:rPr>
          <w:rFonts w:asciiTheme="minorHAnsi" w:hAnsiTheme="minorHAnsi" w:cstheme="minorHAnsi"/>
          <w:b/>
          <w:sz w:val="21"/>
          <w:szCs w:val="21"/>
        </w:rPr>
        <w:t>.</w:t>
      </w:r>
    </w:p>
    <w:p w:rsidR="00CE56B9" w:rsidRPr="00EA1F33" w:rsidRDefault="000858DE" w:rsidP="00007419">
      <w:pPr>
        <w:spacing w:after="0" w:line="360" w:lineRule="auto"/>
        <w:ind w:firstLine="709"/>
        <w:jc w:val="both"/>
        <w:rPr>
          <w:rFonts w:asciiTheme="minorHAnsi" w:hAnsiTheme="minorHAnsi" w:cstheme="minorHAnsi"/>
          <w:sz w:val="21"/>
          <w:szCs w:val="21"/>
        </w:rPr>
      </w:pPr>
      <w:r w:rsidRPr="00EA1F33">
        <w:rPr>
          <w:rFonts w:asciiTheme="minorHAnsi" w:hAnsiTheme="minorHAnsi" w:cstheme="minorHAnsi"/>
          <w:sz w:val="21"/>
          <w:szCs w:val="21"/>
        </w:rPr>
        <w:t xml:space="preserve">De toda a explanação e detalhamento processual, </w:t>
      </w:r>
      <w:r w:rsidR="005C346E" w:rsidRPr="00EA1F33">
        <w:rPr>
          <w:rFonts w:asciiTheme="minorHAnsi" w:hAnsiTheme="minorHAnsi" w:cstheme="minorHAnsi"/>
          <w:sz w:val="21"/>
          <w:szCs w:val="21"/>
        </w:rPr>
        <w:t>alertem-se</w:t>
      </w:r>
      <w:r w:rsidRPr="00EA1F33">
        <w:rPr>
          <w:rFonts w:asciiTheme="minorHAnsi" w:hAnsiTheme="minorHAnsi" w:cstheme="minorHAnsi"/>
          <w:sz w:val="21"/>
          <w:szCs w:val="21"/>
        </w:rPr>
        <w:t xml:space="preserve"> para a necessidade de informações, quais sejam:</w:t>
      </w:r>
    </w:p>
    <w:p w:rsidR="0076220B" w:rsidRPr="00EA1F33" w:rsidRDefault="003B2097" w:rsidP="00007419">
      <w:pPr>
        <w:pStyle w:val="PargrafodaLista"/>
        <w:suppressAutoHyphens/>
        <w:spacing w:before="0" w:after="0" w:line="360" w:lineRule="auto"/>
        <w:ind w:left="851"/>
        <w:rPr>
          <w:rFonts w:asciiTheme="minorHAnsi" w:hAnsiTheme="minorHAnsi" w:cstheme="minorHAnsi"/>
          <w:sz w:val="21"/>
          <w:szCs w:val="21"/>
        </w:rPr>
      </w:pPr>
      <w:r w:rsidRPr="00EA1F33">
        <w:rPr>
          <w:rFonts w:asciiTheme="minorHAnsi" w:hAnsiTheme="minorHAnsi" w:cstheme="minorHAnsi"/>
          <w:b/>
          <w:sz w:val="21"/>
          <w:szCs w:val="21"/>
        </w:rPr>
        <w:t xml:space="preserve">I. </w:t>
      </w:r>
      <w:r w:rsidRPr="00EA1F33">
        <w:rPr>
          <w:rFonts w:asciiTheme="minorHAnsi" w:hAnsiTheme="minorHAnsi" w:cstheme="minorHAnsi"/>
          <w:b/>
          <w:sz w:val="21"/>
          <w:szCs w:val="21"/>
          <w:u w:val="single"/>
        </w:rPr>
        <w:t>PROCEDIMENTO ADMINISTRATIVO</w:t>
      </w:r>
      <w:r w:rsidRPr="00EA1F33">
        <w:rPr>
          <w:rFonts w:asciiTheme="minorHAnsi" w:hAnsiTheme="minorHAnsi" w:cstheme="minorHAnsi"/>
          <w:b/>
          <w:sz w:val="21"/>
          <w:szCs w:val="21"/>
        </w:rPr>
        <w:t xml:space="preserve"> </w:t>
      </w:r>
      <w:r w:rsidRPr="00EA1F33">
        <w:rPr>
          <w:rFonts w:asciiTheme="minorHAnsi" w:hAnsiTheme="minorHAnsi" w:cstheme="minorHAnsi"/>
          <w:sz w:val="21"/>
          <w:szCs w:val="21"/>
        </w:rPr>
        <w:t>– Diante da prática reiterada de fracionamento das despesas públicas e burla ao procedimento licitatório pela SESAU em face da empresa</w:t>
      </w:r>
      <w:r w:rsidR="008A4739">
        <w:rPr>
          <w:rFonts w:asciiTheme="minorHAnsi" w:hAnsiTheme="minorHAnsi" w:cstheme="minorHAnsi"/>
          <w:sz w:val="21"/>
          <w:szCs w:val="21"/>
        </w:rPr>
        <w:t xml:space="preserve"> </w:t>
      </w:r>
      <w:r w:rsidR="008A4739" w:rsidRPr="00791C78">
        <w:rPr>
          <w:rFonts w:asciiTheme="minorHAnsi" w:hAnsiTheme="minorHAnsi" w:cstheme="minorHAnsi"/>
          <w:b/>
          <w:sz w:val="21"/>
          <w:szCs w:val="21"/>
        </w:rPr>
        <w:t>JB DE OLIVEIRA JUNIOR DISTRIBUIDORA</w:t>
      </w:r>
      <w:r w:rsidR="008A4739">
        <w:rPr>
          <w:rFonts w:asciiTheme="minorHAnsi" w:hAnsiTheme="minorHAnsi" w:cstheme="minorHAnsi"/>
          <w:sz w:val="21"/>
          <w:szCs w:val="21"/>
        </w:rPr>
        <w:t>, torna-se premente</w:t>
      </w:r>
      <w:r w:rsidRPr="00EA1F33">
        <w:rPr>
          <w:rFonts w:asciiTheme="minorHAnsi" w:hAnsiTheme="minorHAnsi" w:cstheme="minorHAnsi"/>
          <w:sz w:val="21"/>
          <w:szCs w:val="21"/>
        </w:rPr>
        <w:t xml:space="preserve"> que se apure a boa fé do particular contratado</w:t>
      </w:r>
      <w:r w:rsidR="008A4739">
        <w:rPr>
          <w:rFonts w:asciiTheme="minorHAnsi" w:hAnsiTheme="minorHAnsi" w:cstheme="minorHAnsi"/>
          <w:sz w:val="21"/>
          <w:szCs w:val="21"/>
        </w:rPr>
        <w:t>,</w:t>
      </w:r>
      <w:r w:rsidRPr="00EA1F33">
        <w:rPr>
          <w:rFonts w:asciiTheme="minorHAnsi" w:hAnsiTheme="minorHAnsi" w:cstheme="minorHAnsi"/>
          <w:sz w:val="21"/>
          <w:szCs w:val="21"/>
        </w:rPr>
        <w:t xml:space="preserve"> mediante instauração de processo administrativo, no âmbito da SESAU, em obediência ao art. 2º, parágrafo único, inciso IV, da Lei Estadual nº 6.161/2000.</w:t>
      </w:r>
    </w:p>
    <w:p w:rsidR="009169B6" w:rsidRPr="00EA1F33" w:rsidRDefault="001804DD" w:rsidP="00007419">
      <w:pPr>
        <w:pStyle w:val="PargrafodaLista"/>
        <w:suppressAutoHyphens/>
        <w:spacing w:before="0" w:after="0" w:line="360" w:lineRule="auto"/>
        <w:ind w:left="709"/>
        <w:rPr>
          <w:rFonts w:asciiTheme="minorHAnsi" w:hAnsiTheme="minorHAnsi" w:cstheme="minorHAnsi"/>
          <w:sz w:val="21"/>
          <w:szCs w:val="21"/>
        </w:rPr>
      </w:pPr>
      <w:r w:rsidRPr="00EA1F33">
        <w:rPr>
          <w:rFonts w:asciiTheme="minorHAnsi" w:hAnsiTheme="minorHAnsi" w:cstheme="minorHAnsi"/>
          <w:b/>
          <w:sz w:val="21"/>
          <w:szCs w:val="21"/>
        </w:rPr>
        <w:t xml:space="preserve">II. </w:t>
      </w:r>
      <w:r w:rsidRPr="00EA1F33">
        <w:rPr>
          <w:rFonts w:asciiTheme="minorHAnsi" w:hAnsiTheme="minorHAnsi" w:cstheme="minorHAnsi"/>
          <w:b/>
          <w:sz w:val="21"/>
          <w:szCs w:val="21"/>
          <w:u w:val="single"/>
        </w:rPr>
        <w:t>CONDUTA DOS AGENTES PÚBLICOS</w:t>
      </w:r>
      <w:r w:rsidRPr="00EA1F33">
        <w:rPr>
          <w:rFonts w:asciiTheme="minorHAnsi" w:hAnsiTheme="minorHAnsi" w:cstheme="minorHAnsi"/>
          <w:b/>
          <w:sz w:val="21"/>
          <w:szCs w:val="21"/>
        </w:rPr>
        <w:t xml:space="preserve"> </w:t>
      </w:r>
      <w:r w:rsidR="008A4739">
        <w:rPr>
          <w:rFonts w:asciiTheme="minorHAnsi" w:hAnsiTheme="minorHAnsi" w:cstheme="minorHAnsi"/>
          <w:sz w:val="21"/>
          <w:szCs w:val="21"/>
        </w:rPr>
        <w:t xml:space="preserve">– De acordo com o contido na introdução do </w:t>
      </w:r>
      <w:r w:rsidR="008A4739" w:rsidRPr="008A4739">
        <w:rPr>
          <w:rFonts w:asciiTheme="minorHAnsi" w:hAnsiTheme="minorHAnsi" w:cstheme="minorHAnsi"/>
          <w:b/>
          <w:sz w:val="21"/>
          <w:szCs w:val="21"/>
        </w:rPr>
        <w:t>item I</w:t>
      </w:r>
      <w:proofErr w:type="gramStart"/>
      <w:r w:rsidR="008A4739">
        <w:rPr>
          <w:rFonts w:asciiTheme="minorHAnsi" w:hAnsiTheme="minorHAnsi" w:cstheme="minorHAnsi"/>
          <w:b/>
          <w:sz w:val="21"/>
          <w:szCs w:val="21"/>
        </w:rPr>
        <w:t>.</w:t>
      </w:r>
      <w:r w:rsidR="008A4739">
        <w:rPr>
          <w:rFonts w:asciiTheme="minorHAnsi" w:hAnsiTheme="minorHAnsi" w:cstheme="minorHAnsi"/>
          <w:sz w:val="21"/>
          <w:szCs w:val="21"/>
        </w:rPr>
        <w:t>,</w:t>
      </w:r>
      <w:proofErr w:type="gramEnd"/>
      <w:r w:rsidRPr="00EA1F33">
        <w:rPr>
          <w:rFonts w:asciiTheme="minorHAnsi" w:hAnsiTheme="minorHAnsi" w:cstheme="minorHAnsi"/>
          <w:sz w:val="21"/>
          <w:szCs w:val="21"/>
        </w:rPr>
        <w:t xml:space="preserve"> urge que se apure a conduta dos agentes públicos que, omissivamente ou comissivamente, tenha concorrido para a prática de ilícitos contra a Administração Pública, em obediência ao </w:t>
      </w:r>
      <w:r w:rsidR="0076220B" w:rsidRPr="00EA1F33">
        <w:rPr>
          <w:rFonts w:asciiTheme="minorHAnsi" w:hAnsiTheme="minorHAnsi" w:cstheme="minorHAnsi"/>
          <w:sz w:val="21"/>
          <w:szCs w:val="21"/>
        </w:rPr>
        <w:t>art. 2º, parágrafo único, inciso IV, da Lei Estadual nº 6.161/2000.</w:t>
      </w:r>
    </w:p>
    <w:p w:rsidR="009169B6" w:rsidRPr="00EA1F33" w:rsidRDefault="009169B6" w:rsidP="00007419">
      <w:pPr>
        <w:pStyle w:val="PargrafodaLista"/>
        <w:suppressAutoHyphens/>
        <w:spacing w:before="0" w:after="0" w:line="360" w:lineRule="auto"/>
        <w:ind w:left="709"/>
        <w:rPr>
          <w:rFonts w:asciiTheme="minorHAnsi" w:hAnsiTheme="minorHAnsi" w:cstheme="minorHAnsi"/>
          <w:b/>
          <w:sz w:val="21"/>
          <w:szCs w:val="21"/>
          <w:u w:val="single"/>
        </w:rPr>
      </w:pPr>
      <w:r w:rsidRPr="00EA1F33">
        <w:rPr>
          <w:rFonts w:asciiTheme="minorHAnsi" w:hAnsiTheme="minorHAnsi" w:cstheme="minorHAnsi"/>
          <w:b/>
          <w:sz w:val="21"/>
          <w:szCs w:val="21"/>
        </w:rPr>
        <w:lastRenderedPageBreak/>
        <w:t xml:space="preserve">III. </w:t>
      </w:r>
      <w:r w:rsidRPr="00EA1F33">
        <w:rPr>
          <w:rFonts w:asciiTheme="minorHAnsi" w:hAnsiTheme="minorHAnsi" w:cstheme="minorHAnsi"/>
          <w:b/>
          <w:sz w:val="21"/>
          <w:szCs w:val="21"/>
          <w:u w:val="single"/>
        </w:rPr>
        <w:t xml:space="preserve">DOTAÇÃO ORÇAMENTÁRIA </w:t>
      </w:r>
      <w:r w:rsidRPr="00EA1F33">
        <w:rPr>
          <w:rFonts w:asciiTheme="minorHAnsi" w:hAnsiTheme="minorHAnsi" w:cstheme="minorHAnsi"/>
          <w:b/>
          <w:sz w:val="21"/>
          <w:szCs w:val="21"/>
        </w:rPr>
        <w:t xml:space="preserve">- </w:t>
      </w:r>
      <w:r w:rsidRPr="00EA1F33">
        <w:rPr>
          <w:rFonts w:asciiTheme="minorHAnsi" w:hAnsiTheme="minorHAnsi" w:cstheme="minorHAnsi"/>
          <w:sz w:val="21"/>
          <w:szCs w:val="21"/>
        </w:rPr>
        <w:t>Que seja atualizada a dotação orçamentária a ser utilizada para a despesa requerida.</w:t>
      </w:r>
    </w:p>
    <w:p w:rsidR="009169B6" w:rsidRPr="00EA1F33" w:rsidRDefault="009169B6" w:rsidP="00007419">
      <w:pPr>
        <w:suppressAutoHyphens/>
        <w:spacing w:after="0" w:line="360" w:lineRule="auto"/>
        <w:ind w:left="709"/>
        <w:jc w:val="both"/>
        <w:rPr>
          <w:rFonts w:asciiTheme="minorHAnsi" w:hAnsiTheme="minorHAnsi" w:cstheme="minorHAnsi"/>
          <w:sz w:val="21"/>
          <w:szCs w:val="21"/>
        </w:rPr>
      </w:pPr>
      <w:r w:rsidRPr="00EA1F33">
        <w:rPr>
          <w:rFonts w:asciiTheme="minorHAnsi" w:hAnsiTheme="minorHAnsi" w:cstheme="minorHAnsi"/>
          <w:b/>
          <w:sz w:val="21"/>
          <w:szCs w:val="21"/>
        </w:rPr>
        <w:t xml:space="preserve">IV. </w:t>
      </w:r>
      <w:r w:rsidRPr="00EA1F33">
        <w:rPr>
          <w:rFonts w:asciiTheme="minorHAnsi" w:hAnsiTheme="minorHAnsi" w:cstheme="minorHAnsi"/>
          <w:b/>
          <w:sz w:val="21"/>
          <w:szCs w:val="21"/>
          <w:u w:val="single"/>
        </w:rPr>
        <w:t>DAS CERTIDÕES</w:t>
      </w:r>
      <w:r w:rsidRPr="00EA1F33">
        <w:rPr>
          <w:rFonts w:asciiTheme="minorHAnsi" w:hAnsiTheme="minorHAnsi" w:cstheme="minorHAnsi"/>
          <w:b/>
          <w:sz w:val="21"/>
          <w:szCs w:val="21"/>
        </w:rPr>
        <w:t xml:space="preserve"> </w:t>
      </w:r>
      <w:r w:rsidRPr="00EA1F33">
        <w:rPr>
          <w:rFonts w:asciiTheme="minorHAnsi" w:hAnsiTheme="minorHAnsi" w:cstheme="minorHAnsi"/>
          <w:sz w:val="21"/>
          <w:szCs w:val="21"/>
        </w:rPr>
        <w:t>– Quando do pagamento, que as certidões referentes à regularidade fiscal sejam acostadas aos autos em atendimento à legislação pertinente.</w:t>
      </w:r>
    </w:p>
    <w:p w:rsidR="006779FB" w:rsidRPr="00EA1F33" w:rsidRDefault="009169B6" w:rsidP="00007419">
      <w:pPr>
        <w:suppressAutoHyphens/>
        <w:spacing w:after="0" w:line="360" w:lineRule="auto"/>
        <w:ind w:left="709"/>
        <w:jc w:val="both"/>
        <w:rPr>
          <w:rFonts w:asciiTheme="minorHAnsi" w:hAnsiTheme="minorHAnsi" w:cstheme="minorHAnsi"/>
          <w:sz w:val="21"/>
          <w:szCs w:val="21"/>
        </w:rPr>
      </w:pPr>
      <w:r w:rsidRPr="00EA1F33">
        <w:rPr>
          <w:rFonts w:asciiTheme="minorHAnsi" w:hAnsiTheme="minorHAnsi" w:cstheme="minorHAnsi"/>
          <w:b/>
          <w:sz w:val="21"/>
          <w:szCs w:val="21"/>
        </w:rPr>
        <w:t xml:space="preserve">V. </w:t>
      </w:r>
      <w:r w:rsidRPr="00EA1F33">
        <w:rPr>
          <w:rFonts w:asciiTheme="minorHAnsi" w:hAnsiTheme="minorHAnsi" w:cstheme="minorHAnsi"/>
          <w:b/>
          <w:sz w:val="21"/>
          <w:szCs w:val="21"/>
          <w:u w:val="single"/>
        </w:rPr>
        <w:t>DO CUMPRIMENTO DAS DETERMINAÇÕES CONTIDAS NO ART. 48 DO DECRETO Nº 51.828/2017</w:t>
      </w:r>
      <w:r w:rsidRPr="00EA1F33">
        <w:rPr>
          <w:rFonts w:asciiTheme="minorHAnsi" w:hAnsiTheme="minorHAnsi" w:cstheme="minorHAnsi"/>
          <w:b/>
          <w:sz w:val="21"/>
          <w:szCs w:val="21"/>
        </w:rPr>
        <w:t xml:space="preserve"> – </w:t>
      </w:r>
      <w:r w:rsidRPr="00EA1F33">
        <w:rPr>
          <w:rFonts w:asciiTheme="minorHAnsi" w:hAnsiTheme="minorHAnsi" w:cstheme="minorHAnsi"/>
          <w:sz w:val="21"/>
          <w:szCs w:val="21"/>
        </w:rPr>
        <w:t>Que sejam juntados aos autos as declarações e documentos relacionados no art. 48 do referido Decreto Estadual, conforme já citado no Item</w:t>
      </w:r>
      <w:r w:rsidR="006779FB" w:rsidRPr="00EA1F33">
        <w:rPr>
          <w:rFonts w:asciiTheme="minorHAnsi" w:hAnsiTheme="minorHAnsi" w:cstheme="minorHAnsi"/>
          <w:sz w:val="21"/>
          <w:szCs w:val="21"/>
        </w:rPr>
        <w:t xml:space="preserve"> </w:t>
      </w:r>
      <w:proofErr w:type="gramStart"/>
      <w:r w:rsidR="006779FB" w:rsidRPr="00EA1F33">
        <w:rPr>
          <w:rFonts w:asciiTheme="minorHAnsi" w:hAnsiTheme="minorHAnsi" w:cstheme="minorHAnsi"/>
          <w:sz w:val="21"/>
          <w:szCs w:val="21"/>
        </w:rPr>
        <w:t>8</w:t>
      </w:r>
      <w:proofErr w:type="gramEnd"/>
      <w:r w:rsidRPr="00EA1F33">
        <w:rPr>
          <w:rFonts w:asciiTheme="minorHAnsi" w:hAnsiTheme="minorHAnsi" w:cstheme="minorHAnsi"/>
          <w:sz w:val="21"/>
          <w:szCs w:val="21"/>
        </w:rPr>
        <w:t>.</w:t>
      </w:r>
    </w:p>
    <w:p w:rsidR="009667AF" w:rsidRPr="003756D1" w:rsidRDefault="00024B77" w:rsidP="003756D1">
      <w:pPr>
        <w:pStyle w:val="SemEspaamento"/>
        <w:spacing w:line="360" w:lineRule="auto"/>
        <w:ind w:firstLine="709"/>
        <w:jc w:val="both"/>
        <w:rPr>
          <w:rFonts w:asciiTheme="minorHAnsi" w:hAnsiTheme="minorHAnsi" w:cstheme="minorHAnsi"/>
          <w:sz w:val="21"/>
          <w:szCs w:val="21"/>
        </w:rPr>
      </w:pPr>
      <w:r w:rsidRPr="00EA1F33">
        <w:rPr>
          <w:rFonts w:asciiTheme="minorHAnsi" w:hAnsiTheme="minorHAnsi" w:cstheme="minorHAnsi"/>
          <w:sz w:val="21"/>
          <w:szCs w:val="21"/>
        </w:rPr>
        <w:t>Assim, sugere-se o retorno dos autos à Secretaria de Estado da Saúde – SESAU para solução das pendências apontadas nos itens I a V, ato contínuo, que a Secretaria promova o reconhecimento da dívida à empresa</w:t>
      </w:r>
      <w:r w:rsidR="008A4739">
        <w:rPr>
          <w:rFonts w:asciiTheme="minorHAnsi" w:hAnsiTheme="minorHAnsi" w:cstheme="minorHAnsi"/>
          <w:sz w:val="21"/>
          <w:szCs w:val="21"/>
        </w:rPr>
        <w:t xml:space="preserve"> </w:t>
      </w:r>
      <w:r w:rsidR="008A4739" w:rsidRPr="00791C78">
        <w:rPr>
          <w:rFonts w:asciiTheme="minorHAnsi" w:hAnsiTheme="minorHAnsi" w:cstheme="minorHAnsi"/>
          <w:b/>
          <w:sz w:val="21"/>
          <w:szCs w:val="21"/>
        </w:rPr>
        <w:t>JB DE OLIVEIRA JUNIOR DISTRIBUIDORA</w:t>
      </w:r>
      <w:r w:rsidR="008A4739">
        <w:rPr>
          <w:rFonts w:asciiTheme="minorHAnsi" w:hAnsiTheme="minorHAnsi" w:cstheme="minorHAnsi"/>
          <w:b/>
          <w:sz w:val="21"/>
          <w:szCs w:val="21"/>
        </w:rPr>
        <w:t xml:space="preserve"> </w:t>
      </w:r>
      <w:r w:rsidR="008A4739">
        <w:rPr>
          <w:rFonts w:asciiTheme="minorHAnsi" w:hAnsiTheme="minorHAnsi" w:cstheme="minorHAnsi"/>
          <w:sz w:val="21"/>
          <w:szCs w:val="21"/>
        </w:rPr>
        <w:t>(CNPJ-04.968.644/0001-29)</w:t>
      </w:r>
      <w:r w:rsidR="006779FB" w:rsidRPr="00EA1F33">
        <w:rPr>
          <w:rFonts w:asciiTheme="minorHAnsi" w:hAnsiTheme="minorHAnsi" w:cstheme="minorHAnsi"/>
          <w:sz w:val="21"/>
          <w:szCs w:val="21"/>
        </w:rPr>
        <w:t>, mediante publicação do ato, conforme art. 48, § 3º do referido decreto.</w:t>
      </w:r>
    </w:p>
    <w:p w:rsidR="007D729A" w:rsidRDefault="007D729A" w:rsidP="00007419">
      <w:pPr>
        <w:spacing w:after="0" w:line="360" w:lineRule="auto"/>
        <w:jc w:val="center"/>
        <w:rPr>
          <w:rFonts w:asciiTheme="minorHAnsi" w:hAnsiTheme="minorHAnsi" w:cstheme="minorHAnsi"/>
          <w:bCs/>
          <w:sz w:val="21"/>
          <w:szCs w:val="21"/>
        </w:rPr>
      </w:pPr>
    </w:p>
    <w:p w:rsidR="005C346E" w:rsidRDefault="00FC4D72" w:rsidP="00007419">
      <w:pPr>
        <w:spacing w:after="0" w:line="360" w:lineRule="auto"/>
        <w:jc w:val="center"/>
        <w:rPr>
          <w:rFonts w:asciiTheme="minorHAnsi" w:hAnsiTheme="minorHAnsi" w:cstheme="minorHAnsi"/>
          <w:bCs/>
          <w:sz w:val="21"/>
          <w:szCs w:val="21"/>
        </w:rPr>
      </w:pPr>
      <w:r w:rsidRPr="00EA1F33">
        <w:rPr>
          <w:rFonts w:asciiTheme="minorHAnsi" w:hAnsiTheme="minorHAnsi" w:cstheme="minorHAnsi"/>
          <w:bCs/>
          <w:sz w:val="21"/>
          <w:szCs w:val="21"/>
        </w:rPr>
        <w:t xml:space="preserve">Maceió-AL, </w:t>
      </w:r>
      <w:r w:rsidR="008A4739">
        <w:rPr>
          <w:rFonts w:asciiTheme="minorHAnsi" w:hAnsiTheme="minorHAnsi" w:cstheme="minorHAnsi"/>
          <w:bCs/>
          <w:sz w:val="21"/>
          <w:szCs w:val="21"/>
        </w:rPr>
        <w:t>24</w:t>
      </w:r>
      <w:r w:rsidRPr="00EA1F33">
        <w:rPr>
          <w:rFonts w:asciiTheme="minorHAnsi" w:hAnsiTheme="minorHAnsi" w:cstheme="minorHAnsi"/>
          <w:bCs/>
          <w:sz w:val="21"/>
          <w:szCs w:val="21"/>
        </w:rPr>
        <w:t xml:space="preserve"> de outubro de 2017.</w:t>
      </w:r>
    </w:p>
    <w:p w:rsidR="008059B9" w:rsidRDefault="008059B9" w:rsidP="00007419">
      <w:pPr>
        <w:spacing w:after="0" w:line="360" w:lineRule="auto"/>
        <w:jc w:val="center"/>
        <w:rPr>
          <w:rFonts w:asciiTheme="minorHAnsi" w:hAnsiTheme="minorHAnsi" w:cstheme="minorHAnsi"/>
          <w:bCs/>
          <w:sz w:val="21"/>
          <w:szCs w:val="21"/>
        </w:rPr>
      </w:pPr>
    </w:p>
    <w:p w:rsidR="008059B9" w:rsidRPr="00CC6E6E" w:rsidRDefault="008059B9" w:rsidP="008059B9">
      <w:pPr>
        <w:spacing w:after="0" w:line="240" w:lineRule="auto"/>
        <w:jc w:val="center"/>
        <w:rPr>
          <w:rFonts w:asciiTheme="minorHAnsi" w:hAnsiTheme="minorHAnsi" w:cstheme="minorHAnsi"/>
          <w:sz w:val="21"/>
          <w:szCs w:val="21"/>
          <w:lang w:eastAsia="ar-SA"/>
        </w:rPr>
      </w:pPr>
      <w:r>
        <w:rPr>
          <w:rFonts w:asciiTheme="minorHAnsi" w:hAnsiTheme="minorHAnsi" w:cstheme="minorHAnsi"/>
          <w:sz w:val="21"/>
          <w:szCs w:val="21"/>
          <w:lang w:eastAsia="ar-SA"/>
        </w:rPr>
        <w:t>Carlos Alberto da Silva</w:t>
      </w:r>
    </w:p>
    <w:p w:rsidR="008059B9" w:rsidRPr="00F44AE4" w:rsidRDefault="008059B9" w:rsidP="008059B9">
      <w:pPr>
        <w:spacing w:after="0" w:line="360" w:lineRule="auto"/>
        <w:jc w:val="center"/>
        <w:rPr>
          <w:rFonts w:asciiTheme="minorHAnsi" w:hAnsiTheme="minorHAnsi" w:cstheme="minorHAnsi"/>
          <w:b/>
          <w:sz w:val="21"/>
          <w:szCs w:val="21"/>
        </w:rPr>
      </w:pPr>
      <w:r w:rsidRPr="00CC6E6E">
        <w:rPr>
          <w:rFonts w:asciiTheme="minorHAnsi" w:hAnsiTheme="minorHAnsi" w:cstheme="minorHAnsi"/>
          <w:b/>
          <w:sz w:val="21"/>
          <w:szCs w:val="21"/>
        </w:rPr>
        <w:t xml:space="preserve">Assessora de Controle Interno/ Matrícula nº </w:t>
      </w:r>
      <w:r>
        <w:rPr>
          <w:rFonts w:asciiTheme="minorHAnsi" w:hAnsiTheme="minorHAnsi" w:cstheme="minorHAnsi"/>
          <w:b/>
          <w:sz w:val="21"/>
          <w:szCs w:val="21"/>
        </w:rPr>
        <w:t>115-5</w:t>
      </w:r>
    </w:p>
    <w:p w:rsidR="004171BF" w:rsidRPr="00EA1F33" w:rsidRDefault="004171BF" w:rsidP="00007419">
      <w:pPr>
        <w:tabs>
          <w:tab w:val="left" w:pos="283"/>
        </w:tabs>
        <w:spacing w:after="0" w:line="360" w:lineRule="auto"/>
        <w:rPr>
          <w:rFonts w:asciiTheme="minorHAnsi" w:hAnsiTheme="minorHAnsi" w:cstheme="minorHAnsi"/>
          <w:sz w:val="21"/>
          <w:szCs w:val="21"/>
        </w:rPr>
      </w:pPr>
    </w:p>
    <w:p w:rsidR="004171BF" w:rsidRPr="00EA1F33" w:rsidRDefault="004171BF" w:rsidP="004171BF">
      <w:pPr>
        <w:spacing w:after="0" w:line="360" w:lineRule="auto"/>
        <w:jc w:val="both"/>
        <w:rPr>
          <w:rFonts w:asciiTheme="minorHAnsi" w:hAnsiTheme="minorHAnsi" w:cstheme="minorHAnsi"/>
          <w:sz w:val="21"/>
          <w:szCs w:val="21"/>
        </w:rPr>
      </w:pPr>
      <w:r w:rsidRPr="00EA1F33">
        <w:rPr>
          <w:rFonts w:asciiTheme="minorHAnsi" w:hAnsiTheme="minorHAnsi" w:cstheme="minorHAnsi"/>
          <w:sz w:val="21"/>
          <w:szCs w:val="21"/>
        </w:rPr>
        <w:t>Acolho o Parecer.</w:t>
      </w:r>
    </w:p>
    <w:p w:rsidR="004171BF" w:rsidRDefault="004171BF" w:rsidP="004171BF">
      <w:pPr>
        <w:spacing w:after="0" w:line="360" w:lineRule="auto"/>
        <w:jc w:val="both"/>
        <w:rPr>
          <w:rFonts w:asciiTheme="minorHAnsi" w:hAnsiTheme="minorHAnsi" w:cstheme="minorHAnsi"/>
          <w:sz w:val="21"/>
          <w:szCs w:val="21"/>
        </w:rPr>
      </w:pPr>
      <w:r w:rsidRPr="00EA1F33">
        <w:rPr>
          <w:rFonts w:asciiTheme="minorHAnsi" w:hAnsiTheme="minorHAnsi" w:cstheme="minorHAnsi"/>
          <w:sz w:val="21"/>
          <w:szCs w:val="21"/>
        </w:rPr>
        <w:t>À superior consideração.</w:t>
      </w:r>
    </w:p>
    <w:p w:rsidR="008059B9" w:rsidRPr="00EA1F33" w:rsidRDefault="008059B9" w:rsidP="004171BF">
      <w:pPr>
        <w:spacing w:after="0" w:line="360" w:lineRule="auto"/>
        <w:jc w:val="both"/>
        <w:rPr>
          <w:rFonts w:asciiTheme="minorHAnsi" w:hAnsiTheme="minorHAnsi" w:cstheme="minorHAnsi"/>
          <w:bCs/>
          <w:sz w:val="21"/>
          <w:szCs w:val="21"/>
        </w:rPr>
      </w:pPr>
    </w:p>
    <w:p w:rsidR="004171BF" w:rsidRPr="00EA1F33" w:rsidRDefault="004171BF" w:rsidP="004171BF">
      <w:pPr>
        <w:tabs>
          <w:tab w:val="left" w:pos="0"/>
        </w:tabs>
        <w:spacing w:after="0" w:line="240" w:lineRule="auto"/>
        <w:jc w:val="center"/>
        <w:rPr>
          <w:rFonts w:asciiTheme="minorHAnsi" w:hAnsiTheme="minorHAnsi" w:cstheme="minorHAnsi"/>
          <w:sz w:val="21"/>
          <w:szCs w:val="21"/>
        </w:rPr>
      </w:pPr>
      <w:r w:rsidRPr="00EA1F33">
        <w:rPr>
          <w:rFonts w:asciiTheme="minorHAnsi" w:hAnsiTheme="minorHAnsi" w:cstheme="minorHAnsi"/>
          <w:sz w:val="21"/>
          <w:szCs w:val="21"/>
        </w:rPr>
        <w:t xml:space="preserve">Adriana Andrade Araújo </w:t>
      </w:r>
    </w:p>
    <w:p w:rsidR="004171BF" w:rsidRDefault="004171BF" w:rsidP="004171BF">
      <w:pPr>
        <w:tabs>
          <w:tab w:val="left" w:pos="0"/>
        </w:tabs>
        <w:spacing w:after="0" w:line="240" w:lineRule="auto"/>
        <w:jc w:val="center"/>
        <w:rPr>
          <w:rFonts w:asciiTheme="minorHAnsi" w:hAnsiTheme="minorHAnsi" w:cstheme="minorHAnsi"/>
          <w:b/>
          <w:sz w:val="21"/>
          <w:szCs w:val="21"/>
        </w:rPr>
      </w:pPr>
      <w:r w:rsidRPr="00EA1F33">
        <w:rPr>
          <w:rFonts w:asciiTheme="minorHAnsi" w:hAnsiTheme="minorHAnsi" w:cstheme="minorHAnsi"/>
          <w:b/>
          <w:sz w:val="21"/>
          <w:szCs w:val="21"/>
        </w:rPr>
        <w:t>Superintendente de Auditagem/Matrícula n° 113-9</w:t>
      </w:r>
    </w:p>
    <w:p w:rsidR="00D6734C" w:rsidRDefault="00D6734C" w:rsidP="00D6734C">
      <w:pPr>
        <w:tabs>
          <w:tab w:val="left" w:pos="0"/>
        </w:tabs>
        <w:spacing w:after="0" w:line="240" w:lineRule="auto"/>
        <w:rPr>
          <w:rFonts w:asciiTheme="minorHAnsi" w:hAnsiTheme="minorHAnsi" w:cstheme="minorHAnsi"/>
          <w:b/>
          <w:sz w:val="21"/>
          <w:szCs w:val="21"/>
        </w:rPr>
      </w:pPr>
    </w:p>
    <w:p w:rsidR="00D6734C" w:rsidRDefault="00D6734C" w:rsidP="00D6734C">
      <w:pPr>
        <w:tabs>
          <w:tab w:val="left" w:pos="0"/>
        </w:tabs>
        <w:spacing w:after="0" w:line="240" w:lineRule="auto"/>
        <w:rPr>
          <w:rFonts w:asciiTheme="minorHAnsi" w:hAnsiTheme="minorHAnsi" w:cstheme="minorHAnsi"/>
          <w:b/>
          <w:sz w:val="21"/>
          <w:szCs w:val="21"/>
        </w:rPr>
      </w:pPr>
    </w:p>
    <w:p w:rsidR="00D6734C" w:rsidRDefault="00D6734C" w:rsidP="00D6734C">
      <w:pPr>
        <w:tabs>
          <w:tab w:val="left" w:pos="0"/>
        </w:tabs>
        <w:spacing w:after="0" w:line="240" w:lineRule="auto"/>
        <w:rPr>
          <w:rFonts w:asciiTheme="minorHAnsi" w:hAnsiTheme="minorHAnsi" w:cstheme="minorHAnsi"/>
          <w:b/>
          <w:sz w:val="21"/>
          <w:szCs w:val="21"/>
        </w:rPr>
      </w:pPr>
    </w:p>
    <w:sectPr w:rsidR="00D6734C" w:rsidSect="00443699">
      <w:headerReference w:type="default" r:id="rId8"/>
      <w:pgSz w:w="11906" w:h="16838"/>
      <w:pgMar w:top="2268" w:right="1134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3728E" w:rsidRDefault="00D3728E" w:rsidP="003068B9">
      <w:pPr>
        <w:spacing w:after="0" w:line="240" w:lineRule="auto"/>
      </w:pPr>
      <w:r>
        <w:separator/>
      </w:r>
    </w:p>
  </w:endnote>
  <w:endnote w:type="continuationSeparator" w:id="0">
    <w:p w:rsidR="00D3728E" w:rsidRDefault="00D3728E" w:rsidP="003068B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">
    <w:altName w:val="Arial"/>
    <w:panose1 w:val="00000000000000000000"/>
    <w:charset w:val="00"/>
    <w:family w:val="swiss"/>
    <w:notTrueType/>
    <w:pitch w:val="variable"/>
    <w:sig w:usb0="00000001" w:usb1="00000001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3728E" w:rsidRDefault="00D3728E" w:rsidP="003068B9">
      <w:pPr>
        <w:spacing w:after="0" w:line="240" w:lineRule="auto"/>
      </w:pPr>
      <w:r>
        <w:separator/>
      </w:r>
    </w:p>
  </w:footnote>
  <w:footnote w:type="continuationSeparator" w:id="0">
    <w:p w:rsidR="00D3728E" w:rsidRDefault="00D3728E" w:rsidP="003068B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667AF" w:rsidRDefault="002C6D19">
    <w:pPr>
      <w:pStyle w:val="Cabealho"/>
    </w:pPr>
    <w:r>
      <w:rPr>
        <w:noProof/>
        <w:lang w:eastAsia="pt-BR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1025" type="#_x0000_t202" style="position:absolute;margin-left:459.4pt;margin-top:19.9pt;width:33pt;height:26.25pt;z-index:251657728" filled="f" stroked="f">
          <v:textbox style="mso-next-textbox:#_x0000_s1025">
            <w:txbxContent>
              <w:p w:rsidR="009667AF" w:rsidRPr="003068B9" w:rsidRDefault="009667AF" w:rsidP="003068B9">
                <w:pPr>
                  <w:jc w:val="center"/>
                  <w:rPr>
                    <w:rFonts w:ascii="Arial" w:hAnsi="Arial" w:cs="Arial"/>
                    <w:sz w:val="24"/>
                    <w:szCs w:val="24"/>
                  </w:rPr>
                </w:pPr>
                <w:r w:rsidRPr="003068B9">
                  <w:rPr>
                    <w:rFonts w:ascii="Arial" w:hAnsi="Arial" w:cs="Arial"/>
                    <w:sz w:val="24"/>
                    <w:szCs w:val="24"/>
                  </w:rPr>
                  <w:t>00</w:t>
                </w:r>
              </w:p>
            </w:txbxContent>
          </v:textbox>
        </v:shape>
      </w:pict>
    </w:r>
    <w:r>
      <w:rPr>
        <w:noProof/>
        <w:lang w:eastAsia="pt-BR"/>
      </w:rPr>
      <w:pict>
        <v:shape id="_x0000_s1026" type="#_x0000_t202" style="position:absolute;margin-left:104.7pt;margin-top:-7.65pt;width:330pt;height:40.5pt;z-index:251658752;v-text-anchor:middle" filled="f" stroked="f">
          <v:textbox style="mso-next-textbox:#_x0000_s1026">
            <w:txbxContent>
              <w:p w:rsidR="009667AF" w:rsidRPr="0098367C" w:rsidRDefault="009667AF" w:rsidP="003068B9">
                <w:pPr>
                  <w:jc w:val="center"/>
                  <w:rPr>
                    <w:rFonts w:ascii="Myriad Pro" w:hAnsi="Myriad Pro"/>
                    <w:b/>
                    <w:color w:val="FFFFFF"/>
                    <w:sz w:val="62"/>
                  </w:rPr>
                </w:pPr>
                <w:r w:rsidRPr="0098367C">
                  <w:rPr>
                    <w:rFonts w:ascii="Myriad Pro" w:hAnsi="Myriad Pro"/>
                    <w:b/>
                    <w:color w:val="FFFFFF"/>
                    <w:sz w:val="62"/>
                  </w:rPr>
                  <w:t>Parecer</w:t>
                </w:r>
              </w:p>
            </w:txbxContent>
          </v:textbox>
        </v:shape>
      </w:pict>
    </w:r>
    <w:r w:rsidR="009667AF">
      <w:rPr>
        <w:noProof/>
        <w:lang w:eastAsia="pt-BR"/>
      </w:rPr>
      <w:drawing>
        <wp:anchor distT="0" distB="0" distL="114300" distR="114300" simplePos="0" relativeHeight="251656704" behindDoc="0" locked="0" layoutInCell="1" allowOverlap="1">
          <wp:simplePos x="0" y="0"/>
          <wp:positionH relativeFrom="column">
            <wp:posOffset>-956310</wp:posOffset>
          </wp:positionH>
          <wp:positionV relativeFrom="paragraph">
            <wp:posOffset>-392430</wp:posOffset>
          </wp:positionV>
          <wp:extent cx="7334250" cy="1254125"/>
          <wp:effectExtent l="19050" t="0" r="0" b="0"/>
          <wp:wrapTopAndBottom/>
          <wp:docPr id="4" name="Imagem 0" descr="padrã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0" descr="padrão.pn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4250" cy="12541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80F825D4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29244FB"/>
    <w:multiLevelType w:val="hybridMultilevel"/>
    <w:tmpl w:val="E544E124"/>
    <w:lvl w:ilvl="0" w:tplc="B4E09D5C">
      <w:start w:val="1"/>
      <w:numFmt w:val="lowerLetter"/>
      <w:lvlText w:val="%1)"/>
      <w:lvlJc w:val="left"/>
      <w:pPr>
        <w:ind w:left="1068" w:hanging="360"/>
      </w:pPr>
      <w:rPr>
        <w:b w:val="0"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2">
    <w:nsid w:val="07E039CF"/>
    <w:multiLevelType w:val="hybridMultilevel"/>
    <w:tmpl w:val="0B866E46"/>
    <w:lvl w:ilvl="0" w:tplc="0C2A2B9A">
      <w:start w:val="1"/>
      <w:numFmt w:val="lowerLetter"/>
      <w:lvlText w:val="%1)"/>
      <w:lvlJc w:val="left"/>
      <w:pPr>
        <w:ind w:left="720" w:hanging="360"/>
      </w:pPr>
      <w:rPr>
        <w:b/>
        <w:i w:val="0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E1E3B2D"/>
    <w:multiLevelType w:val="hybridMultilevel"/>
    <w:tmpl w:val="F1782C36"/>
    <w:lvl w:ilvl="0" w:tplc="04160019">
      <w:start w:val="1"/>
      <w:numFmt w:val="lowerLetter"/>
      <w:lvlText w:val="%1."/>
      <w:lvlJc w:val="left"/>
      <w:pPr>
        <w:ind w:left="1571" w:hanging="360"/>
      </w:pPr>
      <w:rPr>
        <w:b w:val="0"/>
        <w:color w:val="auto"/>
      </w:rPr>
    </w:lvl>
    <w:lvl w:ilvl="1" w:tplc="04160019" w:tentative="1">
      <w:start w:val="1"/>
      <w:numFmt w:val="lowerLetter"/>
      <w:lvlText w:val="%2."/>
      <w:lvlJc w:val="left"/>
      <w:pPr>
        <w:ind w:left="2291" w:hanging="360"/>
      </w:pPr>
    </w:lvl>
    <w:lvl w:ilvl="2" w:tplc="0416001B" w:tentative="1">
      <w:start w:val="1"/>
      <w:numFmt w:val="lowerRoman"/>
      <w:lvlText w:val="%3."/>
      <w:lvlJc w:val="right"/>
      <w:pPr>
        <w:ind w:left="3011" w:hanging="180"/>
      </w:pPr>
    </w:lvl>
    <w:lvl w:ilvl="3" w:tplc="0416000F" w:tentative="1">
      <w:start w:val="1"/>
      <w:numFmt w:val="decimal"/>
      <w:lvlText w:val="%4."/>
      <w:lvlJc w:val="left"/>
      <w:pPr>
        <w:ind w:left="3731" w:hanging="360"/>
      </w:pPr>
    </w:lvl>
    <w:lvl w:ilvl="4" w:tplc="04160019" w:tentative="1">
      <w:start w:val="1"/>
      <w:numFmt w:val="lowerLetter"/>
      <w:lvlText w:val="%5."/>
      <w:lvlJc w:val="left"/>
      <w:pPr>
        <w:ind w:left="4451" w:hanging="360"/>
      </w:pPr>
    </w:lvl>
    <w:lvl w:ilvl="5" w:tplc="0416001B" w:tentative="1">
      <w:start w:val="1"/>
      <w:numFmt w:val="lowerRoman"/>
      <w:lvlText w:val="%6."/>
      <w:lvlJc w:val="right"/>
      <w:pPr>
        <w:ind w:left="5171" w:hanging="180"/>
      </w:pPr>
    </w:lvl>
    <w:lvl w:ilvl="6" w:tplc="0416000F" w:tentative="1">
      <w:start w:val="1"/>
      <w:numFmt w:val="decimal"/>
      <w:lvlText w:val="%7."/>
      <w:lvlJc w:val="left"/>
      <w:pPr>
        <w:ind w:left="5891" w:hanging="360"/>
      </w:pPr>
    </w:lvl>
    <w:lvl w:ilvl="7" w:tplc="04160019" w:tentative="1">
      <w:start w:val="1"/>
      <w:numFmt w:val="lowerLetter"/>
      <w:lvlText w:val="%8."/>
      <w:lvlJc w:val="left"/>
      <w:pPr>
        <w:ind w:left="6611" w:hanging="360"/>
      </w:pPr>
    </w:lvl>
    <w:lvl w:ilvl="8" w:tplc="0416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4">
    <w:nsid w:val="14DE4DF9"/>
    <w:multiLevelType w:val="hybridMultilevel"/>
    <w:tmpl w:val="39AAB8C6"/>
    <w:lvl w:ilvl="0" w:tplc="0416000F">
      <w:start w:val="1"/>
      <w:numFmt w:val="decimal"/>
      <w:lvlText w:val="%1."/>
      <w:lvlJc w:val="left"/>
      <w:pPr>
        <w:ind w:left="1571" w:hanging="360"/>
      </w:pPr>
    </w:lvl>
    <w:lvl w:ilvl="1" w:tplc="04160019" w:tentative="1">
      <w:start w:val="1"/>
      <w:numFmt w:val="lowerLetter"/>
      <w:lvlText w:val="%2."/>
      <w:lvlJc w:val="left"/>
      <w:pPr>
        <w:ind w:left="2291" w:hanging="360"/>
      </w:pPr>
    </w:lvl>
    <w:lvl w:ilvl="2" w:tplc="0416001B" w:tentative="1">
      <w:start w:val="1"/>
      <w:numFmt w:val="lowerRoman"/>
      <w:lvlText w:val="%3."/>
      <w:lvlJc w:val="right"/>
      <w:pPr>
        <w:ind w:left="3011" w:hanging="180"/>
      </w:pPr>
    </w:lvl>
    <w:lvl w:ilvl="3" w:tplc="0416000F" w:tentative="1">
      <w:start w:val="1"/>
      <w:numFmt w:val="decimal"/>
      <w:lvlText w:val="%4."/>
      <w:lvlJc w:val="left"/>
      <w:pPr>
        <w:ind w:left="3731" w:hanging="360"/>
      </w:pPr>
    </w:lvl>
    <w:lvl w:ilvl="4" w:tplc="04160019" w:tentative="1">
      <w:start w:val="1"/>
      <w:numFmt w:val="lowerLetter"/>
      <w:lvlText w:val="%5."/>
      <w:lvlJc w:val="left"/>
      <w:pPr>
        <w:ind w:left="4451" w:hanging="360"/>
      </w:pPr>
    </w:lvl>
    <w:lvl w:ilvl="5" w:tplc="0416001B" w:tentative="1">
      <w:start w:val="1"/>
      <w:numFmt w:val="lowerRoman"/>
      <w:lvlText w:val="%6."/>
      <w:lvlJc w:val="right"/>
      <w:pPr>
        <w:ind w:left="5171" w:hanging="180"/>
      </w:pPr>
    </w:lvl>
    <w:lvl w:ilvl="6" w:tplc="0416000F" w:tentative="1">
      <w:start w:val="1"/>
      <w:numFmt w:val="decimal"/>
      <w:lvlText w:val="%7."/>
      <w:lvlJc w:val="left"/>
      <w:pPr>
        <w:ind w:left="5891" w:hanging="360"/>
      </w:pPr>
    </w:lvl>
    <w:lvl w:ilvl="7" w:tplc="04160019" w:tentative="1">
      <w:start w:val="1"/>
      <w:numFmt w:val="lowerLetter"/>
      <w:lvlText w:val="%8."/>
      <w:lvlJc w:val="left"/>
      <w:pPr>
        <w:ind w:left="6611" w:hanging="360"/>
      </w:pPr>
    </w:lvl>
    <w:lvl w:ilvl="8" w:tplc="0416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5">
    <w:nsid w:val="18117799"/>
    <w:multiLevelType w:val="hybridMultilevel"/>
    <w:tmpl w:val="E3C2231C"/>
    <w:lvl w:ilvl="0" w:tplc="0416000F">
      <w:start w:val="1"/>
      <w:numFmt w:val="decimal"/>
      <w:lvlText w:val="%1.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6">
    <w:nsid w:val="1B3A4491"/>
    <w:multiLevelType w:val="hybridMultilevel"/>
    <w:tmpl w:val="6B3A2C0C"/>
    <w:lvl w:ilvl="0" w:tplc="04160017">
      <w:start w:val="1"/>
      <w:numFmt w:val="lowerLetter"/>
      <w:lvlText w:val="%1)"/>
      <w:lvlJc w:val="left"/>
      <w:pPr>
        <w:ind w:left="1069" w:hanging="360"/>
      </w:pPr>
    </w:lvl>
    <w:lvl w:ilvl="1" w:tplc="04160019" w:tentative="1">
      <w:start w:val="1"/>
      <w:numFmt w:val="lowerLetter"/>
      <w:lvlText w:val="%2."/>
      <w:lvlJc w:val="left"/>
      <w:pPr>
        <w:ind w:left="1789" w:hanging="360"/>
      </w:pPr>
    </w:lvl>
    <w:lvl w:ilvl="2" w:tplc="0416001B" w:tentative="1">
      <w:start w:val="1"/>
      <w:numFmt w:val="lowerRoman"/>
      <w:lvlText w:val="%3."/>
      <w:lvlJc w:val="right"/>
      <w:pPr>
        <w:ind w:left="2509" w:hanging="180"/>
      </w:pPr>
    </w:lvl>
    <w:lvl w:ilvl="3" w:tplc="0416000F" w:tentative="1">
      <w:start w:val="1"/>
      <w:numFmt w:val="decimal"/>
      <w:lvlText w:val="%4."/>
      <w:lvlJc w:val="left"/>
      <w:pPr>
        <w:ind w:left="3229" w:hanging="360"/>
      </w:pPr>
    </w:lvl>
    <w:lvl w:ilvl="4" w:tplc="04160019" w:tentative="1">
      <w:start w:val="1"/>
      <w:numFmt w:val="lowerLetter"/>
      <w:lvlText w:val="%5."/>
      <w:lvlJc w:val="left"/>
      <w:pPr>
        <w:ind w:left="3949" w:hanging="360"/>
      </w:pPr>
    </w:lvl>
    <w:lvl w:ilvl="5" w:tplc="0416001B" w:tentative="1">
      <w:start w:val="1"/>
      <w:numFmt w:val="lowerRoman"/>
      <w:lvlText w:val="%6."/>
      <w:lvlJc w:val="right"/>
      <w:pPr>
        <w:ind w:left="4669" w:hanging="180"/>
      </w:pPr>
    </w:lvl>
    <w:lvl w:ilvl="6" w:tplc="0416000F" w:tentative="1">
      <w:start w:val="1"/>
      <w:numFmt w:val="decimal"/>
      <w:lvlText w:val="%7."/>
      <w:lvlJc w:val="left"/>
      <w:pPr>
        <w:ind w:left="5389" w:hanging="360"/>
      </w:pPr>
    </w:lvl>
    <w:lvl w:ilvl="7" w:tplc="04160019" w:tentative="1">
      <w:start w:val="1"/>
      <w:numFmt w:val="lowerLetter"/>
      <w:lvlText w:val="%8."/>
      <w:lvlJc w:val="left"/>
      <w:pPr>
        <w:ind w:left="6109" w:hanging="360"/>
      </w:pPr>
    </w:lvl>
    <w:lvl w:ilvl="8" w:tplc="0416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7">
    <w:nsid w:val="1CE115CA"/>
    <w:multiLevelType w:val="hybridMultilevel"/>
    <w:tmpl w:val="99C6EDB2"/>
    <w:lvl w:ilvl="0" w:tplc="63EA8164">
      <w:start w:val="1"/>
      <w:numFmt w:val="lowerLetter"/>
      <w:lvlText w:val="%1)"/>
      <w:lvlJc w:val="left"/>
      <w:pPr>
        <w:ind w:left="1068" w:hanging="360"/>
      </w:pPr>
      <w:rPr>
        <w:rFonts w:ascii="Arial" w:eastAsia="Calibri" w:hAnsi="Arial" w:cs="Arial"/>
        <w:b w:val="0"/>
        <w:i w:val="0"/>
        <w:color w:val="auto"/>
      </w:rPr>
    </w:lvl>
    <w:lvl w:ilvl="1" w:tplc="04160001">
      <w:start w:val="1"/>
      <w:numFmt w:val="bullet"/>
      <w:lvlText w:val=""/>
      <w:lvlJc w:val="left"/>
      <w:pPr>
        <w:ind w:left="1788" w:hanging="360"/>
      </w:pPr>
      <w:rPr>
        <w:rFonts w:ascii="Symbol" w:hAnsi="Symbol" w:hint="default"/>
      </w:rPr>
    </w:lvl>
    <w:lvl w:ilvl="2" w:tplc="04160001">
      <w:start w:val="1"/>
      <w:numFmt w:val="bullet"/>
      <w:lvlText w:val=""/>
      <w:lvlJc w:val="left"/>
      <w:pPr>
        <w:ind w:left="2508" w:hanging="180"/>
      </w:pPr>
      <w:rPr>
        <w:rFonts w:ascii="Symbol" w:hAnsi="Symbol" w:hint="default"/>
      </w:r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31AC6086"/>
    <w:multiLevelType w:val="hybridMultilevel"/>
    <w:tmpl w:val="EFA4252E"/>
    <w:lvl w:ilvl="0" w:tplc="8188B88A">
      <w:start w:val="1"/>
      <w:numFmt w:val="lowerLetter"/>
      <w:lvlText w:val="%1)"/>
      <w:lvlJc w:val="left"/>
      <w:pPr>
        <w:ind w:left="1211" w:hanging="360"/>
      </w:pPr>
      <w:rPr>
        <w:b w:val="0"/>
        <w:color w:val="auto"/>
      </w:rPr>
    </w:lvl>
    <w:lvl w:ilvl="1" w:tplc="04160019">
      <w:start w:val="1"/>
      <w:numFmt w:val="lowerLetter"/>
      <w:lvlText w:val="%2."/>
      <w:lvlJc w:val="left"/>
      <w:pPr>
        <w:ind w:left="1931" w:hanging="360"/>
      </w:pPr>
    </w:lvl>
    <w:lvl w:ilvl="2" w:tplc="0416001B" w:tentative="1">
      <w:start w:val="1"/>
      <w:numFmt w:val="lowerRoman"/>
      <w:lvlText w:val="%3."/>
      <w:lvlJc w:val="right"/>
      <w:pPr>
        <w:ind w:left="2651" w:hanging="180"/>
      </w:pPr>
    </w:lvl>
    <w:lvl w:ilvl="3" w:tplc="0416000F" w:tentative="1">
      <w:start w:val="1"/>
      <w:numFmt w:val="decimal"/>
      <w:lvlText w:val="%4."/>
      <w:lvlJc w:val="left"/>
      <w:pPr>
        <w:ind w:left="3371" w:hanging="360"/>
      </w:pPr>
    </w:lvl>
    <w:lvl w:ilvl="4" w:tplc="04160019" w:tentative="1">
      <w:start w:val="1"/>
      <w:numFmt w:val="lowerLetter"/>
      <w:lvlText w:val="%5."/>
      <w:lvlJc w:val="left"/>
      <w:pPr>
        <w:ind w:left="4091" w:hanging="360"/>
      </w:pPr>
    </w:lvl>
    <w:lvl w:ilvl="5" w:tplc="0416001B" w:tentative="1">
      <w:start w:val="1"/>
      <w:numFmt w:val="lowerRoman"/>
      <w:lvlText w:val="%6."/>
      <w:lvlJc w:val="right"/>
      <w:pPr>
        <w:ind w:left="4811" w:hanging="180"/>
      </w:pPr>
    </w:lvl>
    <w:lvl w:ilvl="6" w:tplc="0416000F" w:tentative="1">
      <w:start w:val="1"/>
      <w:numFmt w:val="decimal"/>
      <w:lvlText w:val="%7."/>
      <w:lvlJc w:val="left"/>
      <w:pPr>
        <w:ind w:left="5531" w:hanging="360"/>
      </w:pPr>
    </w:lvl>
    <w:lvl w:ilvl="7" w:tplc="04160019" w:tentative="1">
      <w:start w:val="1"/>
      <w:numFmt w:val="lowerLetter"/>
      <w:lvlText w:val="%8."/>
      <w:lvlJc w:val="left"/>
      <w:pPr>
        <w:ind w:left="6251" w:hanging="360"/>
      </w:pPr>
    </w:lvl>
    <w:lvl w:ilvl="8" w:tplc="0416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9">
    <w:nsid w:val="3C3E5CEA"/>
    <w:multiLevelType w:val="hybridMultilevel"/>
    <w:tmpl w:val="9B3CB1B6"/>
    <w:lvl w:ilvl="0" w:tplc="04160017">
      <w:start w:val="1"/>
      <w:numFmt w:val="lowerLetter"/>
      <w:lvlText w:val="%1)"/>
      <w:lvlJc w:val="left"/>
      <w:pPr>
        <w:ind w:left="106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0">
    <w:nsid w:val="3F72376F"/>
    <w:multiLevelType w:val="hybridMultilevel"/>
    <w:tmpl w:val="4D761476"/>
    <w:lvl w:ilvl="0" w:tplc="6A24400A">
      <w:start w:val="1"/>
      <w:numFmt w:val="lowerLetter"/>
      <w:lvlText w:val="%1)"/>
      <w:lvlJc w:val="left"/>
      <w:pPr>
        <w:ind w:left="720" w:hanging="360"/>
      </w:pPr>
      <w:rPr>
        <w:b w:val="0"/>
        <w:i w:val="0"/>
        <w:color w:val="auto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40984CF7"/>
    <w:multiLevelType w:val="singleLevel"/>
    <w:tmpl w:val="0416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>
    <w:nsid w:val="4A333EF9"/>
    <w:multiLevelType w:val="hybridMultilevel"/>
    <w:tmpl w:val="0B866E46"/>
    <w:lvl w:ilvl="0" w:tplc="0C2A2B9A">
      <w:start w:val="1"/>
      <w:numFmt w:val="lowerLetter"/>
      <w:lvlText w:val="%1)"/>
      <w:lvlJc w:val="left"/>
      <w:pPr>
        <w:ind w:left="720" w:hanging="360"/>
      </w:pPr>
      <w:rPr>
        <w:b/>
        <w:i w:val="0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F4146F5"/>
    <w:multiLevelType w:val="hybridMultilevel"/>
    <w:tmpl w:val="75CCA2FE"/>
    <w:lvl w:ilvl="0" w:tplc="8006DB6A">
      <w:start w:val="1"/>
      <w:numFmt w:val="lowerLetter"/>
      <w:lvlText w:val="%1)"/>
      <w:lvlJc w:val="left"/>
      <w:pPr>
        <w:ind w:left="1068" w:hanging="360"/>
      </w:pPr>
      <w:rPr>
        <w:b w:val="0"/>
        <w:color w:val="auto"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4">
    <w:nsid w:val="56B0709B"/>
    <w:multiLevelType w:val="hybridMultilevel"/>
    <w:tmpl w:val="5BF650EA"/>
    <w:lvl w:ilvl="0" w:tplc="ABA44BF4">
      <w:start w:val="1"/>
      <w:numFmt w:val="lowerLetter"/>
      <w:lvlText w:val="%1)"/>
      <w:lvlJc w:val="left"/>
      <w:pPr>
        <w:ind w:left="1068" w:hanging="360"/>
      </w:pPr>
      <w:rPr>
        <w:b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5">
    <w:nsid w:val="58E2179D"/>
    <w:multiLevelType w:val="hybridMultilevel"/>
    <w:tmpl w:val="1310BE98"/>
    <w:lvl w:ilvl="0" w:tplc="7D84D1C0">
      <w:start w:val="1"/>
      <w:numFmt w:val="lowerLetter"/>
      <w:lvlText w:val="%1)"/>
      <w:lvlJc w:val="left"/>
      <w:pPr>
        <w:ind w:left="735" w:hanging="375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63A0497C"/>
    <w:multiLevelType w:val="hybridMultilevel"/>
    <w:tmpl w:val="976C8176"/>
    <w:lvl w:ilvl="0" w:tplc="04160017">
      <w:start w:val="1"/>
      <w:numFmt w:val="lowerLetter"/>
      <w:lvlText w:val="%1)"/>
      <w:lvlJc w:val="left"/>
      <w:pPr>
        <w:ind w:left="1068" w:hanging="360"/>
      </w:p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7">
    <w:nsid w:val="689C0778"/>
    <w:multiLevelType w:val="hybridMultilevel"/>
    <w:tmpl w:val="44DC2FA2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6A19214B"/>
    <w:multiLevelType w:val="hybridMultilevel"/>
    <w:tmpl w:val="75CCA2FE"/>
    <w:lvl w:ilvl="0" w:tplc="8006DB6A">
      <w:start w:val="1"/>
      <w:numFmt w:val="lowerLetter"/>
      <w:lvlText w:val="%1)"/>
      <w:lvlJc w:val="left"/>
      <w:pPr>
        <w:ind w:left="1068" w:hanging="360"/>
      </w:pPr>
      <w:rPr>
        <w:b w:val="0"/>
        <w:color w:val="auto"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9">
    <w:nsid w:val="75093844"/>
    <w:multiLevelType w:val="hybridMultilevel"/>
    <w:tmpl w:val="B2889D30"/>
    <w:lvl w:ilvl="0" w:tplc="C7DA89C4">
      <w:start w:val="1"/>
      <w:numFmt w:val="lowerLetter"/>
      <w:lvlText w:val="%1)"/>
      <w:lvlJc w:val="left"/>
      <w:pPr>
        <w:ind w:left="262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3348" w:hanging="360"/>
      </w:pPr>
    </w:lvl>
    <w:lvl w:ilvl="2" w:tplc="0416001B" w:tentative="1">
      <w:start w:val="1"/>
      <w:numFmt w:val="lowerRoman"/>
      <w:lvlText w:val="%3."/>
      <w:lvlJc w:val="right"/>
      <w:pPr>
        <w:ind w:left="4068" w:hanging="180"/>
      </w:pPr>
    </w:lvl>
    <w:lvl w:ilvl="3" w:tplc="0416000F" w:tentative="1">
      <w:start w:val="1"/>
      <w:numFmt w:val="decimal"/>
      <w:lvlText w:val="%4."/>
      <w:lvlJc w:val="left"/>
      <w:pPr>
        <w:ind w:left="4788" w:hanging="360"/>
      </w:pPr>
    </w:lvl>
    <w:lvl w:ilvl="4" w:tplc="04160019" w:tentative="1">
      <w:start w:val="1"/>
      <w:numFmt w:val="lowerLetter"/>
      <w:lvlText w:val="%5."/>
      <w:lvlJc w:val="left"/>
      <w:pPr>
        <w:ind w:left="5508" w:hanging="360"/>
      </w:pPr>
    </w:lvl>
    <w:lvl w:ilvl="5" w:tplc="0416001B" w:tentative="1">
      <w:start w:val="1"/>
      <w:numFmt w:val="lowerRoman"/>
      <w:lvlText w:val="%6."/>
      <w:lvlJc w:val="right"/>
      <w:pPr>
        <w:ind w:left="6228" w:hanging="180"/>
      </w:pPr>
    </w:lvl>
    <w:lvl w:ilvl="6" w:tplc="0416000F" w:tentative="1">
      <w:start w:val="1"/>
      <w:numFmt w:val="decimal"/>
      <w:lvlText w:val="%7."/>
      <w:lvlJc w:val="left"/>
      <w:pPr>
        <w:ind w:left="6948" w:hanging="360"/>
      </w:pPr>
    </w:lvl>
    <w:lvl w:ilvl="7" w:tplc="04160019" w:tentative="1">
      <w:start w:val="1"/>
      <w:numFmt w:val="lowerLetter"/>
      <w:lvlText w:val="%8."/>
      <w:lvlJc w:val="left"/>
      <w:pPr>
        <w:ind w:left="7668" w:hanging="360"/>
      </w:pPr>
    </w:lvl>
    <w:lvl w:ilvl="8" w:tplc="0416001B" w:tentative="1">
      <w:start w:val="1"/>
      <w:numFmt w:val="lowerRoman"/>
      <w:lvlText w:val="%9."/>
      <w:lvlJc w:val="right"/>
      <w:pPr>
        <w:ind w:left="8388" w:hanging="180"/>
      </w:pPr>
    </w:lvl>
  </w:abstractNum>
  <w:abstractNum w:abstractNumId="20">
    <w:nsid w:val="771951DD"/>
    <w:multiLevelType w:val="hybridMultilevel"/>
    <w:tmpl w:val="B9384246"/>
    <w:lvl w:ilvl="0" w:tplc="04160017">
      <w:start w:val="1"/>
      <w:numFmt w:val="lowerLetter"/>
      <w:lvlText w:val="%1)"/>
      <w:lvlJc w:val="left"/>
      <w:pPr>
        <w:ind w:left="1068" w:hanging="360"/>
      </w:p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num w:numId="1">
    <w:abstractNumId w:val="2"/>
  </w:num>
  <w:num w:numId="2">
    <w:abstractNumId w:val="11"/>
  </w:num>
  <w:num w:numId="3">
    <w:abstractNumId w:val="14"/>
  </w:num>
  <w:num w:numId="4">
    <w:abstractNumId w:val="12"/>
  </w:num>
  <w:num w:numId="5">
    <w:abstractNumId w:val="7"/>
    <w:lvlOverride w:ilvl="0">
      <w:startOverride w:val="1"/>
    </w:lvlOverride>
    <w:lvlOverride w:ilvl="1"/>
    <w:lvlOverride w:ilvl="2"/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7"/>
  </w:num>
  <w:num w:numId="7">
    <w:abstractNumId w:val="18"/>
  </w:num>
  <w:num w:numId="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4"/>
  </w:num>
  <w:num w:numId="10">
    <w:abstractNumId w:val="10"/>
  </w:num>
  <w:num w:numId="11">
    <w:abstractNumId w:val="19"/>
  </w:num>
  <w:num w:numId="12">
    <w:abstractNumId w:val="15"/>
  </w:num>
  <w:num w:numId="13">
    <w:abstractNumId w:val="8"/>
  </w:num>
  <w:num w:numId="14">
    <w:abstractNumId w:val="5"/>
  </w:num>
  <w:num w:numId="15">
    <w:abstractNumId w:val="20"/>
  </w:num>
  <w:num w:numId="16">
    <w:abstractNumId w:val="1"/>
  </w:num>
  <w:num w:numId="17">
    <w:abstractNumId w:val="3"/>
  </w:num>
  <w:num w:numId="18">
    <w:abstractNumId w:val="0"/>
  </w:num>
  <w:num w:numId="19">
    <w:abstractNumId w:val="6"/>
  </w:num>
  <w:num w:numId="20">
    <w:abstractNumId w:val="9"/>
  </w:num>
  <w:num w:numId="21">
    <w:abstractNumId w:val="13"/>
  </w:num>
  <w:num w:numId="22">
    <w:abstractNumId w:val="16"/>
  </w:num>
  <w:num w:numId="23">
    <w:abstractNumId w:val="1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51"/>
  <w:proofState w:spelling="clean" w:grammar="clean"/>
  <w:defaultTabStop w:val="708"/>
  <w:hyphenationZone w:val="425"/>
  <w:characterSpacingControl w:val="doNotCompress"/>
  <w:hdrShapeDefaults>
    <o:shapedefaults v:ext="edit" spidmax="2050" fill="f" fillcolor="white" stroke="f">
      <v:fill color="white" on="f"/>
      <v:stroke on="f"/>
      <o:colormenu v:ext="edit" fillcolor="none" strokecolor="none"/>
    </o:shapedefaults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3068B9"/>
    <w:rsid w:val="00003130"/>
    <w:rsid w:val="00004D84"/>
    <w:rsid w:val="00005B6C"/>
    <w:rsid w:val="00007419"/>
    <w:rsid w:val="0001185A"/>
    <w:rsid w:val="0001298B"/>
    <w:rsid w:val="00012F3A"/>
    <w:rsid w:val="00015EE3"/>
    <w:rsid w:val="00016154"/>
    <w:rsid w:val="0002351E"/>
    <w:rsid w:val="00024B77"/>
    <w:rsid w:val="00024DE5"/>
    <w:rsid w:val="00024FA7"/>
    <w:rsid w:val="00027083"/>
    <w:rsid w:val="0003078C"/>
    <w:rsid w:val="0003667E"/>
    <w:rsid w:val="00036DBB"/>
    <w:rsid w:val="00042487"/>
    <w:rsid w:val="000555DD"/>
    <w:rsid w:val="0005691E"/>
    <w:rsid w:val="00057442"/>
    <w:rsid w:val="00060209"/>
    <w:rsid w:val="00062E34"/>
    <w:rsid w:val="000639BC"/>
    <w:rsid w:val="00063D92"/>
    <w:rsid w:val="0006543B"/>
    <w:rsid w:val="00076D58"/>
    <w:rsid w:val="000804BE"/>
    <w:rsid w:val="000807E1"/>
    <w:rsid w:val="00085671"/>
    <w:rsid w:val="000858DE"/>
    <w:rsid w:val="000900FB"/>
    <w:rsid w:val="0009012C"/>
    <w:rsid w:val="00092BC2"/>
    <w:rsid w:val="00095A57"/>
    <w:rsid w:val="00096D1A"/>
    <w:rsid w:val="00097C9A"/>
    <w:rsid w:val="000A0AF3"/>
    <w:rsid w:val="000A3580"/>
    <w:rsid w:val="000A6CED"/>
    <w:rsid w:val="000B35B4"/>
    <w:rsid w:val="000B3805"/>
    <w:rsid w:val="000B5063"/>
    <w:rsid w:val="000C2334"/>
    <w:rsid w:val="000C3D68"/>
    <w:rsid w:val="000C4411"/>
    <w:rsid w:val="000C6C0E"/>
    <w:rsid w:val="000C7018"/>
    <w:rsid w:val="000D1BEF"/>
    <w:rsid w:val="000D5C08"/>
    <w:rsid w:val="000D7534"/>
    <w:rsid w:val="000E386F"/>
    <w:rsid w:val="000E4221"/>
    <w:rsid w:val="000E4D70"/>
    <w:rsid w:val="000E6E84"/>
    <w:rsid w:val="000E7D27"/>
    <w:rsid w:val="000E7F59"/>
    <w:rsid w:val="000F42E0"/>
    <w:rsid w:val="000F4CEC"/>
    <w:rsid w:val="000F744A"/>
    <w:rsid w:val="001001A6"/>
    <w:rsid w:val="00100DE2"/>
    <w:rsid w:val="00103858"/>
    <w:rsid w:val="00106350"/>
    <w:rsid w:val="00110D37"/>
    <w:rsid w:val="00110F9D"/>
    <w:rsid w:val="001126DB"/>
    <w:rsid w:val="00112919"/>
    <w:rsid w:val="00121644"/>
    <w:rsid w:val="001220CE"/>
    <w:rsid w:val="00122F96"/>
    <w:rsid w:val="001266E2"/>
    <w:rsid w:val="0013024E"/>
    <w:rsid w:val="00130318"/>
    <w:rsid w:val="00141F50"/>
    <w:rsid w:val="0014219D"/>
    <w:rsid w:val="00142A75"/>
    <w:rsid w:val="00142EF3"/>
    <w:rsid w:val="00145C5D"/>
    <w:rsid w:val="0014708F"/>
    <w:rsid w:val="00150A2D"/>
    <w:rsid w:val="001510E5"/>
    <w:rsid w:val="00154292"/>
    <w:rsid w:val="001543AF"/>
    <w:rsid w:val="0015770B"/>
    <w:rsid w:val="00157924"/>
    <w:rsid w:val="00160277"/>
    <w:rsid w:val="00160726"/>
    <w:rsid w:val="00161944"/>
    <w:rsid w:val="00162638"/>
    <w:rsid w:val="00162B5F"/>
    <w:rsid w:val="00171D25"/>
    <w:rsid w:val="00171D7D"/>
    <w:rsid w:val="0017648B"/>
    <w:rsid w:val="0017659C"/>
    <w:rsid w:val="00176CB4"/>
    <w:rsid w:val="00176DF8"/>
    <w:rsid w:val="001804DD"/>
    <w:rsid w:val="0018283D"/>
    <w:rsid w:val="001860A7"/>
    <w:rsid w:val="00186D94"/>
    <w:rsid w:val="001920FC"/>
    <w:rsid w:val="00192F0F"/>
    <w:rsid w:val="00193729"/>
    <w:rsid w:val="001952C8"/>
    <w:rsid w:val="00196C24"/>
    <w:rsid w:val="001A1614"/>
    <w:rsid w:val="001B0818"/>
    <w:rsid w:val="001B1560"/>
    <w:rsid w:val="001B22D9"/>
    <w:rsid w:val="001B29E2"/>
    <w:rsid w:val="001B2A0C"/>
    <w:rsid w:val="001B2AB3"/>
    <w:rsid w:val="001B4CCB"/>
    <w:rsid w:val="001B70E3"/>
    <w:rsid w:val="001B79FD"/>
    <w:rsid w:val="001C7F28"/>
    <w:rsid w:val="001D0ED5"/>
    <w:rsid w:val="001D3764"/>
    <w:rsid w:val="001E0BFF"/>
    <w:rsid w:val="001E42C0"/>
    <w:rsid w:val="001E5E64"/>
    <w:rsid w:val="001E66EF"/>
    <w:rsid w:val="001E7F6A"/>
    <w:rsid w:val="001F1AF7"/>
    <w:rsid w:val="001F275C"/>
    <w:rsid w:val="00201864"/>
    <w:rsid w:val="00203251"/>
    <w:rsid w:val="00211512"/>
    <w:rsid w:val="002125F9"/>
    <w:rsid w:val="00213151"/>
    <w:rsid w:val="00215AB3"/>
    <w:rsid w:val="002170BB"/>
    <w:rsid w:val="00226713"/>
    <w:rsid w:val="00226881"/>
    <w:rsid w:val="00226ED4"/>
    <w:rsid w:val="002333FE"/>
    <w:rsid w:val="00233B75"/>
    <w:rsid w:val="00234BD7"/>
    <w:rsid w:val="0023579D"/>
    <w:rsid w:val="00236468"/>
    <w:rsid w:val="00241622"/>
    <w:rsid w:val="00243D2B"/>
    <w:rsid w:val="00244AFA"/>
    <w:rsid w:val="002458AB"/>
    <w:rsid w:val="00247FB3"/>
    <w:rsid w:val="00250A6E"/>
    <w:rsid w:val="0025224D"/>
    <w:rsid w:val="00257E46"/>
    <w:rsid w:val="00260873"/>
    <w:rsid w:val="00261F0D"/>
    <w:rsid w:val="00262D74"/>
    <w:rsid w:val="00264494"/>
    <w:rsid w:val="00264554"/>
    <w:rsid w:val="00264961"/>
    <w:rsid w:val="00270778"/>
    <w:rsid w:val="0027144E"/>
    <w:rsid w:val="00273191"/>
    <w:rsid w:val="00273937"/>
    <w:rsid w:val="00274702"/>
    <w:rsid w:val="00274B1C"/>
    <w:rsid w:val="00276B82"/>
    <w:rsid w:val="002774B8"/>
    <w:rsid w:val="00277DDC"/>
    <w:rsid w:val="00280BA8"/>
    <w:rsid w:val="00281BBC"/>
    <w:rsid w:val="00283F19"/>
    <w:rsid w:val="00286032"/>
    <w:rsid w:val="0028665D"/>
    <w:rsid w:val="002868B5"/>
    <w:rsid w:val="0028701C"/>
    <w:rsid w:val="00287AEA"/>
    <w:rsid w:val="00293910"/>
    <w:rsid w:val="00295A15"/>
    <w:rsid w:val="00296284"/>
    <w:rsid w:val="002976B7"/>
    <w:rsid w:val="002A0829"/>
    <w:rsid w:val="002A2627"/>
    <w:rsid w:val="002A7A87"/>
    <w:rsid w:val="002B29BB"/>
    <w:rsid w:val="002B49F0"/>
    <w:rsid w:val="002B61D7"/>
    <w:rsid w:val="002C4B15"/>
    <w:rsid w:val="002C6D19"/>
    <w:rsid w:val="002D1BC2"/>
    <w:rsid w:val="002D29F3"/>
    <w:rsid w:val="002D68A2"/>
    <w:rsid w:val="002D7C29"/>
    <w:rsid w:val="002E093C"/>
    <w:rsid w:val="002E0AD7"/>
    <w:rsid w:val="002E0AD8"/>
    <w:rsid w:val="002E0D95"/>
    <w:rsid w:val="002E3216"/>
    <w:rsid w:val="002E36C3"/>
    <w:rsid w:val="002E41E1"/>
    <w:rsid w:val="002E4649"/>
    <w:rsid w:val="002E5DFC"/>
    <w:rsid w:val="002E6313"/>
    <w:rsid w:val="002F5F33"/>
    <w:rsid w:val="002F688F"/>
    <w:rsid w:val="00301116"/>
    <w:rsid w:val="003036AB"/>
    <w:rsid w:val="003041E8"/>
    <w:rsid w:val="003068B9"/>
    <w:rsid w:val="00307A74"/>
    <w:rsid w:val="00312A16"/>
    <w:rsid w:val="00313328"/>
    <w:rsid w:val="00314693"/>
    <w:rsid w:val="00314BAC"/>
    <w:rsid w:val="00317C72"/>
    <w:rsid w:val="0032231D"/>
    <w:rsid w:val="00322389"/>
    <w:rsid w:val="0032367C"/>
    <w:rsid w:val="0033183B"/>
    <w:rsid w:val="00336034"/>
    <w:rsid w:val="00336938"/>
    <w:rsid w:val="00336F26"/>
    <w:rsid w:val="003400DC"/>
    <w:rsid w:val="0034424D"/>
    <w:rsid w:val="003454BC"/>
    <w:rsid w:val="00345C10"/>
    <w:rsid w:val="003469FA"/>
    <w:rsid w:val="00346BC9"/>
    <w:rsid w:val="00347410"/>
    <w:rsid w:val="003517B0"/>
    <w:rsid w:val="0035277A"/>
    <w:rsid w:val="0035293D"/>
    <w:rsid w:val="00354CDE"/>
    <w:rsid w:val="003572AA"/>
    <w:rsid w:val="0036095A"/>
    <w:rsid w:val="003624BF"/>
    <w:rsid w:val="00367FC5"/>
    <w:rsid w:val="00370499"/>
    <w:rsid w:val="003711A8"/>
    <w:rsid w:val="00371D1D"/>
    <w:rsid w:val="003721F1"/>
    <w:rsid w:val="003725C1"/>
    <w:rsid w:val="00373B4F"/>
    <w:rsid w:val="0037405D"/>
    <w:rsid w:val="003756D1"/>
    <w:rsid w:val="003769E8"/>
    <w:rsid w:val="00376D2C"/>
    <w:rsid w:val="0038290C"/>
    <w:rsid w:val="0038737C"/>
    <w:rsid w:val="00392B91"/>
    <w:rsid w:val="00397941"/>
    <w:rsid w:val="003A1610"/>
    <w:rsid w:val="003A2E7F"/>
    <w:rsid w:val="003A322D"/>
    <w:rsid w:val="003A7A7A"/>
    <w:rsid w:val="003B00B6"/>
    <w:rsid w:val="003B0659"/>
    <w:rsid w:val="003B2097"/>
    <w:rsid w:val="003B2650"/>
    <w:rsid w:val="003B4B0E"/>
    <w:rsid w:val="003B617A"/>
    <w:rsid w:val="003B7186"/>
    <w:rsid w:val="003C01B0"/>
    <w:rsid w:val="003C0E5D"/>
    <w:rsid w:val="003C1E08"/>
    <w:rsid w:val="003C29AE"/>
    <w:rsid w:val="003C41B9"/>
    <w:rsid w:val="003C65F5"/>
    <w:rsid w:val="003C67EF"/>
    <w:rsid w:val="003D0B72"/>
    <w:rsid w:val="003D1A82"/>
    <w:rsid w:val="003D1E19"/>
    <w:rsid w:val="003D3F39"/>
    <w:rsid w:val="003D6263"/>
    <w:rsid w:val="003F2978"/>
    <w:rsid w:val="003F50AB"/>
    <w:rsid w:val="003F5D8F"/>
    <w:rsid w:val="003F6D06"/>
    <w:rsid w:val="003F7A4C"/>
    <w:rsid w:val="003F7DC8"/>
    <w:rsid w:val="004005E4"/>
    <w:rsid w:val="00405958"/>
    <w:rsid w:val="004067CC"/>
    <w:rsid w:val="00406899"/>
    <w:rsid w:val="00411143"/>
    <w:rsid w:val="0041259D"/>
    <w:rsid w:val="00414008"/>
    <w:rsid w:val="00415CD6"/>
    <w:rsid w:val="004163D0"/>
    <w:rsid w:val="00417191"/>
    <w:rsid w:val="004171BF"/>
    <w:rsid w:val="004179A5"/>
    <w:rsid w:val="00421F20"/>
    <w:rsid w:val="00423FF5"/>
    <w:rsid w:val="004248CF"/>
    <w:rsid w:val="00425206"/>
    <w:rsid w:val="00426952"/>
    <w:rsid w:val="00427B63"/>
    <w:rsid w:val="00431CB5"/>
    <w:rsid w:val="00433B93"/>
    <w:rsid w:val="00433CD3"/>
    <w:rsid w:val="00434291"/>
    <w:rsid w:val="0043524D"/>
    <w:rsid w:val="00435AED"/>
    <w:rsid w:val="00441BEE"/>
    <w:rsid w:val="00441E6D"/>
    <w:rsid w:val="00443699"/>
    <w:rsid w:val="00444E87"/>
    <w:rsid w:val="004455B3"/>
    <w:rsid w:val="00445F26"/>
    <w:rsid w:val="00450B9D"/>
    <w:rsid w:val="00450E18"/>
    <w:rsid w:val="0045201D"/>
    <w:rsid w:val="00455E62"/>
    <w:rsid w:val="00473402"/>
    <w:rsid w:val="00473C71"/>
    <w:rsid w:val="00475450"/>
    <w:rsid w:val="00475A79"/>
    <w:rsid w:val="00475CD6"/>
    <w:rsid w:val="004837EB"/>
    <w:rsid w:val="00484C03"/>
    <w:rsid w:val="00485E04"/>
    <w:rsid w:val="0049182B"/>
    <w:rsid w:val="00492515"/>
    <w:rsid w:val="004956E5"/>
    <w:rsid w:val="00497962"/>
    <w:rsid w:val="00497D67"/>
    <w:rsid w:val="004A3B0A"/>
    <w:rsid w:val="004A489B"/>
    <w:rsid w:val="004A62D6"/>
    <w:rsid w:val="004B01B8"/>
    <w:rsid w:val="004B107A"/>
    <w:rsid w:val="004B32C7"/>
    <w:rsid w:val="004B419F"/>
    <w:rsid w:val="004B44D4"/>
    <w:rsid w:val="004B55F2"/>
    <w:rsid w:val="004B7CA1"/>
    <w:rsid w:val="004B7E12"/>
    <w:rsid w:val="004C32CA"/>
    <w:rsid w:val="004C472C"/>
    <w:rsid w:val="004C4D4D"/>
    <w:rsid w:val="004C6574"/>
    <w:rsid w:val="004C662F"/>
    <w:rsid w:val="004C6CB4"/>
    <w:rsid w:val="004C72F5"/>
    <w:rsid w:val="004D0E33"/>
    <w:rsid w:val="004D48B3"/>
    <w:rsid w:val="004D69E5"/>
    <w:rsid w:val="004D7180"/>
    <w:rsid w:val="004D7BA5"/>
    <w:rsid w:val="004E3462"/>
    <w:rsid w:val="004E34F3"/>
    <w:rsid w:val="004E4B43"/>
    <w:rsid w:val="004E707A"/>
    <w:rsid w:val="004E71AB"/>
    <w:rsid w:val="004E755E"/>
    <w:rsid w:val="004F08BC"/>
    <w:rsid w:val="004F0DA0"/>
    <w:rsid w:val="004F124E"/>
    <w:rsid w:val="004F1D47"/>
    <w:rsid w:val="004F2CDC"/>
    <w:rsid w:val="004F3781"/>
    <w:rsid w:val="004F68B3"/>
    <w:rsid w:val="004F7607"/>
    <w:rsid w:val="004F791B"/>
    <w:rsid w:val="00500131"/>
    <w:rsid w:val="00501AB2"/>
    <w:rsid w:val="00501C2D"/>
    <w:rsid w:val="0050737C"/>
    <w:rsid w:val="005073F1"/>
    <w:rsid w:val="00510ED6"/>
    <w:rsid w:val="00511395"/>
    <w:rsid w:val="00512D9C"/>
    <w:rsid w:val="00514DB9"/>
    <w:rsid w:val="005203F6"/>
    <w:rsid w:val="00524F29"/>
    <w:rsid w:val="005329C7"/>
    <w:rsid w:val="00533A1F"/>
    <w:rsid w:val="00533A91"/>
    <w:rsid w:val="00535E68"/>
    <w:rsid w:val="005374A9"/>
    <w:rsid w:val="00537986"/>
    <w:rsid w:val="00543AB5"/>
    <w:rsid w:val="00550116"/>
    <w:rsid w:val="00551F43"/>
    <w:rsid w:val="00553455"/>
    <w:rsid w:val="00553C60"/>
    <w:rsid w:val="00555461"/>
    <w:rsid w:val="00555470"/>
    <w:rsid w:val="00556223"/>
    <w:rsid w:val="005600DE"/>
    <w:rsid w:val="00561FB7"/>
    <w:rsid w:val="00566321"/>
    <w:rsid w:val="00566A2C"/>
    <w:rsid w:val="0056792A"/>
    <w:rsid w:val="005700F3"/>
    <w:rsid w:val="0057094A"/>
    <w:rsid w:val="00570A6F"/>
    <w:rsid w:val="00570BA7"/>
    <w:rsid w:val="00572ADE"/>
    <w:rsid w:val="00576698"/>
    <w:rsid w:val="005766F9"/>
    <w:rsid w:val="00577A67"/>
    <w:rsid w:val="0058057D"/>
    <w:rsid w:val="005805C0"/>
    <w:rsid w:val="005814B1"/>
    <w:rsid w:val="005822FA"/>
    <w:rsid w:val="005825A6"/>
    <w:rsid w:val="00584C55"/>
    <w:rsid w:val="0058664D"/>
    <w:rsid w:val="00590059"/>
    <w:rsid w:val="00590E4D"/>
    <w:rsid w:val="0059245D"/>
    <w:rsid w:val="00593656"/>
    <w:rsid w:val="0059625A"/>
    <w:rsid w:val="005A1048"/>
    <w:rsid w:val="005A33B2"/>
    <w:rsid w:val="005A43E8"/>
    <w:rsid w:val="005A53FC"/>
    <w:rsid w:val="005A6216"/>
    <w:rsid w:val="005B14EE"/>
    <w:rsid w:val="005B1752"/>
    <w:rsid w:val="005B19AC"/>
    <w:rsid w:val="005B5786"/>
    <w:rsid w:val="005B6032"/>
    <w:rsid w:val="005B701D"/>
    <w:rsid w:val="005C2E7D"/>
    <w:rsid w:val="005C346E"/>
    <w:rsid w:val="005C393D"/>
    <w:rsid w:val="005C4C38"/>
    <w:rsid w:val="005C5CC0"/>
    <w:rsid w:val="005C738A"/>
    <w:rsid w:val="005C7CA1"/>
    <w:rsid w:val="005D0AAE"/>
    <w:rsid w:val="005D54F4"/>
    <w:rsid w:val="005D5DC3"/>
    <w:rsid w:val="005D6343"/>
    <w:rsid w:val="005D66C0"/>
    <w:rsid w:val="005D716D"/>
    <w:rsid w:val="005E2581"/>
    <w:rsid w:val="005E3230"/>
    <w:rsid w:val="005E3B9D"/>
    <w:rsid w:val="005E4A4A"/>
    <w:rsid w:val="005E55C7"/>
    <w:rsid w:val="005E5731"/>
    <w:rsid w:val="005E6A41"/>
    <w:rsid w:val="005E7714"/>
    <w:rsid w:val="005F3037"/>
    <w:rsid w:val="005F391E"/>
    <w:rsid w:val="005F5188"/>
    <w:rsid w:val="005F6841"/>
    <w:rsid w:val="006011A4"/>
    <w:rsid w:val="006012B3"/>
    <w:rsid w:val="006043D4"/>
    <w:rsid w:val="00605896"/>
    <w:rsid w:val="00607087"/>
    <w:rsid w:val="006118E4"/>
    <w:rsid w:val="00611F52"/>
    <w:rsid w:val="00612819"/>
    <w:rsid w:val="006152BA"/>
    <w:rsid w:val="00615C51"/>
    <w:rsid w:val="00616A22"/>
    <w:rsid w:val="006178B4"/>
    <w:rsid w:val="006215F3"/>
    <w:rsid w:val="00621742"/>
    <w:rsid w:val="00623660"/>
    <w:rsid w:val="006245E4"/>
    <w:rsid w:val="006256E4"/>
    <w:rsid w:val="00627715"/>
    <w:rsid w:val="00627A32"/>
    <w:rsid w:val="00631CFD"/>
    <w:rsid w:val="00633F4A"/>
    <w:rsid w:val="00635BDD"/>
    <w:rsid w:val="006362CE"/>
    <w:rsid w:val="00637792"/>
    <w:rsid w:val="00637FD7"/>
    <w:rsid w:val="0064178C"/>
    <w:rsid w:val="00644437"/>
    <w:rsid w:val="006450B6"/>
    <w:rsid w:val="00645C6E"/>
    <w:rsid w:val="006462F1"/>
    <w:rsid w:val="00646F0E"/>
    <w:rsid w:val="00650065"/>
    <w:rsid w:val="006525F5"/>
    <w:rsid w:val="0065493D"/>
    <w:rsid w:val="0065557B"/>
    <w:rsid w:val="00655B5D"/>
    <w:rsid w:val="00657D92"/>
    <w:rsid w:val="00662E59"/>
    <w:rsid w:val="00664169"/>
    <w:rsid w:val="00666CDB"/>
    <w:rsid w:val="006701C7"/>
    <w:rsid w:val="0067094A"/>
    <w:rsid w:val="0067178E"/>
    <w:rsid w:val="00672DD2"/>
    <w:rsid w:val="00677541"/>
    <w:rsid w:val="00677801"/>
    <w:rsid w:val="006779FB"/>
    <w:rsid w:val="00682DE5"/>
    <w:rsid w:val="00684A9E"/>
    <w:rsid w:val="00684DE9"/>
    <w:rsid w:val="00686617"/>
    <w:rsid w:val="006877E5"/>
    <w:rsid w:val="00690495"/>
    <w:rsid w:val="0069137D"/>
    <w:rsid w:val="00695076"/>
    <w:rsid w:val="0069756C"/>
    <w:rsid w:val="006A0669"/>
    <w:rsid w:val="006A1957"/>
    <w:rsid w:val="006A1FA8"/>
    <w:rsid w:val="006A2160"/>
    <w:rsid w:val="006A5FE4"/>
    <w:rsid w:val="006A7577"/>
    <w:rsid w:val="006B0F9C"/>
    <w:rsid w:val="006B0FDC"/>
    <w:rsid w:val="006B2CF7"/>
    <w:rsid w:val="006B67DF"/>
    <w:rsid w:val="006B697B"/>
    <w:rsid w:val="006C5669"/>
    <w:rsid w:val="006C7FA6"/>
    <w:rsid w:val="006D2AB4"/>
    <w:rsid w:val="006D4F08"/>
    <w:rsid w:val="006D5CB6"/>
    <w:rsid w:val="006D6725"/>
    <w:rsid w:val="006E6F72"/>
    <w:rsid w:val="006E77B8"/>
    <w:rsid w:val="006F0D68"/>
    <w:rsid w:val="00700176"/>
    <w:rsid w:val="007021DB"/>
    <w:rsid w:val="00703224"/>
    <w:rsid w:val="00707124"/>
    <w:rsid w:val="00711F91"/>
    <w:rsid w:val="00713CBF"/>
    <w:rsid w:val="00715B1E"/>
    <w:rsid w:val="00716BE9"/>
    <w:rsid w:val="00722089"/>
    <w:rsid w:val="007225CB"/>
    <w:rsid w:val="0072495F"/>
    <w:rsid w:val="00724CD9"/>
    <w:rsid w:val="00733DFE"/>
    <w:rsid w:val="00740F8A"/>
    <w:rsid w:val="007411F2"/>
    <w:rsid w:val="00741C4A"/>
    <w:rsid w:val="007434B1"/>
    <w:rsid w:val="00750E7C"/>
    <w:rsid w:val="00755042"/>
    <w:rsid w:val="007552A5"/>
    <w:rsid w:val="00761EE1"/>
    <w:rsid w:val="0076220B"/>
    <w:rsid w:val="007627D5"/>
    <w:rsid w:val="00763011"/>
    <w:rsid w:val="0076342A"/>
    <w:rsid w:val="00770376"/>
    <w:rsid w:val="0077226F"/>
    <w:rsid w:val="00776447"/>
    <w:rsid w:val="00776B71"/>
    <w:rsid w:val="00777F5A"/>
    <w:rsid w:val="00782EA1"/>
    <w:rsid w:val="00783480"/>
    <w:rsid w:val="00784A61"/>
    <w:rsid w:val="0078759A"/>
    <w:rsid w:val="00791C78"/>
    <w:rsid w:val="00792E3A"/>
    <w:rsid w:val="00793DC9"/>
    <w:rsid w:val="00794CC1"/>
    <w:rsid w:val="007957F6"/>
    <w:rsid w:val="00795887"/>
    <w:rsid w:val="007A2BEA"/>
    <w:rsid w:val="007A547E"/>
    <w:rsid w:val="007A6C3C"/>
    <w:rsid w:val="007B0DD6"/>
    <w:rsid w:val="007B17B7"/>
    <w:rsid w:val="007B1996"/>
    <w:rsid w:val="007B1AB2"/>
    <w:rsid w:val="007B55B1"/>
    <w:rsid w:val="007C09AC"/>
    <w:rsid w:val="007D3308"/>
    <w:rsid w:val="007D5F57"/>
    <w:rsid w:val="007D729A"/>
    <w:rsid w:val="007E265D"/>
    <w:rsid w:val="007E2A5C"/>
    <w:rsid w:val="007E5804"/>
    <w:rsid w:val="007E5ADD"/>
    <w:rsid w:val="007E6BF2"/>
    <w:rsid w:val="007F3370"/>
    <w:rsid w:val="007F365F"/>
    <w:rsid w:val="007F79C0"/>
    <w:rsid w:val="00801A07"/>
    <w:rsid w:val="00803BA3"/>
    <w:rsid w:val="008049A3"/>
    <w:rsid w:val="008059B9"/>
    <w:rsid w:val="00806802"/>
    <w:rsid w:val="008109EF"/>
    <w:rsid w:val="008115CB"/>
    <w:rsid w:val="00812AC8"/>
    <w:rsid w:val="008150EF"/>
    <w:rsid w:val="00815173"/>
    <w:rsid w:val="008170A0"/>
    <w:rsid w:val="008171AA"/>
    <w:rsid w:val="00817E53"/>
    <w:rsid w:val="00823000"/>
    <w:rsid w:val="00825042"/>
    <w:rsid w:val="00826FD8"/>
    <w:rsid w:val="00827326"/>
    <w:rsid w:val="00827545"/>
    <w:rsid w:val="00835AAF"/>
    <w:rsid w:val="00841CAE"/>
    <w:rsid w:val="00842351"/>
    <w:rsid w:val="00843366"/>
    <w:rsid w:val="00850937"/>
    <w:rsid w:val="008537C3"/>
    <w:rsid w:val="0085625B"/>
    <w:rsid w:val="00857B87"/>
    <w:rsid w:val="00860E1F"/>
    <w:rsid w:val="0086511E"/>
    <w:rsid w:val="00872B3F"/>
    <w:rsid w:val="00874DCA"/>
    <w:rsid w:val="00876B03"/>
    <w:rsid w:val="00883E01"/>
    <w:rsid w:val="0088451F"/>
    <w:rsid w:val="00886354"/>
    <w:rsid w:val="00890B39"/>
    <w:rsid w:val="00890B8F"/>
    <w:rsid w:val="0089222C"/>
    <w:rsid w:val="00892E06"/>
    <w:rsid w:val="00895F0D"/>
    <w:rsid w:val="008A033C"/>
    <w:rsid w:val="008A1929"/>
    <w:rsid w:val="008A3430"/>
    <w:rsid w:val="008A4739"/>
    <w:rsid w:val="008A7908"/>
    <w:rsid w:val="008B10E2"/>
    <w:rsid w:val="008B65AC"/>
    <w:rsid w:val="008C1173"/>
    <w:rsid w:val="008C2FA4"/>
    <w:rsid w:val="008C3A77"/>
    <w:rsid w:val="008D12B4"/>
    <w:rsid w:val="008D1461"/>
    <w:rsid w:val="008D162F"/>
    <w:rsid w:val="008D1B02"/>
    <w:rsid w:val="008D37F3"/>
    <w:rsid w:val="008D6221"/>
    <w:rsid w:val="008D6A0C"/>
    <w:rsid w:val="008D7028"/>
    <w:rsid w:val="008D7132"/>
    <w:rsid w:val="008D71C4"/>
    <w:rsid w:val="008E0D58"/>
    <w:rsid w:val="008E15D6"/>
    <w:rsid w:val="008E26AB"/>
    <w:rsid w:val="008E4CC7"/>
    <w:rsid w:val="008E65B4"/>
    <w:rsid w:val="008F092E"/>
    <w:rsid w:val="008F2222"/>
    <w:rsid w:val="008F2650"/>
    <w:rsid w:val="008F2EEA"/>
    <w:rsid w:val="008F34CD"/>
    <w:rsid w:val="008F355A"/>
    <w:rsid w:val="008F385D"/>
    <w:rsid w:val="00900754"/>
    <w:rsid w:val="00903229"/>
    <w:rsid w:val="00904733"/>
    <w:rsid w:val="00905F89"/>
    <w:rsid w:val="00913E4B"/>
    <w:rsid w:val="00914762"/>
    <w:rsid w:val="00914C50"/>
    <w:rsid w:val="00914DDE"/>
    <w:rsid w:val="009169B6"/>
    <w:rsid w:val="00916D30"/>
    <w:rsid w:val="00917F28"/>
    <w:rsid w:val="00924C32"/>
    <w:rsid w:val="00926991"/>
    <w:rsid w:val="00927643"/>
    <w:rsid w:val="00933212"/>
    <w:rsid w:val="00934338"/>
    <w:rsid w:val="009355B6"/>
    <w:rsid w:val="00937684"/>
    <w:rsid w:val="00940683"/>
    <w:rsid w:val="00942702"/>
    <w:rsid w:val="00943AC7"/>
    <w:rsid w:val="0094455B"/>
    <w:rsid w:val="00946928"/>
    <w:rsid w:val="009547A8"/>
    <w:rsid w:val="009552DB"/>
    <w:rsid w:val="00957A52"/>
    <w:rsid w:val="00960CB5"/>
    <w:rsid w:val="00961480"/>
    <w:rsid w:val="00961DB8"/>
    <w:rsid w:val="009629C8"/>
    <w:rsid w:val="009667AF"/>
    <w:rsid w:val="009677C2"/>
    <w:rsid w:val="009748DF"/>
    <w:rsid w:val="00980936"/>
    <w:rsid w:val="00982007"/>
    <w:rsid w:val="00982CA6"/>
    <w:rsid w:val="0098367C"/>
    <w:rsid w:val="0098436D"/>
    <w:rsid w:val="00984634"/>
    <w:rsid w:val="0098664A"/>
    <w:rsid w:val="0098743D"/>
    <w:rsid w:val="00990B1E"/>
    <w:rsid w:val="009912FD"/>
    <w:rsid w:val="00991EA2"/>
    <w:rsid w:val="00991F54"/>
    <w:rsid w:val="0099564D"/>
    <w:rsid w:val="009A2567"/>
    <w:rsid w:val="009A44E6"/>
    <w:rsid w:val="009A565A"/>
    <w:rsid w:val="009A5C93"/>
    <w:rsid w:val="009A68C5"/>
    <w:rsid w:val="009B21B0"/>
    <w:rsid w:val="009B4CE4"/>
    <w:rsid w:val="009C0436"/>
    <w:rsid w:val="009C1394"/>
    <w:rsid w:val="009C2110"/>
    <w:rsid w:val="009C5BFA"/>
    <w:rsid w:val="009C6FDF"/>
    <w:rsid w:val="009C7D2A"/>
    <w:rsid w:val="009D59A2"/>
    <w:rsid w:val="009D5D1B"/>
    <w:rsid w:val="009D6897"/>
    <w:rsid w:val="009D6AF5"/>
    <w:rsid w:val="009D6C0B"/>
    <w:rsid w:val="009E1E56"/>
    <w:rsid w:val="009E45BD"/>
    <w:rsid w:val="009E5F8B"/>
    <w:rsid w:val="009E71F7"/>
    <w:rsid w:val="009F014D"/>
    <w:rsid w:val="009F1968"/>
    <w:rsid w:val="009F2CBF"/>
    <w:rsid w:val="009F4638"/>
    <w:rsid w:val="009F5B14"/>
    <w:rsid w:val="009F5BB9"/>
    <w:rsid w:val="009F71A6"/>
    <w:rsid w:val="009F7E1E"/>
    <w:rsid w:val="00A01C1B"/>
    <w:rsid w:val="00A03F8C"/>
    <w:rsid w:val="00A04210"/>
    <w:rsid w:val="00A0484F"/>
    <w:rsid w:val="00A04E25"/>
    <w:rsid w:val="00A16649"/>
    <w:rsid w:val="00A203F3"/>
    <w:rsid w:val="00A20CB1"/>
    <w:rsid w:val="00A22371"/>
    <w:rsid w:val="00A30B78"/>
    <w:rsid w:val="00A32C3D"/>
    <w:rsid w:val="00A343D4"/>
    <w:rsid w:val="00A343DB"/>
    <w:rsid w:val="00A35E63"/>
    <w:rsid w:val="00A36163"/>
    <w:rsid w:val="00A454C6"/>
    <w:rsid w:val="00A4563E"/>
    <w:rsid w:val="00A45D13"/>
    <w:rsid w:val="00A47D35"/>
    <w:rsid w:val="00A531B2"/>
    <w:rsid w:val="00A5504B"/>
    <w:rsid w:val="00A55493"/>
    <w:rsid w:val="00A56A07"/>
    <w:rsid w:val="00A57220"/>
    <w:rsid w:val="00A57BC2"/>
    <w:rsid w:val="00A57CDB"/>
    <w:rsid w:val="00A6698C"/>
    <w:rsid w:val="00A70E05"/>
    <w:rsid w:val="00A70EC3"/>
    <w:rsid w:val="00A71736"/>
    <w:rsid w:val="00A71DB1"/>
    <w:rsid w:val="00A733F3"/>
    <w:rsid w:val="00A736E5"/>
    <w:rsid w:val="00A7716F"/>
    <w:rsid w:val="00A80E1A"/>
    <w:rsid w:val="00A83BCC"/>
    <w:rsid w:val="00A901A6"/>
    <w:rsid w:val="00A904C6"/>
    <w:rsid w:val="00A909AE"/>
    <w:rsid w:val="00A91E95"/>
    <w:rsid w:val="00A92B18"/>
    <w:rsid w:val="00A92CAA"/>
    <w:rsid w:val="00A92D98"/>
    <w:rsid w:val="00A932D4"/>
    <w:rsid w:val="00A94FF0"/>
    <w:rsid w:val="00A96FA3"/>
    <w:rsid w:val="00AA3369"/>
    <w:rsid w:val="00AA64E1"/>
    <w:rsid w:val="00AA7F35"/>
    <w:rsid w:val="00AB0EB4"/>
    <w:rsid w:val="00AB19D8"/>
    <w:rsid w:val="00AB1E8B"/>
    <w:rsid w:val="00AB4BF4"/>
    <w:rsid w:val="00AC43A0"/>
    <w:rsid w:val="00AC5E41"/>
    <w:rsid w:val="00AC7FDC"/>
    <w:rsid w:val="00AD1569"/>
    <w:rsid w:val="00AD2DBD"/>
    <w:rsid w:val="00AD397C"/>
    <w:rsid w:val="00AE64D3"/>
    <w:rsid w:val="00AF4AC9"/>
    <w:rsid w:val="00AF4B24"/>
    <w:rsid w:val="00AF60BD"/>
    <w:rsid w:val="00B01A87"/>
    <w:rsid w:val="00B028AB"/>
    <w:rsid w:val="00B070BF"/>
    <w:rsid w:val="00B1029F"/>
    <w:rsid w:val="00B11B7D"/>
    <w:rsid w:val="00B12135"/>
    <w:rsid w:val="00B126F7"/>
    <w:rsid w:val="00B13137"/>
    <w:rsid w:val="00B14AD1"/>
    <w:rsid w:val="00B14EED"/>
    <w:rsid w:val="00B15BEC"/>
    <w:rsid w:val="00B20F06"/>
    <w:rsid w:val="00B21759"/>
    <w:rsid w:val="00B21E89"/>
    <w:rsid w:val="00B222FB"/>
    <w:rsid w:val="00B2230A"/>
    <w:rsid w:val="00B2600D"/>
    <w:rsid w:val="00B27A20"/>
    <w:rsid w:val="00B27D5E"/>
    <w:rsid w:val="00B308EA"/>
    <w:rsid w:val="00B32552"/>
    <w:rsid w:val="00B34A82"/>
    <w:rsid w:val="00B358C3"/>
    <w:rsid w:val="00B403C1"/>
    <w:rsid w:val="00B41CCD"/>
    <w:rsid w:val="00B431A7"/>
    <w:rsid w:val="00B452AB"/>
    <w:rsid w:val="00B5273E"/>
    <w:rsid w:val="00B53344"/>
    <w:rsid w:val="00B53C95"/>
    <w:rsid w:val="00B53E7A"/>
    <w:rsid w:val="00B5723F"/>
    <w:rsid w:val="00B73E4F"/>
    <w:rsid w:val="00B76170"/>
    <w:rsid w:val="00B77A4C"/>
    <w:rsid w:val="00B77F26"/>
    <w:rsid w:val="00B858D5"/>
    <w:rsid w:val="00B92357"/>
    <w:rsid w:val="00B9250F"/>
    <w:rsid w:val="00B93E4A"/>
    <w:rsid w:val="00B9686B"/>
    <w:rsid w:val="00B9730C"/>
    <w:rsid w:val="00BA113A"/>
    <w:rsid w:val="00BA2985"/>
    <w:rsid w:val="00BA701E"/>
    <w:rsid w:val="00BA722C"/>
    <w:rsid w:val="00BA748D"/>
    <w:rsid w:val="00BB33EA"/>
    <w:rsid w:val="00BB3748"/>
    <w:rsid w:val="00BB4049"/>
    <w:rsid w:val="00BB6F2B"/>
    <w:rsid w:val="00BC5284"/>
    <w:rsid w:val="00BC5DF0"/>
    <w:rsid w:val="00BC67E8"/>
    <w:rsid w:val="00BC6D23"/>
    <w:rsid w:val="00BC7D60"/>
    <w:rsid w:val="00BD1A5E"/>
    <w:rsid w:val="00BE06DD"/>
    <w:rsid w:val="00BE0A9E"/>
    <w:rsid w:val="00BE177C"/>
    <w:rsid w:val="00BE2032"/>
    <w:rsid w:val="00BE392E"/>
    <w:rsid w:val="00BE480E"/>
    <w:rsid w:val="00BE625A"/>
    <w:rsid w:val="00BF2EAC"/>
    <w:rsid w:val="00BF376F"/>
    <w:rsid w:val="00C01E76"/>
    <w:rsid w:val="00C03C6C"/>
    <w:rsid w:val="00C04922"/>
    <w:rsid w:val="00C05172"/>
    <w:rsid w:val="00C05F42"/>
    <w:rsid w:val="00C068FA"/>
    <w:rsid w:val="00C06AF2"/>
    <w:rsid w:val="00C107E7"/>
    <w:rsid w:val="00C1143E"/>
    <w:rsid w:val="00C128EC"/>
    <w:rsid w:val="00C12FF6"/>
    <w:rsid w:val="00C13970"/>
    <w:rsid w:val="00C14741"/>
    <w:rsid w:val="00C1510D"/>
    <w:rsid w:val="00C17ECF"/>
    <w:rsid w:val="00C17F49"/>
    <w:rsid w:val="00C212C5"/>
    <w:rsid w:val="00C21317"/>
    <w:rsid w:val="00C21B71"/>
    <w:rsid w:val="00C23E71"/>
    <w:rsid w:val="00C24CCB"/>
    <w:rsid w:val="00C2512D"/>
    <w:rsid w:val="00C30735"/>
    <w:rsid w:val="00C37074"/>
    <w:rsid w:val="00C43A60"/>
    <w:rsid w:val="00C471DA"/>
    <w:rsid w:val="00C52082"/>
    <w:rsid w:val="00C573E8"/>
    <w:rsid w:val="00C57D8D"/>
    <w:rsid w:val="00C6151E"/>
    <w:rsid w:val="00C63D49"/>
    <w:rsid w:val="00C64FF9"/>
    <w:rsid w:val="00C653F5"/>
    <w:rsid w:val="00C6556E"/>
    <w:rsid w:val="00C65DF2"/>
    <w:rsid w:val="00C66903"/>
    <w:rsid w:val="00C72B98"/>
    <w:rsid w:val="00C746F0"/>
    <w:rsid w:val="00C7473F"/>
    <w:rsid w:val="00C75F05"/>
    <w:rsid w:val="00C77D2B"/>
    <w:rsid w:val="00C80AEE"/>
    <w:rsid w:val="00C824A6"/>
    <w:rsid w:val="00C837C2"/>
    <w:rsid w:val="00C84E55"/>
    <w:rsid w:val="00CA0C96"/>
    <w:rsid w:val="00CA1816"/>
    <w:rsid w:val="00CA5719"/>
    <w:rsid w:val="00CA5F38"/>
    <w:rsid w:val="00CB08FE"/>
    <w:rsid w:val="00CB1EE8"/>
    <w:rsid w:val="00CB4AF9"/>
    <w:rsid w:val="00CC120E"/>
    <w:rsid w:val="00CC1B74"/>
    <w:rsid w:val="00CC2173"/>
    <w:rsid w:val="00CC25A4"/>
    <w:rsid w:val="00CC64BF"/>
    <w:rsid w:val="00CD1217"/>
    <w:rsid w:val="00CD1E68"/>
    <w:rsid w:val="00CD1E76"/>
    <w:rsid w:val="00CD1ECA"/>
    <w:rsid w:val="00CD228D"/>
    <w:rsid w:val="00CD29F4"/>
    <w:rsid w:val="00CD3752"/>
    <w:rsid w:val="00CD5829"/>
    <w:rsid w:val="00CD6497"/>
    <w:rsid w:val="00CD67BE"/>
    <w:rsid w:val="00CD6BEF"/>
    <w:rsid w:val="00CE3230"/>
    <w:rsid w:val="00CE4A10"/>
    <w:rsid w:val="00CE56B9"/>
    <w:rsid w:val="00CF7015"/>
    <w:rsid w:val="00CF71B2"/>
    <w:rsid w:val="00D00F00"/>
    <w:rsid w:val="00D00F30"/>
    <w:rsid w:val="00D039D4"/>
    <w:rsid w:val="00D04459"/>
    <w:rsid w:val="00D06402"/>
    <w:rsid w:val="00D065F3"/>
    <w:rsid w:val="00D0671C"/>
    <w:rsid w:val="00D11111"/>
    <w:rsid w:val="00D119B8"/>
    <w:rsid w:val="00D213D9"/>
    <w:rsid w:val="00D22718"/>
    <w:rsid w:val="00D23F2C"/>
    <w:rsid w:val="00D27AFE"/>
    <w:rsid w:val="00D30760"/>
    <w:rsid w:val="00D336F9"/>
    <w:rsid w:val="00D34EB0"/>
    <w:rsid w:val="00D34F90"/>
    <w:rsid w:val="00D3728E"/>
    <w:rsid w:val="00D415B3"/>
    <w:rsid w:val="00D4337B"/>
    <w:rsid w:val="00D43C93"/>
    <w:rsid w:val="00D45E0B"/>
    <w:rsid w:val="00D46C3C"/>
    <w:rsid w:val="00D46DF9"/>
    <w:rsid w:val="00D51615"/>
    <w:rsid w:val="00D56BCA"/>
    <w:rsid w:val="00D576AB"/>
    <w:rsid w:val="00D579C4"/>
    <w:rsid w:val="00D614D5"/>
    <w:rsid w:val="00D622E8"/>
    <w:rsid w:val="00D62AC3"/>
    <w:rsid w:val="00D63045"/>
    <w:rsid w:val="00D6375C"/>
    <w:rsid w:val="00D64577"/>
    <w:rsid w:val="00D66E63"/>
    <w:rsid w:val="00D6734C"/>
    <w:rsid w:val="00D67A11"/>
    <w:rsid w:val="00D67ECC"/>
    <w:rsid w:val="00D70380"/>
    <w:rsid w:val="00D72818"/>
    <w:rsid w:val="00D74032"/>
    <w:rsid w:val="00D743D9"/>
    <w:rsid w:val="00D751E0"/>
    <w:rsid w:val="00D75B6C"/>
    <w:rsid w:val="00D76316"/>
    <w:rsid w:val="00D80DD3"/>
    <w:rsid w:val="00D841FF"/>
    <w:rsid w:val="00D84451"/>
    <w:rsid w:val="00D846E9"/>
    <w:rsid w:val="00D8603C"/>
    <w:rsid w:val="00D8612E"/>
    <w:rsid w:val="00D87FD4"/>
    <w:rsid w:val="00D91E6A"/>
    <w:rsid w:val="00D94214"/>
    <w:rsid w:val="00D967CC"/>
    <w:rsid w:val="00D975CD"/>
    <w:rsid w:val="00DA1ECD"/>
    <w:rsid w:val="00DA2A11"/>
    <w:rsid w:val="00DA5D21"/>
    <w:rsid w:val="00DA696F"/>
    <w:rsid w:val="00DA6DA4"/>
    <w:rsid w:val="00DB0D24"/>
    <w:rsid w:val="00DB2EC9"/>
    <w:rsid w:val="00DB2F0F"/>
    <w:rsid w:val="00DB3A78"/>
    <w:rsid w:val="00DB5D35"/>
    <w:rsid w:val="00DB7DD5"/>
    <w:rsid w:val="00DB7F74"/>
    <w:rsid w:val="00DC0AD4"/>
    <w:rsid w:val="00DC1188"/>
    <w:rsid w:val="00DC6032"/>
    <w:rsid w:val="00DC63DF"/>
    <w:rsid w:val="00DC7445"/>
    <w:rsid w:val="00DD0BAA"/>
    <w:rsid w:val="00DD462E"/>
    <w:rsid w:val="00DD587E"/>
    <w:rsid w:val="00DD5B61"/>
    <w:rsid w:val="00DD7FA4"/>
    <w:rsid w:val="00DE2D02"/>
    <w:rsid w:val="00DE3BDE"/>
    <w:rsid w:val="00DE4762"/>
    <w:rsid w:val="00DE5813"/>
    <w:rsid w:val="00DE72A7"/>
    <w:rsid w:val="00DF50D8"/>
    <w:rsid w:val="00E029CB"/>
    <w:rsid w:val="00E076BC"/>
    <w:rsid w:val="00E11BA1"/>
    <w:rsid w:val="00E11BB3"/>
    <w:rsid w:val="00E11D3B"/>
    <w:rsid w:val="00E12A77"/>
    <w:rsid w:val="00E12F1E"/>
    <w:rsid w:val="00E1400D"/>
    <w:rsid w:val="00E157ED"/>
    <w:rsid w:val="00E159E7"/>
    <w:rsid w:val="00E15B06"/>
    <w:rsid w:val="00E17951"/>
    <w:rsid w:val="00E22634"/>
    <w:rsid w:val="00E25949"/>
    <w:rsid w:val="00E27139"/>
    <w:rsid w:val="00E27875"/>
    <w:rsid w:val="00E31FC3"/>
    <w:rsid w:val="00E32C61"/>
    <w:rsid w:val="00E34120"/>
    <w:rsid w:val="00E3457D"/>
    <w:rsid w:val="00E3550E"/>
    <w:rsid w:val="00E362E2"/>
    <w:rsid w:val="00E42BC4"/>
    <w:rsid w:val="00E467CC"/>
    <w:rsid w:val="00E47B16"/>
    <w:rsid w:val="00E508DA"/>
    <w:rsid w:val="00E50D6D"/>
    <w:rsid w:val="00E515B0"/>
    <w:rsid w:val="00E54A06"/>
    <w:rsid w:val="00E56D1E"/>
    <w:rsid w:val="00E6255C"/>
    <w:rsid w:val="00E643E8"/>
    <w:rsid w:val="00E643F2"/>
    <w:rsid w:val="00E6454B"/>
    <w:rsid w:val="00E6500E"/>
    <w:rsid w:val="00E657DD"/>
    <w:rsid w:val="00E7175D"/>
    <w:rsid w:val="00E72F72"/>
    <w:rsid w:val="00E773CE"/>
    <w:rsid w:val="00E806BF"/>
    <w:rsid w:val="00E8080D"/>
    <w:rsid w:val="00E81341"/>
    <w:rsid w:val="00E81FCD"/>
    <w:rsid w:val="00E86CCA"/>
    <w:rsid w:val="00E877CC"/>
    <w:rsid w:val="00E90ACB"/>
    <w:rsid w:val="00E96A71"/>
    <w:rsid w:val="00EA0F8A"/>
    <w:rsid w:val="00EA0FF2"/>
    <w:rsid w:val="00EA19D1"/>
    <w:rsid w:val="00EA1F33"/>
    <w:rsid w:val="00EA2F23"/>
    <w:rsid w:val="00EA3A8D"/>
    <w:rsid w:val="00EA6787"/>
    <w:rsid w:val="00EB2171"/>
    <w:rsid w:val="00EB2528"/>
    <w:rsid w:val="00EB30B3"/>
    <w:rsid w:val="00EB6F91"/>
    <w:rsid w:val="00EC1FB4"/>
    <w:rsid w:val="00EC4E25"/>
    <w:rsid w:val="00EC5A2B"/>
    <w:rsid w:val="00ED1CEF"/>
    <w:rsid w:val="00ED1E34"/>
    <w:rsid w:val="00ED478D"/>
    <w:rsid w:val="00EE14A0"/>
    <w:rsid w:val="00EE2A70"/>
    <w:rsid w:val="00EE37F7"/>
    <w:rsid w:val="00EE4529"/>
    <w:rsid w:val="00EE4A87"/>
    <w:rsid w:val="00EE582F"/>
    <w:rsid w:val="00EE641C"/>
    <w:rsid w:val="00EE7275"/>
    <w:rsid w:val="00EE744D"/>
    <w:rsid w:val="00EF1727"/>
    <w:rsid w:val="00EF47D5"/>
    <w:rsid w:val="00EF4FD0"/>
    <w:rsid w:val="00EF5927"/>
    <w:rsid w:val="00EF641A"/>
    <w:rsid w:val="00EF649D"/>
    <w:rsid w:val="00F00567"/>
    <w:rsid w:val="00F009AE"/>
    <w:rsid w:val="00F03042"/>
    <w:rsid w:val="00F03808"/>
    <w:rsid w:val="00F05B91"/>
    <w:rsid w:val="00F15790"/>
    <w:rsid w:val="00F1585F"/>
    <w:rsid w:val="00F267E1"/>
    <w:rsid w:val="00F37CB6"/>
    <w:rsid w:val="00F37F0F"/>
    <w:rsid w:val="00F4104B"/>
    <w:rsid w:val="00F410E0"/>
    <w:rsid w:val="00F43D0B"/>
    <w:rsid w:val="00F44927"/>
    <w:rsid w:val="00F44AFC"/>
    <w:rsid w:val="00F44EBA"/>
    <w:rsid w:val="00F46040"/>
    <w:rsid w:val="00F46119"/>
    <w:rsid w:val="00F53A9E"/>
    <w:rsid w:val="00F545C8"/>
    <w:rsid w:val="00F54B9F"/>
    <w:rsid w:val="00F67B9D"/>
    <w:rsid w:val="00F70EAF"/>
    <w:rsid w:val="00F70F27"/>
    <w:rsid w:val="00F74EEC"/>
    <w:rsid w:val="00F805E1"/>
    <w:rsid w:val="00F815C7"/>
    <w:rsid w:val="00F819C1"/>
    <w:rsid w:val="00F82306"/>
    <w:rsid w:val="00F82541"/>
    <w:rsid w:val="00F879C9"/>
    <w:rsid w:val="00F93B5A"/>
    <w:rsid w:val="00F9457F"/>
    <w:rsid w:val="00F95854"/>
    <w:rsid w:val="00F959B9"/>
    <w:rsid w:val="00FA0070"/>
    <w:rsid w:val="00FA0A94"/>
    <w:rsid w:val="00FA1DB9"/>
    <w:rsid w:val="00FA45FA"/>
    <w:rsid w:val="00FA6805"/>
    <w:rsid w:val="00FA78D7"/>
    <w:rsid w:val="00FA7FB3"/>
    <w:rsid w:val="00FB2725"/>
    <w:rsid w:val="00FC41C3"/>
    <w:rsid w:val="00FC4D72"/>
    <w:rsid w:val="00FC7CF5"/>
    <w:rsid w:val="00FD1EE8"/>
    <w:rsid w:val="00FE137B"/>
    <w:rsid w:val="00FE220F"/>
    <w:rsid w:val="00FE23AB"/>
    <w:rsid w:val="00FE3B78"/>
    <w:rsid w:val="00FE5725"/>
    <w:rsid w:val="00FF18D9"/>
    <w:rsid w:val="00FF277F"/>
    <w:rsid w:val="00FF2883"/>
    <w:rsid w:val="00FF66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="f" fillcolor="white" stroke="f">
      <v:fill color="white" on="f"/>
      <v:stroke on="f"/>
      <o:colormenu v:ext="edit" fillcolor="none" strokecolor="none"/>
    </o:shapedefaults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footnote reference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1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6B71"/>
    <w:pPr>
      <w:spacing w:after="200" w:line="276" w:lineRule="auto"/>
    </w:pPr>
    <w:rPr>
      <w:sz w:val="22"/>
      <w:szCs w:val="22"/>
      <w:lang w:eastAsia="en-US"/>
    </w:rPr>
  </w:style>
  <w:style w:type="paragraph" w:styleId="Ttulo1">
    <w:name w:val="heading 1"/>
    <w:basedOn w:val="Normal"/>
    <w:next w:val="Normal"/>
    <w:link w:val="Ttulo1Char"/>
    <w:qFormat/>
    <w:rsid w:val="00CD1217"/>
    <w:pPr>
      <w:keepNext/>
      <w:spacing w:after="0" w:line="240" w:lineRule="auto"/>
      <w:outlineLvl w:val="0"/>
    </w:pPr>
    <w:rPr>
      <w:rFonts w:ascii="Times New Roman" w:eastAsia="Times New Roman" w:hAnsi="Times New Roman"/>
      <w:b/>
      <w:sz w:val="28"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semiHidden/>
    <w:unhideWhenUsed/>
    <w:rsid w:val="003068B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3068B9"/>
  </w:style>
  <w:style w:type="paragraph" w:styleId="Rodap">
    <w:name w:val="footer"/>
    <w:basedOn w:val="Normal"/>
    <w:link w:val="RodapChar"/>
    <w:uiPriority w:val="99"/>
    <w:semiHidden/>
    <w:unhideWhenUsed/>
    <w:rsid w:val="003068B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semiHidden/>
    <w:rsid w:val="003068B9"/>
  </w:style>
  <w:style w:type="paragraph" w:styleId="Textodebalo">
    <w:name w:val="Balloon Text"/>
    <w:basedOn w:val="Normal"/>
    <w:link w:val="TextodebaloChar"/>
    <w:uiPriority w:val="99"/>
    <w:semiHidden/>
    <w:unhideWhenUsed/>
    <w:rsid w:val="003068B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068B9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1"/>
    <w:qFormat/>
    <w:rsid w:val="0098367C"/>
    <w:pPr>
      <w:spacing w:before="120"/>
      <w:ind w:left="720"/>
      <w:contextualSpacing/>
      <w:jc w:val="both"/>
    </w:pPr>
  </w:style>
  <w:style w:type="paragraph" w:styleId="SemEspaamento">
    <w:name w:val="No Spacing"/>
    <w:uiPriority w:val="1"/>
    <w:qFormat/>
    <w:rsid w:val="0098367C"/>
    <w:pPr>
      <w:suppressAutoHyphens/>
    </w:pPr>
    <w:rPr>
      <w:rFonts w:cs="Calibri"/>
      <w:sz w:val="22"/>
      <w:szCs w:val="22"/>
      <w:lang w:eastAsia="ar-SA"/>
    </w:rPr>
  </w:style>
  <w:style w:type="character" w:styleId="Forte">
    <w:name w:val="Strong"/>
    <w:uiPriority w:val="22"/>
    <w:qFormat/>
    <w:rsid w:val="0069137D"/>
    <w:rPr>
      <w:b/>
      <w:bCs/>
      <w:spacing w:val="0"/>
    </w:rPr>
  </w:style>
  <w:style w:type="character" w:customStyle="1" w:styleId="A5">
    <w:name w:val="A5"/>
    <w:uiPriority w:val="99"/>
    <w:rsid w:val="00024DE5"/>
    <w:rPr>
      <w:color w:val="000000"/>
      <w:sz w:val="18"/>
      <w:szCs w:val="18"/>
    </w:rPr>
  </w:style>
  <w:style w:type="character" w:customStyle="1" w:styleId="Ttulo1Char">
    <w:name w:val="Título 1 Char"/>
    <w:basedOn w:val="Fontepargpadro"/>
    <w:link w:val="Ttulo1"/>
    <w:rsid w:val="00CD1217"/>
    <w:rPr>
      <w:rFonts w:ascii="Times New Roman" w:eastAsia="Times New Roman" w:hAnsi="Times New Roman"/>
      <w:b/>
      <w:sz w:val="28"/>
    </w:rPr>
  </w:style>
  <w:style w:type="paragraph" w:styleId="Commarcadores">
    <w:name w:val="List Bullet"/>
    <w:basedOn w:val="Normal"/>
    <w:uiPriority w:val="99"/>
    <w:unhideWhenUsed/>
    <w:rsid w:val="00A0484F"/>
    <w:pPr>
      <w:numPr>
        <w:numId w:val="18"/>
      </w:numPr>
      <w:contextualSpacing/>
    </w:pPr>
  </w:style>
  <w:style w:type="paragraph" w:styleId="NormalWeb">
    <w:name w:val="Normal (Web)"/>
    <w:basedOn w:val="Normal"/>
    <w:uiPriority w:val="99"/>
    <w:unhideWhenUsed/>
    <w:rsid w:val="00EF1727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customStyle="1" w:styleId="apple-converted-space">
    <w:name w:val="apple-converted-space"/>
    <w:basedOn w:val="Fontepargpadro"/>
    <w:rsid w:val="00EF1727"/>
  </w:style>
  <w:style w:type="character" w:styleId="Hyperlink">
    <w:name w:val="Hyperlink"/>
    <w:basedOn w:val="Fontepargpadro"/>
    <w:uiPriority w:val="99"/>
    <w:semiHidden/>
    <w:unhideWhenUsed/>
    <w:rsid w:val="00EF1727"/>
    <w:rPr>
      <w:color w:val="0000FF"/>
      <w:u w:val="single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43A60"/>
    <w:pPr>
      <w:spacing w:after="0" w:line="240" w:lineRule="auto"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43A60"/>
    <w:rPr>
      <w:lang w:eastAsia="en-US"/>
    </w:rPr>
  </w:style>
  <w:style w:type="character" w:styleId="Refdenotaderodap">
    <w:name w:val="footnote reference"/>
    <w:basedOn w:val="Fontepargpadro"/>
    <w:semiHidden/>
    <w:unhideWhenUsed/>
    <w:rsid w:val="00C43A60"/>
    <w:rPr>
      <w:vertAlign w:val="superscript"/>
    </w:rPr>
  </w:style>
  <w:style w:type="paragraph" w:customStyle="1" w:styleId="Default">
    <w:name w:val="Default"/>
    <w:rsid w:val="009F7E1E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customStyle="1" w:styleId="tj">
    <w:name w:val="tj"/>
    <w:basedOn w:val="Normal"/>
    <w:rsid w:val="004B55F2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customStyle="1" w:styleId="apple-style-span">
    <w:name w:val="apple-style-span"/>
    <w:basedOn w:val="Fontepargpadro"/>
    <w:rsid w:val="00635BDD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6951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302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70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823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426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120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0CDC5DA-3CE2-4A87-B466-188AD62F65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PARECER_2000_020823_2015_JB_DE_OLIVEIRA_JUNIOR</Template>
  <TotalTime>6</TotalTime>
  <Pages>4</Pages>
  <Words>1515</Words>
  <Characters>8184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9680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Denys Rocha</dc:creator>
  <cp:lastModifiedBy>adriana.araujo</cp:lastModifiedBy>
  <cp:revision>3</cp:revision>
  <cp:lastPrinted>2017-06-30T15:20:00Z</cp:lastPrinted>
  <dcterms:created xsi:type="dcterms:W3CDTF">2017-10-26T18:20:00Z</dcterms:created>
  <dcterms:modified xsi:type="dcterms:W3CDTF">2017-10-26T18:25:00Z</dcterms:modified>
</cp:coreProperties>
</file>