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640181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640181" w:rsidRDefault="00E94B8F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Processo n</w:t>
      </w:r>
      <w:r w:rsidR="0088788E" w:rsidRPr="00640181">
        <w:rPr>
          <w:rFonts w:ascii="Arial" w:hAnsi="Arial" w:cs="Arial"/>
          <w:b/>
          <w:sz w:val="22"/>
          <w:szCs w:val="22"/>
          <w:lang w:val="pt-BR"/>
        </w:rPr>
        <w:t>º</w:t>
      </w:r>
      <w:r w:rsidR="00413E7A" w:rsidRPr="00413E7A">
        <w:rPr>
          <w:rFonts w:ascii="Arial" w:hAnsi="Arial" w:cs="Arial"/>
          <w:sz w:val="22"/>
          <w:szCs w:val="22"/>
          <w:lang w:val="pt-BR"/>
        </w:rPr>
        <w:t>:</w:t>
      </w:r>
      <w:r w:rsidR="0088788E"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45134" w:rsidRPr="00640181">
        <w:rPr>
          <w:rFonts w:ascii="Arial" w:hAnsi="Arial" w:cs="Arial"/>
          <w:sz w:val="22"/>
          <w:szCs w:val="22"/>
          <w:lang w:val="pt-BR"/>
        </w:rPr>
        <w:t>20105</w:t>
      </w:r>
      <w:r w:rsidR="00413E7A">
        <w:rPr>
          <w:rFonts w:ascii="Arial" w:hAnsi="Arial" w:cs="Arial"/>
          <w:sz w:val="22"/>
          <w:szCs w:val="22"/>
          <w:lang w:val="pt-BR"/>
        </w:rPr>
        <w:t xml:space="preserve"> 00</w:t>
      </w:r>
      <w:r w:rsidR="001915C8" w:rsidRPr="00640181">
        <w:rPr>
          <w:rFonts w:ascii="Arial" w:hAnsi="Arial" w:cs="Arial"/>
          <w:sz w:val="22"/>
          <w:szCs w:val="22"/>
          <w:lang w:val="pt-BR"/>
        </w:rPr>
        <w:t>0921/2015</w:t>
      </w:r>
    </w:p>
    <w:p w:rsidR="0088788E" w:rsidRPr="00640181" w:rsidRDefault="00E94B8F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640181">
        <w:rPr>
          <w:rFonts w:ascii="Arial" w:hAnsi="Arial" w:cs="Arial"/>
          <w:sz w:val="22"/>
          <w:szCs w:val="22"/>
          <w:lang w:val="pt-BR"/>
        </w:rPr>
        <w:t xml:space="preserve">: </w:t>
      </w:r>
      <w:r w:rsidR="00516BF3" w:rsidRPr="00640181">
        <w:rPr>
          <w:rFonts w:ascii="Arial" w:hAnsi="Arial" w:cs="Arial"/>
          <w:sz w:val="22"/>
          <w:szCs w:val="22"/>
          <w:lang w:val="pt-BR"/>
        </w:rPr>
        <w:t>Rogério José da S</w:t>
      </w:r>
      <w:r w:rsidR="001915C8" w:rsidRPr="00640181">
        <w:rPr>
          <w:rFonts w:ascii="Arial" w:hAnsi="Arial" w:cs="Arial"/>
          <w:sz w:val="22"/>
          <w:szCs w:val="22"/>
          <w:lang w:val="pt-BR"/>
        </w:rPr>
        <w:t xml:space="preserve">ilva </w:t>
      </w:r>
      <w:r w:rsidR="00374081" w:rsidRPr="00640181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640181" w:rsidRDefault="00E94B8F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640181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640181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516BF3" w:rsidRPr="00640181" w:rsidRDefault="00516BF3" w:rsidP="007138F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516BF3" w:rsidRPr="00640181" w:rsidRDefault="00516BF3" w:rsidP="00413E7A">
      <w:pPr>
        <w:spacing w:line="276" w:lineRule="auto"/>
        <w:ind w:firstLine="708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A Secretaria do Planejamento, Gestão e Patrimônio – SEPLAG encami</w:t>
      </w:r>
      <w:r w:rsidR="00E94B8F">
        <w:rPr>
          <w:rFonts w:ascii="Arial" w:hAnsi="Arial" w:cs="Arial"/>
          <w:sz w:val="22"/>
          <w:szCs w:val="22"/>
          <w:lang w:val="pt-BR"/>
        </w:rPr>
        <w:t>nhou a esta Controladoria Geral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o processo referido, de volume único com 47 folhas, decorrente do Despacho à fl. 46, de 10/03/2017, da lavra do Secretário Executivo do Planejamento, Gestão e Patrimônio para análise e parecer acerca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verificada entre o valor da planilha do retroativo da progressão, referente ao exercício de 2016, apresentado pela </w:t>
      </w:r>
      <w:r w:rsidR="00E94B8F">
        <w:rPr>
          <w:rFonts w:ascii="Arial" w:hAnsi="Arial" w:cs="Arial"/>
          <w:b/>
          <w:sz w:val="22"/>
          <w:szCs w:val="22"/>
          <w:lang w:val="pt-BR"/>
        </w:rPr>
        <w:t>Delegacia Geral da Polí</w:t>
      </w:r>
      <w:r w:rsidRPr="00640181">
        <w:rPr>
          <w:rFonts w:ascii="Arial" w:hAnsi="Arial" w:cs="Arial"/>
          <w:b/>
          <w:sz w:val="22"/>
          <w:szCs w:val="22"/>
          <w:lang w:val="pt-BR"/>
        </w:rPr>
        <w:t>cia Civil - DGPC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</w:t>
      </w:r>
      <w:r w:rsidR="00E94B8F">
        <w:rPr>
          <w:rFonts w:ascii="Arial" w:hAnsi="Arial" w:cs="Arial"/>
          <w:sz w:val="22"/>
          <w:szCs w:val="22"/>
          <w:lang w:val="pt-BR"/>
        </w:rPr>
        <w:t>(</w:t>
      </w:r>
      <w:r w:rsidRPr="00640181">
        <w:rPr>
          <w:rFonts w:ascii="Arial" w:hAnsi="Arial" w:cs="Arial"/>
          <w:sz w:val="22"/>
          <w:szCs w:val="22"/>
          <w:lang w:val="pt-BR"/>
        </w:rPr>
        <w:t>fl. 34</w:t>
      </w:r>
      <w:r w:rsidR="00E94B8F">
        <w:rPr>
          <w:rFonts w:ascii="Arial" w:hAnsi="Arial" w:cs="Arial"/>
          <w:sz w:val="22"/>
          <w:szCs w:val="22"/>
          <w:lang w:val="pt-BR"/>
        </w:rPr>
        <w:t>)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procedida pela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</w:t>
      </w:r>
      <w:r w:rsidR="00E94B8F">
        <w:rPr>
          <w:rFonts w:ascii="Arial" w:hAnsi="Arial" w:cs="Arial"/>
          <w:sz w:val="22"/>
          <w:szCs w:val="22"/>
          <w:lang w:val="pt-BR"/>
        </w:rPr>
        <w:t>(f</w:t>
      </w:r>
      <w:r w:rsidRPr="00640181">
        <w:rPr>
          <w:rFonts w:ascii="Arial" w:hAnsi="Arial" w:cs="Arial"/>
          <w:sz w:val="22"/>
          <w:szCs w:val="22"/>
          <w:lang w:val="pt-BR"/>
        </w:rPr>
        <w:t>ls. 38</w:t>
      </w:r>
      <w:r w:rsidR="00E94B8F">
        <w:rPr>
          <w:rFonts w:ascii="Arial" w:hAnsi="Arial" w:cs="Arial"/>
          <w:sz w:val="22"/>
          <w:szCs w:val="22"/>
          <w:lang w:val="pt-BR"/>
        </w:rPr>
        <w:t xml:space="preserve"> e </w:t>
      </w:r>
      <w:r w:rsidRPr="00640181">
        <w:rPr>
          <w:rFonts w:ascii="Arial" w:hAnsi="Arial" w:cs="Arial"/>
          <w:sz w:val="22"/>
          <w:szCs w:val="22"/>
          <w:lang w:val="pt-BR"/>
        </w:rPr>
        <w:t>39</w:t>
      </w:r>
      <w:r w:rsidR="00E94B8F">
        <w:rPr>
          <w:rFonts w:ascii="Arial" w:hAnsi="Arial" w:cs="Arial"/>
          <w:sz w:val="22"/>
          <w:szCs w:val="22"/>
          <w:lang w:val="pt-BR"/>
        </w:rPr>
        <w:t>). A</w:t>
      </w:r>
      <w:r w:rsidRPr="00640181">
        <w:rPr>
          <w:rFonts w:ascii="Arial" w:hAnsi="Arial" w:cs="Arial"/>
          <w:sz w:val="22"/>
          <w:szCs w:val="22"/>
          <w:lang w:val="pt-BR"/>
        </w:rPr>
        <w:t>tendendo ao que determina o Decreto Estadual nº 4.190, de 1º de outubro de 2009 e alterações posteriores dadas pelo Decreto nº 15.857/2011, bem como aos disciplinamentos estabelecidos pelo Decreto nº 51.828/2017.</w:t>
      </w:r>
    </w:p>
    <w:p w:rsidR="008F36B8" w:rsidRPr="00640181" w:rsidRDefault="008F36B8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816E0F" w:rsidRPr="00640181" w:rsidRDefault="008F36B8" w:rsidP="00413E7A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Verificou-se que o processo se encontra instruído com doc</w:t>
      </w:r>
      <w:r w:rsidR="00E94B8F">
        <w:rPr>
          <w:rFonts w:ascii="Arial" w:hAnsi="Arial" w:cs="Arial"/>
          <w:sz w:val="22"/>
          <w:szCs w:val="22"/>
          <w:lang w:val="pt-BR"/>
        </w:rPr>
        <w:t>umentos e informações necessária</w:t>
      </w:r>
      <w:r w:rsidRPr="00640181">
        <w:rPr>
          <w:rFonts w:ascii="Arial" w:hAnsi="Arial" w:cs="Arial"/>
          <w:sz w:val="22"/>
          <w:szCs w:val="22"/>
          <w:lang w:val="pt-BR"/>
        </w:rPr>
        <w:t>s à análise do pleito</w:t>
      </w:r>
      <w:r w:rsidR="00E94B8F">
        <w:rPr>
          <w:rFonts w:ascii="Arial" w:hAnsi="Arial" w:cs="Arial"/>
          <w:sz w:val="22"/>
          <w:szCs w:val="22"/>
          <w:lang w:val="pt-BR"/>
        </w:rPr>
        <w:t xml:space="preserve">, conforme a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análise:</w:t>
      </w:r>
    </w:p>
    <w:p w:rsidR="000A66F7" w:rsidRPr="00640181" w:rsidRDefault="000A66F7" w:rsidP="00413E7A">
      <w:pPr>
        <w:widowControl/>
        <w:suppressAutoHyphens w:val="0"/>
        <w:spacing w:line="276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</w:p>
    <w:p w:rsidR="000A66F7" w:rsidRPr="00640181" w:rsidRDefault="000A66F7" w:rsidP="00413E7A">
      <w:pPr>
        <w:pStyle w:val="PargrafodaLista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julho de 2016</w:t>
      </w:r>
      <w:r w:rsidR="00413E7A">
        <w:rPr>
          <w:rFonts w:ascii="Arial" w:hAnsi="Arial" w:cs="Arial"/>
          <w:sz w:val="22"/>
          <w:szCs w:val="22"/>
          <w:lang w:val="pt-BR"/>
        </w:rPr>
        <w:t>, incluindo férias</w:t>
      </w:r>
      <w:r w:rsidR="00E94B8F">
        <w:rPr>
          <w:rFonts w:ascii="Arial" w:hAnsi="Arial" w:cs="Arial"/>
          <w:sz w:val="22"/>
          <w:szCs w:val="22"/>
          <w:lang w:val="pt-BR"/>
        </w:rPr>
        <w:t xml:space="preserve">; </w:t>
      </w:r>
    </w:p>
    <w:p w:rsidR="002A7190" w:rsidRPr="00640181" w:rsidRDefault="007138F0" w:rsidP="00413E7A">
      <w:pPr>
        <w:pStyle w:val="PargrafodaLista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DA EXAÇÃO DOS CÁLCULOS - 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Constata-se que os valores apresentados pela </w:t>
      </w:r>
      <w:r w:rsidR="002A7190" w:rsidRPr="00E94B8F">
        <w:rPr>
          <w:rFonts w:ascii="Arial" w:hAnsi="Arial" w:cs="Arial"/>
          <w:sz w:val="22"/>
          <w:szCs w:val="22"/>
          <w:lang w:val="pt-BR"/>
        </w:rPr>
        <w:t xml:space="preserve">Gerência de Análise e Instrução Processual da Folha de Pagamento da SEPLAG, </w:t>
      </w:r>
      <w:r w:rsidR="00E94B8F">
        <w:rPr>
          <w:rFonts w:ascii="Arial" w:hAnsi="Arial" w:cs="Arial"/>
          <w:sz w:val="22"/>
          <w:szCs w:val="22"/>
          <w:lang w:val="pt-BR"/>
        </w:rPr>
        <w:t>às fls. 38 e 39,</w:t>
      </w:r>
      <w:r w:rsidR="002A7190" w:rsidRPr="00E94B8F">
        <w:rPr>
          <w:rFonts w:ascii="Arial" w:hAnsi="Arial" w:cs="Arial"/>
          <w:sz w:val="22"/>
          <w:szCs w:val="22"/>
          <w:lang w:val="pt-BR"/>
        </w:rPr>
        <w:t xml:space="preserve"> são</w:t>
      </w:r>
      <w:r w:rsidR="002A7190" w:rsidRPr="00640181">
        <w:rPr>
          <w:rFonts w:ascii="Arial" w:hAnsi="Arial" w:cs="Arial"/>
          <w:sz w:val="22"/>
          <w:szCs w:val="22"/>
          <w:lang w:val="pt-BR"/>
        </w:rPr>
        <w:t xml:space="preserve"> consistentes</w:t>
      </w:r>
      <w:r w:rsidR="00E94B8F">
        <w:rPr>
          <w:rFonts w:ascii="Arial" w:hAnsi="Arial" w:cs="Arial"/>
          <w:b/>
          <w:sz w:val="22"/>
          <w:szCs w:val="22"/>
          <w:lang w:val="pt-BR"/>
        </w:rPr>
        <w:t>;</w:t>
      </w:r>
    </w:p>
    <w:p w:rsidR="008834C7" w:rsidRPr="00640181" w:rsidRDefault="008834C7" w:rsidP="00413E7A">
      <w:pPr>
        <w:pStyle w:val="PargrafodaLista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DO VALOR APURADO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- Diante</w:t>
      </w:r>
      <w:r w:rsidR="00413E7A">
        <w:rPr>
          <w:rFonts w:ascii="Arial" w:hAnsi="Arial" w:cs="Arial"/>
          <w:sz w:val="22"/>
          <w:szCs w:val="22"/>
          <w:lang w:val="pt-BR"/>
        </w:rPr>
        <w:t xml:space="preserve"> das informações apresentadas, 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servidor interessad</w:t>
      </w:r>
      <w:r w:rsidR="00413E7A">
        <w:rPr>
          <w:rFonts w:ascii="Arial" w:hAnsi="Arial" w:cs="Arial"/>
          <w:sz w:val="22"/>
          <w:szCs w:val="22"/>
          <w:lang w:val="pt-BR"/>
        </w:rPr>
        <w:t>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E94B8F">
        <w:rPr>
          <w:rFonts w:ascii="Arial" w:hAnsi="Arial" w:cs="Arial"/>
          <w:sz w:val="22"/>
          <w:szCs w:val="22"/>
          <w:lang w:val="pt-BR"/>
        </w:rPr>
        <w:t xml:space="preserve">de </w:t>
      </w:r>
      <w:r w:rsidR="00854014" w:rsidRPr="00E94B8F">
        <w:rPr>
          <w:rFonts w:ascii="Arial" w:hAnsi="Arial" w:cs="Arial"/>
          <w:sz w:val="22"/>
          <w:szCs w:val="22"/>
          <w:lang w:val="pt-BR"/>
        </w:rPr>
        <w:t>R$ 8.493,72</w:t>
      </w:r>
      <w:r w:rsidR="00854014"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54014"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, de acordo com o despacho e planilha de verificação de exação de cálculo da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>;</w:t>
      </w:r>
    </w:p>
    <w:p w:rsidR="00C9510E" w:rsidRDefault="00E46B28" w:rsidP="00413E7A">
      <w:pPr>
        <w:pStyle w:val="PargrafodaLista"/>
        <w:widowControl/>
        <w:numPr>
          <w:ilvl w:val="0"/>
          <w:numId w:val="15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Consta informação da existência de dotação orçamentária, com base no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R$ 13.799,60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(treze mil, setecentos e noventa e nove reais e sessenta centavos), para atender o pagamento da despesa referente ao </w:t>
      </w:r>
      <w:r w:rsidR="00E94B8F">
        <w:rPr>
          <w:rFonts w:ascii="Arial" w:hAnsi="Arial" w:cs="Arial"/>
          <w:sz w:val="22"/>
          <w:szCs w:val="22"/>
          <w:lang w:val="pt-BR"/>
        </w:rPr>
        <w:t xml:space="preserve">exercício de 2015.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Nesse sentido, faz-se necessário atualizar a informação de </w:t>
      </w:r>
      <w:r w:rsidR="00413E7A">
        <w:rPr>
          <w:rFonts w:ascii="Arial" w:hAnsi="Arial" w:cs="Arial"/>
          <w:sz w:val="22"/>
          <w:szCs w:val="22"/>
          <w:lang w:val="pt-BR"/>
        </w:rPr>
        <w:t>disponibilidade orçamentária que contemple</w:t>
      </w:r>
      <w:r w:rsidR="00E94B8F">
        <w:rPr>
          <w:rFonts w:ascii="Arial" w:hAnsi="Arial" w:cs="Arial"/>
          <w:sz w:val="22"/>
          <w:szCs w:val="22"/>
          <w:lang w:val="pt-BR"/>
        </w:rPr>
        <w:t xml:space="preserve">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também 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>R$</w:t>
      </w:r>
      <w:r w:rsidR="00B725F8" w:rsidRPr="00640181">
        <w:rPr>
          <w:rFonts w:ascii="Arial" w:hAnsi="Arial" w:cs="Arial"/>
          <w:b/>
          <w:sz w:val="22"/>
          <w:szCs w:val="22"/>
          <w:lang w:val="pt-BR"/>
        </w:rPr>
        <w:t xml:space="preserve"> 8.493,72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25F8"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="00E94B8F">
        <w:rPr>
          <w:rFonts w:ascii="Arial" w:hAnsi="Arial" w:cs="Arial"/>
          <w:sz w:val="22"/>
          <w:szCs w:val="22"/>
          <w:lang w:val="pt-BR"/>
        </w:rPr>
        <w:t>.</w:t>
      </w:r>
    </w:p>
    <w:p w:rsidR="009F597A" w:rsidRPr="00640181" w:rsidRDefault="009F597A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44FCB" w:rsidRDefault="00E94B8F" w:rsidP="0041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911A8">
        <w:rPr>
          <w:rFonts w:ascii="Arial" w:hAnsi="Arial" w:cs="Arial"/>
          <w:sz w:val="22"/>
          <w:szCs w:val="22"/>
          <w:lang w:val="pt-BR"/>
        </w:rPr>
        <w:t xml:space="preserve">Diante das informações apresentadas, opinamos pelo deferimento do </w:t>
      </w:r>
      <w:r w:rsidRPr="00413E7A">
        <w:rPr>
          <w:rFonts w:ascii="Arial" w:hAnsi="Arial" w:cs="Arial"/>
          <w:sz w:val="22"/>
          <w:szCs w:val="22"/>
          <w:lang w:val="pt-BR"/>
        </w:rPr>
        <w:t xml:space="preserve">pagamento </w:t>
      </w:r>
      <w:r w:rsidR="00413E7A" w:rsidRPr="00413E7A">
        <w:rPr>
          <w:rFonts w:ascii="Arial" w:hAnsi="Arial" w:cs="Arial"/>
          <w:sz w:val="22"/>
          <w:szCs w:val="22"/>
          <w:lang w:val="pt-BR"/>
        </w:rPr>
        <w:t>d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o </w:t>
      </w:r>
    </w:p>
    <w:p w:rsidR="00E94B8F" w:rsidRDefault="00E94B8F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11A8">
        <w:rPr>
          <w:rFonts w:ascii="Arial" w:hAnsi="Arial" w:cs="Arial"/>
          <w:sz w:val="22"/>
          <w:szCs w:val="22"/>
          <w:lang w:val="pt-BR"/>
        </w:rPr>
        <w:t xml:space="preserve">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R$ 8.493,72 </w:t>
      </w:r>
      <w:r w:rsidRPr="00640181">
        <w:rPr>
          <w:rFonts w:ascii="Arial" w:hAnsi="Arial" w:cs="Arial"/>
          <w:sz w:val="22"/>
          <w:szCs w:val="22"/>
          <w:lang w:val="pt-BR"/>
        </w:rPr>
        <w:t>(oito mil, quatrocentos e noventa e três reais e setenta e dois centavos)</w:t>
      </w:r>
      <w:r w:rsidR="00413E7A">
        <w:rPr>
          <w:rFonts w:ascii="Arial" w:hAnsi="Arial" w:cs="Arial"/>
          <w:sz w:val="22"/>
          <w:szCs w:val="22"/>
          <w:lang w:val="pt-BR"/>
        </w:rPr>
        <w:t xml:space="preserve"> 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alusivo ao período de </w:t>
      </w:r>
      <w:r>
        <w:rPr>
          <w:rFonts w:ascii="Arial" w:hAnsi="Arial" w:cs="Arial"/>
          <w:sz w:val="22"/>
          <w:szCs w:val="22"/>
          <w:lang w:val="pt-BR"/>
        </w:rPr>
        <w:t xml:space="preserve">janeiro a julho de </w:t>
      </w:r>
      <w:r w:rsidRPr="002911A8">
        <w:rPr>
          <w:rFonts w:ascii="Arial" w:hAnsi="Arial" w:cs="Arial"/>
          <w:sz w:val="22"/>
          <w:szCs w:val="22"/>
          <w:lang w:val="pt-BR"/>
        </w:rPr>
        <w:t>2016</w:t>
      </w:r>
      <w:r w:rsidR="00413E7A">
        <w:rPr>
          <w:rFonts w:ascii="Arial" w:hAnsi="Arial" w:cs="Arial"/>
          <w:sz w:val="22"/>
          <w:szCs w:val="22"/>
          <w:lang w:val="pt-BR"/>
        </w:rPr>
        <w:t>, incluindo férias</w:t>
      </w:r>
      <w:r>
        <w:rPr>
          <w:rFonts w:ascii="Arial" w:hAnsi="Arial" w:cs="Arial"/>
          <w:sz w:val="22"/>
          <w:szCs w:val="22"/>
          <w:lang w:val="pt-BR"/>
        </w:rPr>
        <w:t>.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 Em tempo, ratificamos o devido pagamento do valor de </w:t>
      </w: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R$ 13.799,60 </w:t>
      </w:r>
      <w:r w:rsidRPr="00640181">
        <w:rPr>
          <w:rFonts w:ascii="Arial" w:hAnsi="Arial" w:cs="Arial"/>
          <w:sz w:val="22"/>
          <w:szCs w:val="22"/>
          <w:lang w:val="pt-BR"/>
        </w:rPr>
        <w:t>(treze mil, setecentos e noventa e nove reais e sessenta centavos)</w:t>
      </w:r>
      <w:r w:rsidRPr="002911A8">
        <w:rPr>
          <w:rFonts w:ascii="Arial" w:hAnsi="Arial" w:cs="Arial"/>
          <w:sz w:val="22"/>
          <w:szCs w:val="22"/>
          <w:lang w:val="pt-BR"/>
        </w:rPr>
        <w:t>, referente ao período de 201</w:t>
      </w:r>
      <w:r>
        <w:rPr>
          <w:rFonts w:ascii="Arial" w:hAnsi="Arial" w:cs="Arial"/>
          <w:sz w:val="22"/>
          <w:szCs w:val="22"/>
          <w:lang w:val="pt-BR"/>
        </w:rPr>
        <w:t>5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, que trata o parecer técnico desta Superintendência, </w:t>
      </w:r>
      <w:r w:rsidR="00413E7A">
        <w:rPr>
          <w:rFonts w:ascii="Arial" w:hAnsi="Arial" w:cs="Arial"/>
          <w:sz w:val="22"/>
          <w:szCs w:val="22"/>
          <w:lang w:val="pt-BR"/>
        </w:rPr>
        <w:t xml:space="preserve">às 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fls. </w:t>
      </w:r>
      <w:r w:rsidR="00E46559">
        <w:rPr>
          <w:rFonts w:ascii="Arial" w:hAnsi="Arial" w:cs="Arial"/>
          <w:sz w:val="22"/>
          <w:szCs w:val="22"/>
          <w:lang w:val="pt-BR"/>
        </w:rPr>
        <w:t>41 e 42.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   </w:t>
      </w:r>
    </w:p>
    <w:p w:rsidR="00E94B8F" w:rsidRDefault="00E94B8F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</w:t>
      </w:r>
      <w:r w:rsidRPr="002911A8">
        <w:rPr>
          <w:rFonts w:ascii="Arial" w:hAnsi="Arial" w:cs="Arial"/>
          <w:sz w:val="22"/>
          <w:szCs w:val="22"/>
          <w:lang w:val="pt-BR"/>
        </w:rPr>
        <w:t xml:space="preserve"> Sugerimos o envio dos autos à Delegacia Geral de Polícia Civil, para informar a dotação orçamentária e, em ato contínuo, encaminhar à SEPLAG para pagamento.</w:t>
      </w:r>
    </w:p>
    <w:p w:rsidR="00413E7A" w:rsidRDefault="00413E7A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13E7A" w:rsidRDefault="00413E7A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413E7A" w:rsidRPr="002911A8" w:rsidRDefault="00413E7A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E94B8F" w:rsidRPr="002911A8" w:rsidRDefault="00E94B8F" w:rsidP="00413E7A">
      <w:pPr>
        <w:spacing w:line="276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2911A8">
        <w:rPr>
          <w:rFonts w:ascii="Arial" w:hAnsi="Arial" w:cs="Arial"/>
          <w:sz w:val="22"/>
          <w:szCs w:val="22"/>
          <w:lang w:val="pt-BR"/>
        </w:rPr>
        <w:t xml:space="preserve">Isto posto, evoluímos os autos ao Gabinete da Controladora Geral, para conhecimento da análise apresentada e providências que o caso requer. </w:t>
      </w:r>
    </w:p>
    <w:p w:rsidR="00E94B8F" w:rsidRPr="002911A8" w:rsidRDefault="00E94B8F" w:rsidP="00413E7A">
      <w:pPr>
        <w:spacing w:line="276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</w:p>
    <w:p w:rsidR="00017882" w:rsidRPr="00640181" w:rsidRDefault="00017882" w:rsidP="00413E7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17882" w:rsidRPr="00640181" w:rsidRDefault="00017882" w:rsidP="00413E7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E94B8F" w:rsidP="00413E7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Maceió/</w:t>
      </w:r>
      <w:r w:rsidR="001E23FD" w:rsidRPr="00640181">
        <w:rPr>
          <w:rFonts w:ascii="Arial" w:hAnsi="Arial" w:cs="Arial"/>
          <w:sz w:val="22"/>
          <w:szCs w:val="22"/>
          <w:lang w:val="pt-BR"/>
        </w:rPr>
        <w:t xml:space="preserve">AL, </w:t>
      </w:r>
      <w:r>
        <w:rPr>
          <w:rFonts w:ascii="Arial" w:hAnsi="Arial" w:cs="Arial"/>
          <w:sz w:val="22"/>
          <w:szCs w:val="22"/>
          <w:lang w:val="pt-BR"/>
        </w:rPr>
        <w:t xml:space="preserve">18 de agosto </w:t>
      </w:r>
      <w:r w:rsidR="00B5780B" w:rsidRPr="00640181">
        <w:rPr>
          <w:rFonts w:ascii="Arial" w:hAnsi="Arial" w:cs="Arial"/>
          <w:sz w:val="22"/>
          <w:szCs w:val="22"/>
          <w:lang w:val="pt-BR"/>
        </w:rPr>
        <w:t>de 2017</w:t>
      </w:r>
    </w:p>
    <w:p w:rsidR="00B5780B" w:rsidRPr="00640181" w:rsidRDefault="00B5780B" w:rsidP="00413E7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413E7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E94B8F" w:rsidRDefault="005C2793" w:rsidP="00413E7A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94B8F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E94B8F" w:rsidRDefault="005C2793" w:rsidP="00413E7A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94B8F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E94B8F">
        <w:rPr>
          <w:rFonts w:ascii="Arial" w:hAnsi="Arial" w:cs="Arial"/>
          <w:b/>
          <w:sz w:val="22"/>
          <w:szCs w:val="22"/>
          <w:lang w:val="pt-BR"/>
        </w:rPr>
        <w:t xml:space="preserve"> de Co</w:t>
      </w:r>
      <w:r w:rsidR="002E6142" w:rsidRPr="00E94B8F">
        <w:rPr>
          <w:rFonts w:ascii="Arial" w:hAnsi="Arial" w:cs="Arial"/>
          <w:b/>
          <w:sz w:val="22"/>
          <w:szCs w:val="22"/>
          <w:lang w:val="pt-BR"/>
        </w:rPr>
        <w:t>ntrole Financeiro</w:t>
      </w:r>
      <w:r w:rsidR="001E23FD" w:rsidRPr="00E94B8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4B8F" w:rsidRPr="00E94B8F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E94B8F"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5780B" w:rsidRPr="00E94B8F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E94B8F" w:rsidRDefault="00B5780B" w:rsidP="00413E7A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E94B8F" w:rsidRDefault="00B5780B" w:rsidP="00413E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E94B8F" w:rsidRDefault="00B5780B" w:rsidP="00413E7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  <w:r w:rsidRPr="00E94B8F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E94B8F" w:rsidRDefault="00017882" w:rsidP="00413E7A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E94B8F" w:rsidRDefault="00B5780B" w:rsidP="00413E7A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94B8F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E94B8F" w:rsidRDefault="00B5780B" w:rsidP="00413E7A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94B8F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640181" w:rsidRDefault="00B5780B" w:rsidP="00413E7A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E94B8F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40181" w:rsidRDefault="00B5780B" w:rsidP="00413E7A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40181" w:rsidRPr="00640181" w:rsidRDefault="00640181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640181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E7C2C" w:rsidRPr="00640181" w:rsidRDefault="00BE7C2C" w:rsidP="00BE7C2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1536D" w:rsidRPr="00640181" w:rsidRDefault="0041536D" w:rsidP="0041536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640181">
        <w:rPr>
          <w:rFonts w:ascii="Arial" w:hAnsi="Arial" w:cs="Arial"/>
          <w:sz w:val="22"/>
          <w:szCs w:val="22"/>
          <w:lang w:val="pt-BR"/>
        </w:rPr>
        <w:t>20105-0921/2015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: Rogério José da silva  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ASSUNTO</w:t>
      </w:r>
      <w:r w:rsidRPr="00640181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41536D" w:rsidRPr="00640181" w:rsidRDefault="0041536D" w:rsidP="0041536D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BE7C2C" w:rsidRPr="00640181" w:rsidRDefault="00BE7C2C" w:rsidP="00BE7C2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D205F7" w:rsidRPr="00640181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640181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40181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640181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40181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40181" w:rsidRDefault="00C9510E" w:rsidP="00195484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>Vão os autos para informação da dotação orçamentár</w:t>
      </w:r>
      <w:r w:rsidR="00D205F7" w:rsidRPr="00640181">
        <w:rPr>
          <w:rFonts w:ascii="Arial" w:hAnsi="Arial" w:cs="Arial"/>
          <w:sz w:val="22"/>
          <w:szCs w:val="22"/>
          <w:lang w:val="pt-BR"/>
        </w:rPr>
        <w:t>ia</w:t>
      </w:r>
      <w:r w:rsidR="00BE7C2C" w:rsidRPr="00640181">
        <w:rPr>
          <w:rFonts w:ascii="Arial" w:hAnsi="Arial" w:cs="Arial"/>
          <w:sz w:val="22"/>
          <w:szCs w:val="22"/>
          <w:lang w:val="pt-BR"/>
        </w:rPr>
        <w:t xml:space="preserve"> atualizada</w:t>
      </w:r>
      <w:r w:rsidR="00195484" w:rsidRPr="00640181">
        <w:rPr>
          <w:rFonts w:ascii="Arial" w:hAnsi="Arial" w:cs="Arial"/>
          <w:sz w:val="22"/>
          <w:szCs w:val="22"/>
          <w:lang w:val="pt-BR"/>
        </w:rPr>
        <w:t xml:space="preserve">, 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posteriormente encaminhar à </w:t>
      </w:r>
      <w:r w:rsidRPr="00640181">
        <w:rPr>
          <w:rFonts w:ascii="Arial" w:hAnsi="Arial" w:cs="Arial"/>
          <w:b/>
          <w:sz w:val="22"/>
          <w:szCs w:val="22"/>
          <w:lang w:val="pt-BR"/>
        </w:rPr>
        <w:t>SEPLAG</w:t>
      </w:r>
      <w:r w:rsidRPr="00640181">
        <w:rPr>
          <w:rFonts w:ascii="Arial" w:hAnsi="Arial" w:cs="Arial"/>
          <w:sz w:val="22"/>
          <w:szCs w:val="22"/>
          <w:lang w:val="pt-BR"/>
        </w:rPr>
        <w:t>, para providências, nos termos do Despacho desta CGE – fls.</w:t>
      </w:r>
      <w:r w:rsidR="0041536D" w:rsidRPr="00640181">
        <w:rPr>
          <w:rFonts w:ascii="Arial" w:hAnsi="Arial" w:cs="Arial"/>
          <w:sz w:val="22"/>
          <w:szCs w:val="22"/>
          <w:lang w:val="pt-BR"/>
        </w:rPr>
        <w:t xml:space="preserve"> 48 e 49</w:t>
      </w:r>
      <w:r w:rsidRPr="00640181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Pr="00640181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640181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640181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704822" w:rsidRPr="00640181">
        <w:rPr>
          <w:rFonts w:ascii="Arial" w:hAnsi="Arial" w:cs="Arial"/>
          <w:sz w:val="22"/>
          <w:szCs w:val="22"/>
          <w:lang w:val="pt-BR"/>
        </w:rPr>
        <w:t>Maceió/AL, 27</w:t>
      </w:r>
      <w:r w:rsidR="001C6D4A" w:rsidRPr="00640181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640181">
        <w:rPr>
          <w:rFonts w:ascii="Arial" w:hAnsi="Arial" w:cs="Arial"/>
          <w:sz w:val="22"/>
          <w:szCs w:val="22"/>
          <w:lang w:val="pt-BR"/>
        </w:rPr>
        <w:t>de 2017.</w:t>
      </w:r>
    </w:p>
    <w:p w:rsidR="00B5780B" w:rsidRPr="00640181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640181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640181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40181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640181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640181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640181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133" w:rsidRDefault="005E6133" w:rsidP="0016418A">
      <w:r>
        <w:separator/>
      </w:r>
    </w:p>
  </w:endnote>
  <w:endnote w:type="continuationSeparator" w:id="1">
    <w:p w:rsidR="005E6133" w:rsidRDefault="005E613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133" w:rsidRDefault="005E6133" w:rsidP="0016418A">
      <w:r>
        <w:separator/>
      </w:r>
    </w:p>
  </w:footnote>
  <w:footnote w:type="continuationSeparator" w:id="1">
    <w:p w:rsidR="005E6133" w:rsidRDefault="005E613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94B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4339" type="#_x0000_t202" style="position:absolute;margin-left:468.45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94B8F" w:rsidRPr="003068B9" w:rsidRDefault="00E94B8F" w:rsidP="00E94B8F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-383540</wp:posOffset>
          </wp:positionV>
          <wp:extent cx="74485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E94B8F">
    <w:pPr>
      <w:pStyle w:val="Cabealho"/>
    </w:pPr>
    <w:r>
      <w:rPr>
        <w:noProof/>
        <w:lang w:eastAsia="pt-BR"/>
      </w:rPr>
      <w:pict>
        <v:shape id="Text Box 2" o:spid="_x0000_s14338" type="#_x0000_t202" style="position:absolute;margin-left:104.7pt;margin-top:-45.75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94B8F" w:rsidRPr="0098367C" w:rsidRDefault="00E94B8F" w:rsidP="00E94B8F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A66F7"/>
    <w:rsid w:val="000A70EB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5484"/>
    <w:rsid w:val="001961D6"/>
    <w:rsid w:val="001A2BA4"/>
    <w:rsid w:val="001B4366"/>
    <w:rsid w:val="001C0E92"/>
    <w:rsid w:val="001C2FCC"/>
    <w:rsid w:val="001C4A91"/>
    <w:rsid w:val="001C6D4A"/>
    <w:rsid w:val="001D26BA"/>
    <w:rsid w:val="001D3998"/>
    <w:rsid w:val="001D4BD7"/>
    <w:rsid w:val="001E16AA"/>
    <w:rsid w:val="001E23FD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4FCB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A7190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3E7A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16BF3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133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181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E5301"/>
    <w:rsid w:val="006F0D41"/>
    <w:rsid w:val="006F2D3A"/>
    <w:rsid w:val="006F3859"/>
    <w:rsid w:val="00701A9A"/>
    <w:rsid w:val="0070479E"/>
    <w:rsid w:val="00704822"/>
    <w:rsid w:val="00706BF5"/>
    <w:rsid w:val="007129C5"/>
    <w:rsid w:val="007138F0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709"/>
    <w:rsid w:val="00847416"/>
    <w:rsid w:val="00847DE3"/>
    <w:rsid w:val="00850909"/>
    <w:rsid w:val="00851271"/>
    <w:rsid w:val="00854014"/>
    <w:rsid w:val="008638EA"/>
    <w:rsid w:val="00867731"/>
    <w:rsid w:val="008834C7"/>
    <w:rsid w:val="0088788E"/>
    <w:rsid w:val="008906A0"/>
    <w:rsid w:val="00890C08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6B8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597A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A5FB1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1828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25F8"/>
    <w:rsid w:val="00B73D4C"/>
    <w:rsid w:val="00B763F2"/>
    <w:rsid w:val="00B914A0"/>
    <w:rsid w:val="00B921D0"/>
    <w:rsid w:val="00B96351"/>
    <w:rsid w:val="00BA7D9A"/>
    <w:rsid w:val="00BB3D1C"/>
    <w:rsid w:val="00BB44AD"/>
    <w:rsid w:val="00BB5346"/>
    <w:rsid w:val="00BB72C3"/>
    <w:rsid w:val="00BC32A2"/>
    <w:rsid w:val="00BD7CCF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46559"/>
    <w:rsid w:val="00E46B28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B8F"/>
    <w:rsid w:val="00E94F03"/>
    <w:rsid w:val="00E95C7A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5CE2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21</cp:revision>
  <cp:lastPrinted>2017-08-18T14:01:00Z</cp:lastPrinted>
  <dcterms:created xsi:type="dcterms:W3CDTF">2017-06-12T15:51:00Z</dcterms:created>
  <dcterms:modified xsi:type="dcterms:W3CDTF">2017-08-18T14:02:00Z</dcterms:modified>
</cp:coreProperties>
</file>