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332" w:rsidRDefault="00AB5332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8E5E43" w:rsidRPr="00905468" w:rsidRDefault="008E5E43" w:rsidP="00AB5332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 xml:space="preserve">Processo nº: </w:t>
      </w:r>
      <w:r w:rsidR="00AB3ED1">
        <w:rPr>
          <w:rFonts w:ascii="Arial" w:hAnsi="Arial" w:cs="Arial"/>
        </w:rPr>
        <w:t xml:space="preserve">1800 </w:t>
      </w:r>
      <w:r w:rsidR="00C866A1">
        <w:rPr>
          <w:rFonts w:ascii="Arial" w:hAnsi="Arial" w:cs="Arial"/>
        </w:rPr>
        <w:t>00</w:t>
      </w:r>
      <w:r w:rsidR="00F065DB">
        <w:rPr>
          <w:rFonts w:ascii="Arial" w:hAnsi="Arial" w:cs="Arial"/>
        </w:rPr>
        <w:t>9816</w:t>
      </w:r>
      <w:r w:rsidR="005A66E5">
        <w:rPr>
          <w:rFonts w:ascii="Arial" w:hAnsi="Arial" w:cs="Arial"/>
        </w:rPr>
        <w:t>/2010</w:t>
      </w:r>
    </w:p>
    <w:p w:rsidR="008E5E43" w:rsidRPr="00905468" w:rsidRDefault="008E5E43" w:rsidP="00AB5332">
      <w:pPr>
        <w:spacing w:after="0" w:line="360" w:lineRule="auto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>Interessado</w:t>
      </w:r>
      <w:r w:rsidRPr="00905468">
        <w:rPr>
          <w:rFonts w:ascii="Arial" w:hAnsi="Arial" w:cs="Arial"/>
        </w:rPr>
        <w:t xml:space="preserve">: </w:t>
      </w:r>
      <w:r w:rsidR="00F065DB">
        <w:rPr>
          <w:rFonts w:ascii="Arial" w:hAnsi="Arial" w:cs="Arial"/>
          <w:color w:val="000000" w:themeColor="text1"/>
        </w:rPr>
        <w:t>VALERIA MARIA CAMARGO DE SENA</w:t>
      </w:r>
    </w:p>
    <w:p w:rsidR="008E5E43" w:rsidRDefault="008E5E43" w:rsidP="00AB5332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  <w:b/>
        </w:rPr>
        <w:t>Assunto</w:t>
      </w:r>
      <w:r w:rsidRPr="00905468">
        <w:rPr>
          <w:rFonts w:ascii="Arial" w:hAnsi="Arial" w:cs="Arial"/>
        </w:rPr>
        <w:t xml:space="preserve">: </w:t>
      </w:r>
      <w:r w:rsidRPr="00905468">
        <w:rPr>
          <w:rFonts w:ascii="Arial" w:hAnsi="Arial" w:cs="Arial"/>
          <w:color w:val="000000" w:themeColor="text1"/>
        </w:rPr>
        <w:t>Progressão Por Nova Habilitação</w:t>
      </w:r>
    </w:p>
    <w:p w:rsidR="00AB5332" w:rsidRPr="00905468" w:rsidRDefault="00AB5332" w:rsidP="00AB5332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AB533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1 – DOS FATOS</w:t>
      </w:r>
    </w:p>
    <w:p w:rsidR="00AB5332" w:rsidRPr="00905468" w:rsidRDefault="00AB5332" w:rsidP="00AB533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905468" w:rsidRDefault="008E5E43" w:rsidP="00AB533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 xml:space="preserve">Trata-se de solicitação de Progressão por </w:t>
      </w:r>
      <w:r w:rsidR="00546A28">
        <w:rPr>
          <w:rFonts w:ascii="Arial" w:hAnsi="Arial" w:cs="Arial"/>
          <w:color w:val="000000" w:themeColor="text1"/>
        </w:rPr>
        <w:t>nova habilitação interposta pela</w:t>
      </w:r>
      <w:r w:rsidRPr="00905468">
        <w:rPr>
          <w:rFonts w:ascii="Arial" w:hAnsi="Arial" w:cs="Arial"/>
          <w:color w:val="000000" w:themeColor="text1"/>
        </w:rPr>
        <w:t xml:space="preserve"> servidor</w:t>
      </w:r>
      <w:r w:rsidR="00546A28">
        <w:rPr>
          <w:rFonts w:ascii="Arial" w:hAnsi="Arial" w:cs="Arial"/>
          <w:color w:val="000000" w:themeColor="text1"/>
        </w:rPr>
        <w:t>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="00F065DB">
        <w:rPr>
          <w:rFonts w:ascii="Arial" w:hAnsi="Arial" w:cs="Arial"/>
          <w:color w:val="000000" w:themeColor="text1"/>
        </w:rPr>
        <w:t>VALERIA MARIA CAMARGO DE SENA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 xml:space="preserve">em conformidade com solicitação </w:t>
      </w:r>
      <w:proofErr w:type="gramStart"/>
      <w:r w:rsidRPr="00905468">
        <w:rPr>
          <w:rFonts w:ascii="Arial" w:hAnsi="Arial" w:cs="Arial"/>
        </w:rPr>
        <w:t>as</w:t>
      </w:r>
      <w:proofErr w:type="gramEnd"/>
      <w:r w:rsidRPr="00905468">
        <w:rPr>
          <w:rFonts w:ascii="Arial" w:hAnsi="Arial" w:cs="Arial"/>
        </w:rPr>
        <w:t xml:space="preserve"> fls.02</w:t>
      </w:r>
    </w:p>
    <w:p w:rsidR="008E5E43" w:rsidRDefault="008E5E43" w:rsidP="00AB533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Os autos foram encaminhados a esta </w:t>
      </w:r>
      <w:r w:rsidRPr="00905468">
        <w:rPr>
          <w:rFonts w:ascii="Arial" w:hAnsi="Arial" w:cs="Arial"/>
          <w:b/>
        </w:rPr>
        <w:t>Controladoria Geral do Estado – CGE</w:t>
      </w:r>
      <w:r w:rsidRPr="00905468">
        <w:rPr>
          <w:rFonts w:ascii="Arial" w:hAnsi="Arial" w:cs="Arial"/>
        </w:rPr>
        <w:t xml:space="preserve"> para análise final e parecer contábil conclusivo a</w:t>
      </w:r>
      <w:r w:rsidR="00AB5332">
        <w:rPr>
          <w:rFonts w:ascii="Arial" w:hAnsi="Arial" w:cs="Arial"/>
        </w:rPr>
        <w:t>cerca da procedência ou não do crédi</w:t>
      </w:r>
      <w:r w:rsidRPr="00905468">
        <w:rPr>
          <w:rFonts w:ascii="Arial" w:hAnsi="Arial" w:cs="Arial"/>
        </w:rPr>
        <w:t>to</w:t>
      </w:r>
      <w:r w:rsidR="0008603F">
        <w:rPr>
          <w:rFonts w:ascii="Arial" w:hAnsi="Arial" w:cs="Arial"/>
        </w:rPr>
        <w:t xml:space="preserve"> pleiteado pela</w:t>
      </w:r>
      <w:r w:rsidRPr="00905468">
        <w:rPr>
          <w:rFonts w:ascii="Arial" w:hAnsi="Arial" w:cs="Arial"/>
        </w:rPr>
        <w:t xml:space="preserve"> servidor</w:t>
      </w:r>
      <w:r w:rsidR="0008603F">
        <w:rPr>
          <w:rFonts w:ascii="Arial" w:hAnsi="Arial" w:cs="Arial"/>
        </w:rPr>
        <w:t>a interessada</w:t>
      </w:r>
      <w:r w:rsidRPr="00905468">
        <w:rPr>
          <w:rFonts w:ascii="Arial" w:hAnsi="Arial" w:cs="Arial"/>
        </w:rPr>
        <w:t>, atendendo ao que determina o Decreto Estadual nº 4.190, de 1º de outubro de 2009 e alterações posteriores dadas pelo decreto nº 15.857/2011 e decreto nº 47.891/2016.</w:t>
      </w:r>
    </w:p>
    <w:p w:rsidR="00AB5332" w:rsidRPr="00905468" w:rsidRDefault="00AB5332" w:rsidP="00AB533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AB533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 – DO MÉRITO</w:t>
      </w:r>
    </w:p>
    <w:p w:rsidR="00AB5332" w:rsidRPr="00905468" w:rsidRDefault="00AB5332" w:rsidP="00AB533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905468" w:rsidRDefault="008E5E43" w:rsidP="00AB533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Default="008E5E43" w:rsidP="00AB5332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</w:rPr>
        <w:t xml:space="preserve">Inclusive, em relação à verificação da exação dos cálculos providenciada pela </w:t>
      </w:r>
      <w:r w:rsidRPr="00905468">
        <w:rPr>
          <w:rFonts w:ascii="Arial" w:hAnsi="Arial" w:cs="Arial"/>
          <w:b/>
        </w:rPr>
        <w:t>Diretoria de Operação da Folha de Pagamento da</w:t>
      </w:r>
      <w:r w:rsidRPr="00905468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  <w:b/>
        </w:rPr>
        <w:t>SEPLAG</w:t>
      </w:r>
      <w:r w:rsidRPr="00905468">
        <w:rPr>
          <w:rFonts w:ascii="Arial" w:hAnsi="Arial" w:cs="Arial"/>
        </w:rPr>
        <w:t>, a mesma f</w:t>
      </w:r>
      <w:r w:rsidR="00263D01">
        <w:rPr>
          <w:rFonts w:ascii="Arial" w:hAnsi="Arial" w:cs="Arial"/>
        </w:rPr>
        <w:t xml:space="preserve">oi efetuada com presteza </w:t>
      </w:r>
      <w:r w:rsidR="00263D01" w:rsidRPr="00C8004A">
        <w:rPr>
          <w:rFonts w:ascii="Arial" w:hAnsi="Arial" w:cs="Arial"/>
          <w:color w:val="000000" w:themeColor="text1"/>
        </w:rPr>
        <w:t>(fls</w:t>
      </w:r>
      <w:r w:rsidR="00263D01" w:rsidRPr="00893110">
        <w:rPr>
          <w:rFonts w:ascii="Arial" w:hAnsi="Arial" w:cs="Arial"/>
          <w:color w:val="000000" w:themeColor="text1"/>
        </w:rPr>
        <w:t>.</w:t>
      </w:r>
      <w:r w:rsidR="00C8004A">
        <w:rPr>
          <w:rFonts w:ascii="Arial" w:hAnsi="Arial" w:cs="Arial"/>
          <w:color w:val="000000" w:themeColor="text1"/>
        </w:rPr>
        <w:t>25/26</w:t>
      </w:r>
      <w:r w:rsidRPr="00893110">
        <w:rPr>
          <w:rFonts w:ascii="Arial" w:hAnsi="Arial" w:cs="Arial"/>
          <w:color w:val="000000" w:themeColor="text1"/>
        </w:rPr>
        <w:t xml:space="preserve">), </w:t>
      </w:r>
      <w:r w:rsidR="00FE6826" w:rsidRPr="00893110">
        <w:rPr>
          <w:rFonts w:ascii="Arial" w:hAnsi="Arial" w:cs="Arial"/>
          <w:b/>
          <w:color w:val="000000" w:themeColor="text1"/>
          <w:u w:val="single"/>
        </w:rPr>
        <w:t>re</w:t>
      </w:r>
      <w:r w:rsidRPr="00893110">
        <w:rPr>
          <w:rFonts w:ascii="Arial" w:hAnsi="Arial" w:cs="Arial"/>
          <w:b/>
          <w:color w:val="000000" w:themeColor="text1"/>
          <w:u w:val="single"/>
        </w:rPr>
        <w:t>tificando os cálculos</w:t>
      </w:r>
      <w:r w:rsidRPr="00893110">
        <w:rPr>
          <w:rFonts w:ascii="Arial" w:hAnsi="Arial" w:cs="Arial"/>
          <w:color w:val="000000" w:themeColor="text1"/>
        </w:rPr>
        <w:t xml:space="preserve"> efetuados pela </w:t>
      </w:r>
      <w:r w:rsidRPr="00893110">
        <w:rPr>
          <w:rFonts w:ascii="Arial" w:hAnsi="Arial" w:cs="Arial"/>
          <w:b/>
          <w:color w:val="000000" w:themeColor="text1"/>
        </w:rPr>
        <w:t>SEDUC</w:t>
      </w:r>
      <w:r w:rsidR="00753F6E" w:rsidRPr="00893110">
        <w:rPr>
          <w:rFonts w:ascii="Arial" w:hAnsi="Arial" w:cs="Arial"/>
          <w:color w:val="000000" w:themeColor="text1"/>
        </w:rPr>
        <w:t xml:space="preserve"> (fls.</w:t>
      </w:r>
      <w:r w:rsidR="00F065DB">
        <w:rPr>
          <w:rFonts w:ascii="Arial" w:hAnsi="Arial" w:cs="Arial"/>
          <w:color w:val="000000" w:themeColor="text1"/>
        </w:rPr>
        <w:t>15</w:t>
      </w:r>
      <w:r w:rsidRPr="00893110">
        <w:rPr>
          <w:rFonts w:ascii="Arial" w:hAnsi="Arial" w:cs="Arial"/>
          <w:color w:val="000000" w:themeColor="text1"/>
        </w:rPr>
        <w:t>).</w:t>
      </w:r>
    </w:p>
    <w:p w:rsidR="00AB5332" w:rsidRPr="00893110" w:rsidRDefault="00AB5332" w:rsidP="00AB5332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AB5332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893110">
        <w:rPr>
          <w:rFonts w:ascii="Arial" w:hAnsi="Arial" w:cs="Arial"/>
          <w:b/>
          <w:color w:val="000000" w:themeColor="text1"/>
          <w:u w:val="single"/>
        </w:rPr>
        <w:t>2.1 – DO PERÍODO CONSIDERADO NOS CÁLCULOS</w:t>
      </w:r>
    </w:p>
    <w:p w:rsidR="00AB5332" w:rsidRPr="00893110" w:rsidRDefault="00AB5332" w:rsidP="00AB5332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8E5E43" w:rsidRDefault="008E5E43" w:rsidP="00AB5332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893110">
        <w:rPr>
          <w:rFonts w:ascii="Arial" w:hAnsi="Arial" w:cs="Arial"/>
          <w:color w:val="000000" w:themeColor="text1"/>
        </w:rPr>
        <w:t xml:space="preserve">O período a ser considerado é de </w:t>
      </w:r>
      <w:r w:rsidR="00F065DB">
        <w:rPr>
          <w:rFonts w:ascii="Arial" w:hAnsi="Arial" w:cs="Arial"/>
          <w:color w:val="000000" w:themeColor="text1"/>
        </w:rPr>
        <w:t>07/10</w:t>
      </w:r>
      <w:r w:rsidR="00263D01" w:rsidRPr="00893110">
        <w:rPr>
          <w:rFonts w:ascii="Arial" w:hAnsi="Arial" w:cs="Arial"/>
          <w:color w:val="000000" w:themeColor="text1"/>
        </w:rPr>
        <w:t>/2010 a 31/</w:t>
      </w:r>
      <w:r w:rsidR="00F065DB">
        <w:rPr>
          <w:rFonts w:ascii="Arial" w:hAnsi="Arial" w:cs="Arial"/>
          <w:color w:val="000000" w:themeColor="text1"/>
        </w:rPr>
        <w:t>03/2012</w:t>
      </w:r>
      <w:r w:rsidRPr="00893110">
        <w:rPr>
          <w:rFonts w:ascii="Arial" w:hAnsi="Arial" w:cs="Arial"/>
          <w:color w:val="000000" w:themeColor="text1"/>
        </w:rPr>
        <w:t>, inclusive o 13º salário</w:t>
      </w:r>
      <w:r w:rsidR="00FE6826" w:rsidRPr="00893110">
        <w:rPr>
          <w:rFonts w:ascii="Arial" w:hAnsi="Arial" w:cs="Arial"/>
          <w:color w:val="000000" w:themeColor="text1"/>
        </w:rPr>
        <w:t xml:space="preserve"> e</w:t>
      </w:r>
      <w:r w:rsidR="00F065DB">
        <w:rPr>
          <w:rFonts w:ascii="Arial" w:hAnsi="Arial" w:cs="Arial"/>
          <w:color w:val="000000" w:themeColor="text1"/>
        </w:rPr>
        <w:t xml:space="preserve"> 2/3 de férias</w:t>
      </w:r>
      <w:r w:rsidRPr="00893110">
        <w:rPr>
          <w:rFonts w:ascii="Arial" w:hAnsi="Arial" w:cs="Arial"/>
          <w:color w:val="000000" w:themeColor="text1"/>
        </w:rPr>
        <w:t xml:space="preserve">, conforme despacho e planilha de verificação da exação de cálculos da </w:t>
      </w:r>
      <w:r w:rsidRPr="00893110">
        <w:rPr>
          <w:rFonts w:ascii="Arial" w:hAnsi="Arial" w:cs="Arial"/>
          <w:b/>
          <w:color w:val="000000" w:themeColor="text1"/>
        </w:rPr>
        <w:t>SEPLAG</w:t>
      </w:r>
      <w:r w:rsidR="00263D01" w:rsidRPr="00893110">
        <w:rPr>
          <w:rFonts w:ascii="Arial" w:hAnsi="Arial" w:cs="Arial"/>
          <w:color w:val="000000" w:themeColor="text1"/>
        </w:rPr>
        <w:t xml:space="preserve"> (fls. </w:t>
      </w:r>
      <w:r w:rsidR="00C8004A">
        <w:rPr>
          <w:rFonts w:ascii="Arial" w:hAnsi="Arial" w:cs="Arial"/>
          <w:color w:val="000000" w:themeColor="text1"/>
        </w:rPr>
        <w:t>25/26</w:t>
      </w:r>
      <w:r w:rsidRPr="00893110">
        <w:rPr>
          <w:rFonts w:ascii="Arial" w:hAnsi="Arial" w:cs="Arial"/>
          <w:color w:val="000000" w:themeColor="text1"/>
        </w:rPr>
        <w:t>).</w:t>
      </w:r>
    </w:p>
    <w:p w:rsidR="00AB5332" w:rsidRPr="00893110" w:rsidRDefault="00AB5332" w:rsidP="00AB5332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AB533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93110">
        <w:rPr>
          <w:rFonts w:ascii="Arial" w:hAnsi="Arial" w:cs="Arial"/>
          <w:b/>
          <w:u w:val="single"/>
        </w:rPr>
        <w:t>2.2 – DO VALOR TOTAL A RECEBER</w:t>
      </w:r>
    </w:p>
    <w:p w:rsidR="00AB5332" w:rsidRPr="00893110" w:rsidRDefault="00AB5332" w:rsidP="00AB533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Default="008E5E43" w:rsidP="00AB533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93110">
        <w:rPr>
          <w:rFonts w:ascii="Arial" w:hAnsi="Arial" w:cs="Arial"/>
        </w:rPr>
        <w:t>Diante</w:t>
      </w:r>
      <w:r w:rsidR="00546A28" w:rsidRPr="00893110">
        <w:rPr>
          <w:rFonts w:ascii="Arial" w:hAnsi="Arial" w:cs="Arial"/>
        </w:rPr>
        <w:t xml:space="preserve"> das informações apresentadas, a</w:t>
      </w:r>
      <w:r w:rsidRPr="00893110">
        <w:rPr>
          <w:rFonts w:ascii="Arial" w:hAnsi="Arial" w:cs="Arial"/>
        </w:rPr>
        <w:t xml:space="preserve"> servidor</w:t>
      </w:r>
      <w:r w:rsidR="00546A28" w:rsidRPr="00893110">
        <w:rPr>
          <w:rFonts w:ascii="Arial" w:hAnsi="Arial" w:cs="Arial"/>
        </w:rPr>
        <w:t>a interessada</w:t>
      </w:r>
      <w:r w:rsidRPr="00893110">
        <w:rPr>
          <w:rFonts w:ascii="Arial" w:hAnsi="Arial" w:cs="Arial"/>
        </w:rPr>
        <w:t xml:space="preserve"> faz jus ao recebimento de </w:t>
      </w:r>
      <w:r w:rsidRPr="00893110">
        <w:rPr>
          <w:rFonts w:ascii="Arial" w:hAnsi="Arial" w:cs="Arial"/>
          <w:b/>
        </w:rPr>
        <w:t xml:space="preserve">R$ </w:t>
      </w:r>
      <w:r w:rsidR="00F065DB">
        <w:rPr>
          <w:rFonts w:ascii="Arial" w:hAnsi="Arial" w:cs="Arial"/>
          <w:b/>
        </w:rPr>
        <w:t>950,02</w:t>
      </w:r>
      <w:r w:rsidRPr="00893110">
        <w:rPr>
          <w:rFonts w:ascii="Arial" w:hAnsi="Arial" w:cs="Arial"/>
          <w:b/>
        </w:rPr>
        <w:t xml:space="preserve"> </w:t>
      </w:r>
      <w:r w:rsidRPr="00893110">
        <w:rPr>
          <w:rFonts w:ascii="Arial" w:hAnsi="Arial" w:cs="Arial"/>
        </w:rPr>
        <w:t>(</w:t>
      </w:r>
      <w:r w:rsidR="00F065DB">
        <w:rPr>
          <w:rFonts w:ascii="Arial" w:hAnsi="Arial" w:cs="Arial"/>
        </w:rPr>
        <w:t>novec</w:t>
      </w:r>
      <w:r w:rsidR="00FE6826" w:rsidRPr="00893110">
        <w:rPr>
          <w:rFonts w:ascii="Arial" w:hAnsi="Arial" w:cs="Arial"/>
        </w:rPr>
        <w:t>entos e</w:t>
      </w:r>
      <w:r w:rsidR="00893110" w:rsidRPr="00893110">
        <w:rPr>
          <w:rFonts w:ascii="Arial" w:hAnsi="Arial" w:cs="Arial"/>
        </w:rPr>
        <w:t xml:space="preserve"> </w:t>
      </w:r>
      <w:proofErr w:type="spellStart"/>
      <w:r w:rsidR="00F065DB">
        <w:rPr>
          <w:rFonts w:ascii="Arial" w:hAnsi="Arial" w:cs="Arial"/>
        </w:rPr>
        <w:t>cinqu</w:t>
      </w:r>
      <w:r w:rsidR="00C8004A">
        <w:rPr>
          <w:rFonts w:ascii="Arial" w:hAnsi="Arial" w:cs="Arial"/>
        </w:rPr>
        <w:t>enta</w:t>
      </w:r>
      <w:proofErr w:type="spellEnd"/>
      <w:r w:rsidR="00893110" w:rsidRPr="00893110">
        <w:rPr>
          <w:rFonts w:ascii="Arial" w:hAnsi="Arial" w:cs="Arial"/>
        </w:rPr>
        <w:t xml:space="preserve"> </w:t>
      </w:r>
      <w:r w:rsidRPr="00893110">
        <w:rPr>
          <w:rFonts w:ascii="Arial" w:hAnsi="Arial" w:cs="Arial"/>
        </w:rPr>
        <w:t>reais</w:t>
      </w:r>
      <w:r w:rsidR="00893110" w:rsidRPr="00893110">
        <w:rPr>
          <w:rFonts w:ascii="Arial" w:hAnsi="Arial" w:cs="Arial"/>
        </w:rPr>
        <w:t xml:space="preserve"> e </w:t>
      </w:r>
      <w:r w:rsidR="00F065DB">
        <w:rPr>
          <w:rFonts w:ascii="Arial" w:hAnsi="Arial" w:cs="Arial"/>
        </w:rPr>
        <w:t>dois</w:t>
      </w:r>
      <w:r w:rsidR="00893110" w:rsidRPr="00893110">
        <w:rPr>
          <w:rFonts w:ascii="Arial" w:hAnsi="Arial" w:cs="Arial"/>
        </w:rPr>
        <w:t xml:space="preserve"> centavos</w:t>
      </w:r>
      <w:r w:rsidRPr="00893110">
        <w:rPr>
          <w:rFonts w:ascii="Arial" w:hAnsi="Arial" w:cs="Arial"/>
        </w:rPr>
        <w:t>).</w:t>
      </w:r>
    </w:p>
    <w:p w:rsidR="00AB5332" w:rsidRDefault="00AB5332" w:rsidP="00AB533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B5332" w:rsidRDefault="00AB5332" w:rsidP="00AB533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B5332" w:rsidRDefault="00AB5332" w:rsidP="00AB533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B5332" w:rsidRPr="00893110" w:rsidRDefault="00AB5332" w:rsidP="00AB533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AB533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2.3 – DA DOTAÇÃO ORÇAMENTÁRIA</w:t>
      </w:r>
    </w:p>
    <w:p w:rsidR="00AB5332" w:rsidRPr="00905468" w:rsidRDefault="00AB5332" w:rsidP="00AB533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905468" w:rsidRDefault="008E5E43" w:rsidP="00AB533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>Consta dotação orçamentária de 201</w:t>
      </w:r>
      <w:r w:rsidR="00F065DB">
        <w:rPr>
          <w:rFonts w:ascii="Arial" w:hAnsi="Arial" w:cs="Arial"/>
          <w:color w:val="000000" w:themeColor="text1"/>
        </w:rPr>
        <w:t>2</w:t>
      </w:r>
      <w:r w:rsidRPr="00905468">
        <w:rPr>
          <w:rFonts w:ascii="Arial" w:hAnsi="Arial" w:cs="Arial"/>
          <w:color w:val="FF0000"/>
        </w:rPr>
        <w:t xml:space="preserve"> </w:t>
      </w:r>
      <w:r w:rsidR="00FE6826">
        <w:rPr>
          <w:rFonts w:ascii="Arial" w:hAnsi="Arial" w:cs="Arial"/>
        </w:rPr>
        <w:t>(fls.</w:t>
      </w:r>
      <w:r w:rsidR="00C8004A">
        <w:rPr>
          <w:rFonts w:ascii="Arial" w:hAnsi="Arial" w:cs="Arial"/>
        </w:rPr>
        <w:t>21</w:t>
      </w:r>
      <w:r w:rsidRPr="00905468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AB5332" w:rsidRPr="00905468" w:rsidRDefault="00AB5332" w:rsidP="00AB533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AB5332">
      <w:pPr>
        <w:spacing w:after="0" w:line="360" w:lineRule="auto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</w:rPr>
        <w:t xml:space="preserve">     </w:t>
      </w:r>
      <w:r w:rsidRPr="00905468">
        <w:rPr>
          <w:rFonts w:ascii="Arial" w:hAnsi="Arial" w:cs="Arial"/>
        </w:rPr>
        <w:tab/>
      </w:r>
      <w:r w:rsidRPr="00905468">
        <w:rPr>
          <w:rFonts w:ascii="Arial" w:hAnsi="Arial" w:cs="Arial"/>
          <w:b/>
          <w:u w:val="single"/>
        </w:rPr>
        <w:t xml:space="preserve">3 – CONCLUSÃO </w:t>
      </w:r>
    </w:p>
    <w:p w:rsidR="00AB5332" w:rsidRPr="00905468" w:rsidRDefault="00AB5332" w:rsidP="00AB5332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8E5E43" w:rsidRPr="00905468" w:rsidRDefault="008E5E43" w:rsidP="00AB533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Desta forma, diante das informações apresentadas, opinamos pelo deferimento do pagamento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 xml:space="preserve">de </w:t>
      </w:r>
      <w:r w:rsidR="00F065DB" w:rsidRPr="00893110">
        <w:rPr>
          <w:rFonts w:ascii="Arial" w:hAnsi="Arial" w:cs="Arial"/>
          <w:b/>
        </w:rPr>
        <w:t xml:space="preserve">R$ </w:t>
      </w:r>
      <w:r w:rsidR="00F065DB">
        <w:rPr>
          <w:rFonts w:ascii="Arial" w:hAnsi="Arial" w:cs="Arial"/>
          <w:b/>
        </w:rPr>
        <w:t>950,02</w:t>
      </w:r>
      <w:r w:rsidR="00F065DB" w:rsidRPr="00893110">
        <w:rPr>
          <w:rFonts w:ascii="Arial" w:hAnsi="Arial" w:cs="Arial"/>
          <w:b/>
        </w:rPr>
        <w:t xml:space="preserve"> </w:t>
      </w:r>
      <w:r w:rsidR="00F065DB" w:rsidRPr="00893110">
        <w:rPr>
          <w:rFonts w:ascii="Arial" w:hAnsi="Arial" w:cs="Arial"/>
        </w:rPr>
        <w:t>(</w:t>
      </w:r>
      <w:r w:rsidR="00F065DB">
        <w:rPr>
          <w:rFonts w:ascii="Arial" w:hAnsi="Arial" w:cs="Arial"/>
        </w:rPr>
        <w:t>novec</w:t>
      </w:r>
      <w:r w:rsidR="00F065DB" w:rsidRPr="00893110">
        <w:rPr>
          <w:rFonts w:ascii="Arial" w:hAnsi="Arial" w:cs="Arial"/>
        </w:rPr>
        <w:t xml:space="preserve">entos e </w:t>
      </w:r>
      <w:proofErr w:type="spellStart"/>
      <w:r w:rsidR="00F065DB">
        <w:rPr>
          <w:rFonts w:ascii="Arial" w:hAnsi="Arial" w:cs="Arial"/>
        </w:rPr>
        <w:t>cinquenta</w:t>
      </w:r>
      <w:proofErr w:type="spellEnd"/>
      <w:r w:rsidR="00F065DB" w:rsidRPr="00893110">
        <w:rPr>
          <w:rFonts w:ascii="Arial" w:hAnsi="Arial" w:cs="Arial"/>
        </w:rPr>
        <w:t xml:space="preserve"> reais e </w:t>
      </w:r>
      <w:r w:rsidR="00F065DB">
        <w:rPr>
          <w:rFonts w:ascii="Arial" w:hAnsi="Arial" w:cs="Arial"/>
        </w:rPr>
        <w:t>dois</w:t>
      </w:r>
      <w:r w:rsidR="00F065DB" w:rsidRPr="00893110">
        <w:rPr>
          <w:rFonts w:ascii="Arial" w:hAnsi="Arial" w:cs="Arial"/>
        </w:rPr>
        <w:t xml:space="preserve"> centavos)</w:t>
      </w:r>
      <w:r w:rsidR="00F065DB">
        <w:rPr>
          <w:rFonts w:ascii="Arial" w:hAnsi="Arial" w:cs="Arial"/>
        </w:rPr>
        <w:t xml:space="preserve"> </w:t>
      </w:r>
      <w:r w:rsidRPr="00893110">
        <w:rPr>
          <w:rFonts w:ascii="Arial" w:hAnsi="Arial" w:cs="Arial"/>
        </w:rPr>
        <w:t>a</w:t>
      </w:r>
      <w:r w:rsidRPr="00905468">
        <w:rPr>
          <w:rFonts w:ascii="Arial" w:hAnsi="Arial" w:cs="Arial"/>
        </w:rPr>
        <w:t xml:space="preserve"> </w:t>
      </w:r>
      <w:r w:rsidR="00F065DB">
        <w:rPr>
          <w:rFonts w:ascii="Arial" w:hAnsi="Arial" w:cs="Arial"/>
          <w:color w:val="000000" w:themeColor="text1"/>
        </w:rPr>
        <w:t>VALERIA MARIA CAMARGO DE SENA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 xml:space="preserve">referente </w:t>
      </w:r>
      <w:proofErr w:type="gramStart"/>
      <w:r w:rsidRPr="00905468">
        <w:rPr>
          <w:rFonts w:ascii="Arial" w:hAnsi="Arial" w:cs="Arial"/>
        </w:rPr>
        <w:t>a</w:t>
      </w:r>
      <w:proofErr w:type="gramEnd"/>
      <w:r w:rsidRPr="00905468">
        <w:rPr>
          <w:rFonts w:ascii="Arial" w:hAnsi="Arial" w:cs="Arial"/>
        </w:rPr>
        <w:t xml:space="preserve"> Progressão por nova habilitação do período de </w:t>
      </w:r>
      <w:r w:rsidR="00F065DB">
        <w:rPr>
          <w:rFonts w:ascii="Arial" w:hAnsi="Arial" w:cs="Arial"/>
          <w:color w:val="000000" w:themeColor="text1"/>
        </w:rPr>
        <w:t>07/10</w:t>
      </w:r>
      <w:r w:rsidR="00F065DB" w:rsidRPr="00893110">
        <w:rPr>
          <w:rFonts w:ascii="Arial" w:hAnsi="Arial" w:cs="Arial"/>
          <w:color w:val="000000" w:themeColor="text1"/>
        </w:rPr>
        <w:t>/2010 a 31/</w:t>
      </w:r>
      <w:r w:rsidR="00F065DB">
        <w:rPr>
          <w:rFonts w:ascii="Arial" w:hAnsi="Arial" w:cs="Arial"/>
          <w:color w:val="000000" w:themeColor="text1"/>
        </w:rPr>
        <w:t>03/2012</w:t>
      </w:r>
      <w:r w:rsidR="00F065DB" w:rsidRPr="00893110">
        <w:rPr>
          <w:rFonts w:ascii="Arial" w:hAnsi="Arial" w:cs="Arial"/>
          <w:color w:val="000000" w:themeColor="text1"/>
        </w:rPr>
        <w:t>, inclusive o 13º salário e</w:t>
      </w:r>
      <w:r w:rsidR="00F065DB">
        <w:rPr>
          <w:rFonts w:ascii="Arial" w:hAnsi="Arial" w:cs="Arial"/>
          <w:color w:val="000000" w:themeColor="text1"/>
        </w:rPr>
        <w:t xml:space="preserve"> 2/3 de férias</w:t>
      </w:r>
      <w:r w:rsidRPr="00905468">
        <w:rPr>
          <w:rFonts w:ascii="Arial" w:hAnsi="Arial" w:cs="Arial"/>
        </w:rPr>
        <w:t>, condicionado à informação da dotação orçamentária atualizada pelo órgão de origem.</w:t>
      </w:r>
    </w:p>
    <w:p w:rsidR="008E5E43" w:rsidRPr="00905468" w:rsidRDefault="008E5E43" w:rsidP="00AB533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905468">
        <w:rPr>
          <w:rFonts w:ascii="Arial" w:hAnsi="Arial" w:cs="Arial"/>
          <w:b/>
          <w:color w:val="000000" w:themeColor="text1"/>
        </w:rPr>
        <w:t>SEDUC,</w:t>
      </w:r>
      <w:r w:rsidRPr="00905468">
        <w:rPr>
          <w:rFonts w:ascii="Arial" w:hAnsi="Arial" w:cs="Arial"/>
          <w:b/>
        </w:rPr>
        <w:t xml:space="preserve"> </w:t>
      </w:r>
      <w:proofErr w:type="gramStart"/>
      <w:r w:rsidRPr="00905468">
        <w:rPr>
          <w:rFonts w:ascii="Arial" w:hAnsi="Arial" w:cs="Arial"/>
        </w:rPr>
        <w:t>ato continuo</w:t>
      </w:r>
      <w:proofErr w:type="gramEnd"/>
      <w:r w:rsidRPr="00905468">
        <w:rPr>
          <w:rFonts w:ascii="Arial" w:hAnsi="Arial" w:cs="Arial"/>
        </w:rPr>
        <w:t xml:space="preserve"> encaminhar a SEPLAG para pagamento.</w:t>
      </w:r>
    </w:p>
    <w:p w:rsidR="008E5E43" w:rsidRPr="00905468" w:rsidRDefault="008E5E43" w:rsidP="00AB5332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905468">
        <w:rPr>
          <w:rFonts w:ascii="Arial" w:hAnsi="Arial" w:cs="Arial"/>
        </w:rPr>
        <w:t>Isto posto</w:t>
      </w:r>
      <w:proofErr w:type="gramEnd"/>
      <w:r w:rsidRPr="00905468">
        <w:rPr>
          <w:rFonts w:ascii="Arial" w:hAnsi="Arial" w:cs="Arial"/>
        </w:rPr>
        <w:t xml:space="preserve">, evoluímos os autos ao Gabinete da </w:t>
      </w:r>
      <w:r w:rsidRPr="00905468">
        <w:rPr>
          <w:rFonts w:ascii="Arial" w:hAnsi="Arial" w:cs="Arial"/>
          <w:b/>
        </w:rPr>
        <w:t>Controladora Geral do Estado</w:t>
      </w:r>
      <w:r w:rsidRPr="00905468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905468" w:rsidRDefault="008E5E43" w:rsidP="00AB533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0C000F" w:rsidRPr="00905468" w:rsidRDefault="000C000F" w:rsidP="00AB533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0C000F" w:rsidRPr="00905468" w:rsidRDefault="000C000F" w:rsidP="00AB533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Maceió – AL, </w:t>
      </w:r>
      <w:r w:rsidR="00AB5332">
        <w:rPr>
          <w:rFonts w:ascii="Arial" w:hAnsi="Arial" w:cs="Arial"/>
        </w:rPr>
        <w:t>22 de dezembro</w:t>
      </w:r>
      <w:r w:rsidRPr="0008603F">
        <w:rPr>
          <w:rFonts w:ascii="Arial" w:hAnsi="Arial" w:cs="Arial"/>
        </w:rPr>
        <w:t xml:space="preserve"> de 2016</w:t>
      </w:r>
      <w:r w:rsidRPr="00905468">
        <w:rPr>
          <w:rFonts w:ascii="Arial" w:hAnsi="Arial" w:cs="Arial"/>
        </w:rPr>
        <w:t>.</w:t>
      </w:r>
    </w:p>
    <w:p w:rsidR="000C000F" w:rsidRPr="00905468" w:rsidRDefault="000C000F" w:rsidP="00AB5332">
      <w:pPr>
        <w:spacing w:after="0" w:line="360" w:lineRule="auto"/>
        <w:rPr>
          <w:rFonts w:ascii="Arial" w:hAnsi="Arial" w:cs="Arial"/>
          <w:bCs/>
        </w:rPr>
      </w:pPr>
    </w:p>
    <w:p w:rsidR="00493668" w:rsidRPr="00905468" w:rsidRDefault="000C000F" w:rsidP="00AB5332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905468">
        <w:rPr>
          <w:rFonts w:ascii="Arial" w:hAnsi="Arial" w:cs="Arial"/>
          <w:lang w:eastAsia="ar-SA"/>
        </w:rPr>
        <w:t>Márcia Soares Costa Correia</w:t>
      </w:r>
    </w:p>
    <w:p w:rsidR="00493668" w:rsidRPr="00905468" w:rsidRDefault="00493668" w:rsidP="00AB5332">
      <w:pPr>
        <w:spacing w:after="0" w:line="240" w:lineRule="auto"/>
        <w:jc w:val="center"/>
        <w:rPr>
          <w:rFonts w:ascii="Arial" w:hAnsi="Arial" w:cs="Arial"/>
          <w:b/>
        </w:rPr>
      </w:pPr>
      <w:r w:rsidRPr="00905468">
        <w:rPr>
          <w:rFonts w:ascii="Arial" w:hAnsi="Arial" w:cs="Arial"/>
          <w:b/>
        </w:rPr>
        <w:t xml:space="preserve">Assessora de Controle Interno/ Matrícula nº </w:t>
      </w:r>
      <w:r w:rsidR="000C000F" w:rsidRPr="00905468">
        <w:rPr>
          <w:rFonts w:ascii="Arial" w:hAnsi="Arial" w:cs="Arial"/>
          <w:b/>
        </w:rPr>
        <w:t>101-5</w:t>
      </w:r>
    </w:p>
    <w:p w:rsidR="00493668" w:rsidRPr="00905468" w:rsidRDefault="00493668" w:rsidP="00AB5332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905468" w:rsidRDefault="00493668" w:rsidP="00AB5332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05468">
        <w:rPr>
          <w:rFonts w:ascii="Arial" w:hAnsi="Arial" w:cs="Arial"/>
        </w:rPr>
        <w:t>De acordo:</w:t>
      </w:r>
    </w:p>
    <w:p w:rsidR="00493668" w:rsidRPr="00905468" w:rsidRDefault="00493668" w:rsidP="00AB5332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905468" w:rsidRDefault="00493668" w:rsidP="00AB533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Adriana Andrade Araújo </w:t>
      </w:r>
    </w:p>
    <w:p w:rsidR="00493668" w:rsidRPr="00905468" w:rsidRDefault="00493668" w:rsidP="00AB533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905468">
        <w:rPr>
          <w:rFonts w:ascii="Arial" w:hAnsi="Arial" w:cs="Arial"/>
          <w:b/>
        </w:rPr>
        <w:t>Superintendente de Auditagem - Matrícula n° 113-9</w:t>
      </w:r>
    </w:p>
    <w:p w:rsidR="003A5675" w:rsidRPr="00905468" w:rsidRDefault="003A5675" w:rsidP="00AB5332">
      <w:pPr>
        <w:spacing w:after="0"/>
        <w:rPr>
          <w:rFonts w:ascii="Arial" w:hAnsi="Arial" w:cs="Arial"/>
        </w:rPr>
      </w:pPr>
    </w:p>
    <w:sectPr w:rsidR="003A5675" w:rsidRPr="00905468" w:rsidSect="00BD0EB0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92A" w:rsidRDefault="0081692A" w:rsidP="003068B9">
      <w:pPr>
        <w:spacing w:after="0" w:line="240" w:lineRule="auto"/>
      </w:pPr>
      <w:r>
        <w:separator/>
      </w:r>
    </w:p>
  </w:endnote>
  <w:endnote w:type="continuationSeparator" w:id="1">
    <w:p w:rsidR="0081692A" w:rsidRDefault="0081692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92A" w:rsidRDefault="0081692A" w:rsidP="003068B9">
      <w:pPr>
        <w:spacing w:after="0" w:line="240" w:lineRule="auto"/>
      </w:pPr>
      <w:r>
        <w:separator/>
      </w:r>
    </w:p>
  </w:footnote>
  <w:footnote w:type="continuationSeparator" w:id="1">
    <w:p w:rsidR="0081692A" w:rsidRDefault="0081692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335B0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8603F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5B07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692A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1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5332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ED7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65DB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98D85-E3B5-4932-A3C4-42113319C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421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2016-12-26T13:55:00Z</cp:lastPrinted>
  <dcterms:created xsi:type="dcterms:W3CDTF">2016-10-06T14:54:00Z</dcterms:created>
  <dcterms:modified xsi:type="dcterms:W3CDTF">2016-12-26T13:55:00Z</dcterms:modified>
</cp:coreProperties>
</file>