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BF416A">
        <w:rPr>
          <w:rFonts w:asciiTheme="minorHAnsi" w:hAnsiTheme="minorHAnsi" w:cstheme="minorHAnsi"/>
          <w:bCs/>
        </w:rPr>
        <w:t>032182/2015 – 30/12/2015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MANUTENÇÃO DA</w:t>
      </w:r>
      <w:r w:rsidR="00F24937">
        <w:rPr>
          <w:rFonts w:asciiTheme="minorHAnsi" w:hAnsiTheme="minorHAnsi" w:cstheme="minorHAnsi"/>
          <w:bCs/>
        </w:rPr>
        <w:t>S</w:t>
      </w:r>
      <w:r w:rsidR="00BF416A">
        <w:rPr>
          <w:rFonts w:asciiTheme="minorHAnsi" w:hAnsiTheme="minorHAnsi" w:cstheme="minorHAnsi"/>
          <w:bCs/>
        </w:rPr>
        <w:t xml:space="preserve"> MÁQUINAS DE AUTOCLAVE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C909F9">
        <w:rPr>
          <w:rFonts w:asciiTheme="minorHAnsi" w:hAnsiTheme="minorHAnsi" w:cstheme="minorHAnsi"/>
          <w:bCs/>
        </w:rPr>
        <w:t>032182/2015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C909F9">
        <w:rPr>
          <w:rFonts w:asciiTheme="minorHAnsi" w:hAnsiTheme="minorHAnsi" w:cstheme="minorHAnsi"/>
        </w:rPr>
        <w:t>6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C909F9">
        <w:rPr>
          <w:rFonts w:asciiTheme="minorHAnsi" w:hAnsiTheme="minorHAnsi" w:cstheme="minorHAnsi"/>
        </w:rPr>
        <w:t>, relativo a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3B663A" w:rsidRPr="00EB7CA7">
        <w:rPr>
          <w:rFonts w:asciiTheme="minorHAnsi" w:hAnsiTheme="minorHAnsi" w:cstheme="minorHAnsi"/>
          <w:b/>
        </w:rPr>
        <w:t xml:space="preserve"> </w:t>
      </w:r>
      <w:r w:rsidR="00C909F9" w:rsidRPr="00EB7CA7">
        <w:rPr>
          <w:rFonts w:asciiTheme="minorHAnsi" w:hAnsiTheme="minorHAnsi" w:cstheme="minorHAnsi"/>
          <w:b/>
        </w:rPr>
        <w:t>(CNPJ 69.975.837/0001-52)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C909F9">
        <w:rPr>
          <w:rFonts w:asciiTheme="minorHAnsi" w:hAnsiTheme="minorHAnsi" w:cstheme="minorHAnsi"/>
          <w:b/>
        </w:rPr>
        <w:t>7.360,00</w:t>
      </w:r>
      <w:r w:rsidR="00F24937">
        <w:rPr>
          <w:rFonts w:asciiTheme="minorHAnsi" w:hAnsiTheme="minorHAnsi" w:cstheme="minorHAnsi"/>
          <w:b/>
        </w:rPr>
        <w:t xml:space="preserve"> (sete mil, trezentos e sessenta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6A3457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/1</w:t>
      </w:r>
      <w:r w:rsidR="00B55B6C" w:rsidRPr="00E61103">
        <w:rPr>
          <w:rFonts w:asciiTheme="minorHAnsi" w:hAnsiTheme="minorHAnsi" w:cstheme="minorHAnsi"/>
        </w:rPr>
        <w:t>2</w:t>
      </w:r>
      <w:r w:rsidRPr="00E61103">
        <w:rPr>
          <w:rFonts w:asciiTheme="minorHAnsi" w:hAnsiTheme="minorHAnsi" w:cstheme="minorHAnsi"/>
        </w:rPr>
        <w:t>/201</w:t>
      </w:r>
      <w:r w:rsidR="006A3457">
        <w:rPr>
          <w:rFonts w:asciiTheme="minorHAnsi" w:hAnsiTheme="minorHAnsi" w:cstheme="minorHAnsi"/>
        </w:rPr>
        <w:t>5), termos de referência (</w:t>
      </w:r>
      <w:r w:rsidR="001A5FA1">
        <w:rPr>
          <w:rFonts w:asciiTheme="minorHAnsi" w:hAnsiTheme="minorHAnsi" w:cstheme="minorHAnsi"/>
        </w:rPr>
        <w:t>15/12/2015),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Thomas Santos de Souza (fls. 02 e 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</w:t>
      </w:r>
      <w:r w:rsidR="009A1D31">
        <w:rPr>
          <w:rFonts w:asciiTheme="minorHAnsi" w:hAnsiTheme="minorHAnsi" w:cstheme="minorHAnsi"/>
        </w:rPr>
        <w:t xml:space="preserve"> Márcia</w:t>
      </w:r>
      <w:r w:rsidR="00CF7015" w:rsidRPr="00E61103">
        <w:rPr>
          <w:rFonts w:asciiTheme="minorHAnsi" w:hAnsiTheme="minorHAnsi" w:cstheme="minorHAnsi"/>
        </w:rPr>
        <w:t xml:space="preserve">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9A1D31" w:rsidRPr="00E61103">
        <w:rPr>
          <w:rFonts w:asciiTheme="minorHAnsi" w:hAnsiTheme="minorHAnsi" w:cstheme="minorHAnsi"/>
        </w:rPr>
        <w:t>Tânia</w:t>
      </w:r>
      <w:r w:rsidR="009A1D31">
        <w:rPr>
          <w:rFonts w:asciiTheme="minorHAnsi" w:hAnsiTheme="minorHAnsi" w:cstheme="minorHAnsi"/>
        </w:rPr>
        <w:t xml:space="preserve"> Márcia</w:t>
      </w:r>
      <w:r w:rsidR="009A1D31" w:rsidRPr="00E61103">
        <w:rPr>
          <w:rFonts w:asciiTheme="minorHAnsi" w:hAnsiTheme="minorHAnsi" w:cstheme="minorHAnsi"/>
        </w:rPr>
        <w:t xml:space="preserve"> Gomes Ribeiro</w:t>
      </w:r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A1D31">
        <w:rPr>
          <w:rFonts w:asciiTheme="minorHAnsi" w:hAnsiTheme="minorHAnsi" w:cstheme="minorHAnsi"/>
        </w:rPr>
        <w:t xml:space="preserve"> (fls. 25/26</w:t>
      </w:r>
      <w:r w:rsidR="002E3216" w:rsidRPr="00E61103">
        <w:rPr>
          <w:rFonts w:asciiTheme="minorHAnsi" w:hAnsiTheme="minorHAnsi" w:cstheme="minorHAnsi"/>
        </w:rPr>
        <w:t>).</w:t>
      </w:r>
    </w:p>
    <w:p w:rsidR="009A1D31" w:rsidRPr="00916D53" w:rsidRDefault="009A1D31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Ressalte-se que os documentos supracitados foram acostados ao processo em duplicidade, sendo </w:t>
      </w:r>
      <w:r w:rsidR="00916D53">
        <w:rPr>
          <w:rFonts w:asciiTheme="minorHAnsi" w:hAnsiTheme="minorHAnsi" w:cstheme="minorHAnsi"/>
        </w:rPr>
        <w:t xml:space="preserve">que o novo C.R.C, emitido em 05/02/2016 também se encontra assinado pela servidora Tânia Márcia Gomes Ribeiro (fl. 27) e o despacho da lavra da servidora Janaina Lopes de Oliveira Pedroza, onde </w:t>
      </w:r>
      <w:r w:rsidR="00916D53">
        <w:rPr>
          <w:rFonts w:asciiTheme="minorHAnsi" w:hAnsiTheme="minorHAnsi" w:cstheme="minorHAnsi"/>
        </w:rPr>
        <w:lastRenderedPageBreak/>
        <w:t>conclui que a melhor oferta para o erário foi da empresa</w:t>
      </w:r>
      <w:r w:rsidR="00EB7CA7">
        <w:rPr>
          <w:rFonts w:asciiTheme="minorHAnsi" w:hAnsiTheme="minorHAnsi" w:cstheme="minorHAnsi"/>
        </w:rPr>
        <w:t xml:space="preserve"> </w:t>
      </w:r>
      <w:r w:rsidR="00EB7CA7" w:rsidRPr="00EB7CA7">
        <w:rPr>
          <w:rFonts w:asciiTheme="minorHAnsi" w:hAnsiTheme="minorHAnsi" w:cstheme="minorHAnsi"/>
          <w:b/>
        </w:rPr>
        <w:t>EDILZA VASCONCELOS DOS SANTOS - ME</w:t>
      </w:r>
      <w:r w:rsidR="00916D53" w:rsidRPr="00916D53">
        <w:rPr>
          <w:rFonts w:asciiTheme="minorHAnsi" w:hAnsiTheme="minorHAnsi" w:cstheme="minorHAnsi"/>
          <w:b/>
        </w:rPr>
        <w:t xml:space="preserve"> </w:t>
      </w:r>
      <w:r w:rsidR="00916D53">
        <w:rPr>
          <w:rFonts w:asciiTheme="minorHAnsi" w:hAnsiTheme="minorHAnsi" w:cstheme="minorHAnsi"/>
        </w:rPr>
        <w:t>(fl. 28).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E61103">
        <w:rPr>
          <w:rFonts w:asciiTheme="minorHAnsi" w:hAnsiTheme="minorHAnsi" w:cstheme="minorHAnsi"/>
        </w:rPr>
        <w:t xml:space="preserve">, mas </w:t>
      </w:r>
      <w:r w:rsidR="00E61103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431FA2">
        <w:rPr>
          <w:rFonts w:asciiTheme="minorHAnsi" w:hAnsiTheme="minorHAnsi" w:cstheme="minorHAnsi"/>
        </w:rPr>
        <w:t xml:space="preserve"> (fls. 41).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431FA2">
        <w:rPr>
          <w:rFonts w:asciiTheme="minorHAnsi" w:hAnsiTheme="minorHAnsi" w:cstheme="minorHAnsi"/>
          <w:b/>
        </w:rPr>
        <w:t>18407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. </w:t>
      </w:r>
      <w:r w:rsidR="00431FA2">
        <w:rPr>
          <w:rFonts w:asciiTheme="minorHAnsi" w:hAnsiTheme="minorHAnsi" w:cstheme="minorHAnsi"/>
        </w:rPr>
        <w:t>45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92CBE">
        <w:rPr>
          <w:rFonts w:asciiTheme="minorHAnsi" w:hAnsiTheme="minorHAnsi" w:cstheme="minorHAnsi"/>
        </w:rPr>
        <w:t xml:space="preserve"> JOVINO JOAQUIM DE OMENA FILHO - ME</w:t>
      </w:r>
      <w:r w:rsidR="00E61103"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12.964.615/0001-17</w:t>
      </w:r>
      <w:r w:rsidR="00E61103" w:rsidRPr="00E95A5F">
        <w:rPr>
          <w:rFonts w:asciiTheme="minorHAnsi" w:hAnsiTheme="minorHAnsi" w:cstheme="minorHAnsi"/>
        </w:rPr>
        <w:t>);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92CBE">
        <w:rPr>
          <w:rFonts w:asciiTheme="minorHAnsi" w:hAnsiTheme="minorHAnsi" w:cstheme="minorHAnsi"/>
        </w:rPr>
        <w:t xml:space="preserve"> J. MARINHO DA SILVA ELETRÔNICA - ME</w:t>
      </w:r>
      <w:r w:rsidR="00E61103"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06.998.463/0001-70</w:t>
      </w:r>
      <w:r w:rsidR="005E3041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 xml:space="preserve"> e</w:t>
      </w:r>
    </w:p>
    <w:p w:rsidR="00E61103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92CBE">
        <w:rPr>
          <w:rFonts w:asciiTheme="minorHAnsi" w:hAnsiTheme="minorHAnsi" w:cstheme="minorHAnsi"/>
        </w:rPr>
        <w:t xml:space="preserve"> </w:t>
      </w:r>
      <w:r w:rsidR="00992CBE" w:rsidRPr="00992CBE">
        <w:rPr>
          <w:rFonts w:asciiTheme="minorHAnsi" w:hAnsiTheme="minorHAnsi" w:cstheme="minorHAnsi"/>
        </w:rPr>
        <w:t>EDILZA VASCONCELOS DOS SANTOS - ME</w:t>
      </w:r>
      <w:r>
        <w:rPr>
          <w:rFonts w:asciiTheme="minorHAnsi" w:hAnsiTheme="minorHAnsi" w:cstheme="minorHAnsi"/>
        </w:rPr>
        <w:t xml:space="preserve"> (CNPJ nº 69.975.837/0001-52)</w:t>
      </w:r>
      <w:r w:rsidR="00E61103" w:rsidRPr="00E95A5F">
        <w:rPr>
          <w:rFonts w:asciiTheme="minorHAnsi" w:hAnsiTheme="minorHAnsi" w:cstheme="minorHAnsi"/>
        </w:rPr>
        <w:t>.</w:t>
      </w:r>
    </w:p>
    <w:p w:rsidR="00FF0B56" w:rsidRPr="0017200A" w:rsidRDefault="0017200A" w:rsidP="0051776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Enfatize-se, que em serviços correlatos participem empresas diferentes, contudo a que tem a preferência em outras cotações e a MANUTEC-MANUTENÇÃO DE EQUIPAMENTOS HOSPITALAR-ME (CNPJ nº 69.975.837/0001-52)</w:t>
      </w:r>
      <w:r w:rsidR="00517765">
        <w:rPr>
          <w:rFonts w:asciiTheme="minorHAnsi" w:hAnsiTheme="minorHAnsi" w:cstheme="minorHAnsi"/>
        </w:rPr>
        <w:t>, evidenciado-se dirigismo no procedimento administrativo da SESAU.</w:t>
      </w:r>
    </w:p>
    <w:p w:rsidR="00472588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</w:t>
      </w:r>
      <w:r w:rsidR="00517765">
        <w:rPr>
          <w:rFonts w:asciiTheme="minorHAnsi" w:hAnsiTheme="minorHAnsi" w:cstheme="minorHAnsi"/>
        </w:rPr>
        <w:t xml:space="preserve"> MANUTEC-MANUTENÇÃO DE EQUIPAMENTOS HOSPITALAR-ME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517765">
        <w:rPr>
          <w:rFonts w:asciiTheme="minorHAnsi" w:hAnsiTheme="minorHAnsi" w:cstheme="minorHAnsi"/>
        </w:rPr>
        <w:t>R$209.675,00 (duzentos e nove mil, seiscentos e setenta e cinco reais), distribuídos em 41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FA7E6A">
        <w:rPr>
          <w:rFonts w:asciiTheme="minorHAnsi" w:hAnsiTheme="minorHAnsi" w:cstheme="minorHAnsi"/>
        </w:rPr>
        <w:t>s 49/52</w:t>
      </w:r>
      <w:r w:rsidR="00CC64BF" w:rsidRPr="00E61103">
        <w:rPr>
          <w:rFonts w:asciiTheme="minorHAnsi" w:hAnsiTheme="minorHAnsi" w:cstheme="minorHAnsi"/>
        </w:rPr>
        <w:t xml:space="preserve"> observa-se Certidões de Regularidade da Empresa</w:t>
      </w:r>
      <w:r w:rsidR="007D587C">
        <w:rPr>
          <w:rFonts w:asciiTheme="minorHAnsi" w:hAnsiTheme="minorHAnsi" w:cstheme="minorHAnsi"/>
        </w:rPr>
        <w:t xml:space="preserve"> MANUTEC-MANUTENÇÃO DE EQUIPAMENTOS HOSPITALAR-ME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29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FA7E6A">
        <w:rPr>
          <w:rFonts w:asciiTheme="minorHAnsi" w:hAnsiTheme="minorHAnsi" w:cstheme="minorHAnsi"/>
        </w:rPr>
        <w:t xml:space="preserve"> nº 465, da Empresa MANUTEC-MANUTENÇÃO DE EQUIPAMENTOS HOSPITALAR-ME , datada de 02/01/2017, atestada pelo Assessor </w:t>
      </w:r>
      <w:r w:rsidR="00FA7E6A">
        <w:rPr>
          <w:rFonts w:asciiTheme="minorHAnsi" w:hAnsiTheme="minorHAnsi" w:cstheme="minorHAnsi"/>
        </w:rPr>
        <w:lastRenderedPageBreak/>
        <w:t>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PGE, salienta que 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E61103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EB7CA7">
        <w:rPr>
          <w:rFonts w:asciiTheme="minorHAnsi" w:hAnsiTheme="minorHAnsi" w:cstheme="minorHAnsi"/>
        </w:rPr>
        <w:t>65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EB7CA7">
        <w:rPr>
          <w:rFonts w:asciiTheme="minorHAnsi" w:hAnsiTheme="minorHAnsi" w:cstheme="minorHAnsi"/>
        </w:rPr>
        <w:t>6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EB7CA7">
        <w:rPr>
          <w:rFonts w:asciiTheme="minorHAnsi" w:hAnsiTheme="minorHAnsi" w:cstheme="minorHAnsi"/>
        </w:rPr>
        <w:t>66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EB7CA7">
        <w:rPr>
          <w:rFonts w:asciiTheme="minorHAnsi" w:hAnsiTheme="minorHAnsi" w:cstheme="minorHAnsi"/>
        </w:rPr>
        <w:t>6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EB7CA7">
        <w:rPr>
          <w:rFonts w:asciiTheme="minorHAnsi" w:hAnsiTheme="minorHAnsi" w:cstheme="minorHAnsi"/>
          <w:b/>
        </w:rPr>
        <w:t>$ 7.360,00 (sete mil, trezentos e sessenta reais)</w:t>
      </w:r>
      <w:r w:rsidR="00431C2E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206BE1" w:rsidRDefault="00206BE1" w:rsidP="00206B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</w:t>
      </w:r>
      <w:r w:rsidR="00271580">
        <w:rPr>
          <w:rFonts w:asciiTheme="minorHAnsi" w:hAnsiTheme="minorHAnsi" w:cstheme="minorHAnsi"/>
        </w:rPr>
        <w:t>nos itens I a VI</w:t>
      </w:r>
      <w:r>
        <w:rPr>
          <w:rFonts w:asciiTheme="minorHAnsi" w:hAnsiTheme="minorHAnsi" w:cstheme="minorHAnsi"/>
        </w:rPr>
        <w:t xml:space="preserve">, ato continuo que seja realizado o pagamento a empresa EDILZA VASCONCELOS DOS SANTOS-ME, no valor de </w:t>
      </w:r>
      <w:r>
        <w:rPr>
          <w:rFonts w:asciiTheme="minorHAnsi" w:hAnsiTheme="minorHAnsi" w:cstheme="minorHAnsi"/>
          <w:b/>
        </w:rPr>
        <w:t>R$ 7.360,00 (sete mil, trezentos e sessenta reais)</w:t>
      </w:r>
      <w:r>
        <w:rPr>
          <w:rFonts w:asciiTheme="minorHAnsi" w:hAnsiTheme="minorHAnsi" w:cstheme="minorHAnsi"/>
        </w:rPr>
        <w:t>.</w:t>
      </w:r>
    </w:p>
    <w:p w:rsidR="00206BE1" w:rsidRPr="00E61103" w:rsidRDefault="00206BE1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206BE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206BE1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206BE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206BE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Carlos </w:t>
      </w:r>
      <w:r w:rsidR="00206BE1">
        <w:rPr>
          <w:rFonts w:asciiTheme="minorHAnsi" w:hAnsiTheme="minorHAnsi" w:cstheme="minorHAnsi"/>
          <w:lang w:eastAsia="ar-SA"/>
        </w:rPr>
        <w:t xml:space="preserve">Alberto da </w:t>
      </w:r>
      <w:r>
        <w:rPr>
          <w:rFonts w:asciiTheme="minorHAnsi" w:hAnsiTheme="minorHAnsi" w:cstheme="minorHAnsi"/>
          <w:lang w:eastAsia="ar-SA"/>
        </w:rPr>
        <w:t>Silva</w:t>
      </w:r>
    </w:p>
    <w:p w:rsidR="007B1996" w:rsidRPr="00E61103" w:rsidRDefault="007B1996" w:rsidP="00206B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206B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FA7E6A" w:rsidRPr="00E61103" w:rsidRDefault="00FA7E6A" w:rsidP="00206B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206BE1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206BE1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206B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206B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FF6" w:rsidRDefault="00EE1FF6" w:rsidP="003068B9">
      <w:pPr>
        <w:spacing w:after="0" w:line="240" w:lineRule="auto"/>
      </w:pPr>
      <w:r>
        <w:separator/>
      </w:r>
    </w:p>
  </w:endnote>
  <w:endnote w:type="continuationSeparator" w:id="1">
    <w:p w:rsidR="00EE1FF6" w:rsidRDefault="00EE1F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FF6" w:rsidRDefault="00EE1FF6" w:rsidP="003068B9">
      <w:pPr>
        <w:spacing w:after="0" w:line="240" w:lineRule="auto"/>
      </w:pPr>
      <w:r>
        <w:separator/>
      </w:r>
    </w:p>
  </w:footnote>
  <w:footnote w:type="continuationSeparator" w:id="1">
    <w:p w:rsidR="00EE1FF6" w:rsidRDefault="00EE1F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D01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0175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3729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06BE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50A6E"/>
    <w:rsid w:val="00257E46"/>
    <w:rsid w:val="00261F0D"/>
    <w:rsid w:val="00262D74"/>
    <w:rsid w:val="00264554"/>
    <w:rsid w:val="0027144E"/>
    <w:rsid w:val="00271580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21D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1FF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1485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20</cp:revision>
  <cp:lastPrinted>2017-07-14T15:05:00Z</cp:lastPrinted>
  <dcterms:created xsi:type="dcterms:W3CDTF">2017-07-12T13:14:00Z</dcterms:created>
  <dcterms:modified xsi:type="dcterms:W3CDTF">2017-07-14T15:10:00Z</dcterms:modified>
</cp:coreProperties>
</file>