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>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MANOEL DOMINGOS DA SILVA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2000-75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963B24" w:rsidRPr="00C773D7">
        <w:rPr>
          <w:rFonts w:asciiTheme="minorHAnsi" w:hAnsiTheme="minorHAnsi" w:cstheme="minorHAnsi"/>
          <w:sz w:val="20"/>
          <w:szCs w:val="20"/>
        </w:rPr>
        <w:t>97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963B24" w:rsidRPr="00C773D7">
        <w:rPr>
          <w:rFonts w:asciiTheme="minorHAnsi" w:hAnsiTheme="minorHAnsi" w:cstheme="minorHAnsi"/>
          <w:sz w:val="20"/>
          <w:szCs w:val="20"/>
        </w:rPr>
        <w:t>noventa e sete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6C4861"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 xml:space="preserve"> referentes ao tratamento domiciliar diário de 24 (vinte e quatro) horas, realizado em </w:t>
      </w:r>
      <w:r w:rsidR="006C4861" w:rsidRPr="00C773D7">
        <w:rPr>
          <w:rFonts w:asciiTheme="minorHAnsi" w:hAnsiTheme="minorHAnsi" w:cstheme="minorHAnsi"/>
          <w:sz w:val="20"/>
          <w:szCs w:val="20"/>
        </w:rPr>
        <w:t>Março</w:t>
      </w:r>
      <w:r w:rsidRPr="00C773D7">
        <w:rPr>
          <w:rFonts w:asciiTheme="minorHAnsi" w:hAnsiTheme="minorHAnsi" w:cstheme="minorHAnsi"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sz w:val="20"/>
          <w:szCs w:val="20"/>
        </w:rPr>
        <w:t>7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6C4861" w:rsidRPr="00C773D7">
        <w:rPr>
          <w:rFonts w:asciiTheme="minorHAnsi" w:hAnsiTheme="minorHAnsi" w:cstheme="minorHAnsi"/>
          <w:sz w:val="20"/>
          <w:szCs w:val="20"/>
        </w:rPr>
        <w:t>18695-05.2015.8.02.0001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BF55FE">
        <w:rPr>
          <w:rFonts w:asciiTheme="minorHAnsi" w:hAnsiTheme="minorHAnsi" w:cstheme="minorHAnsi"/>
          <w:b/>
          <w:sz w:val="20"/>
          <w:szCs w:val="20"/>
        </w:rPr>
        <w:t>37.230,00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BF55FE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BF55F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C773D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</w:t>
      </w:r>
      <w:proofErr w:type="gramStart"/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>despesa</w:t>
      </w:r>
      <w:proofErr w:type="gramEnd"/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7576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180/2017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>,  datado de 27/04/2017, de lavra da Presidente, Tereza Maria Barreto do Amaral, solicitando providências para o  cumprimento das determinações da decisão judicial.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Às fls. 03/112, verifica-se a lista de medicamentos utilizados no mês de março/2017, além dos relatórios de acompanhamento do paciente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C773D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C773D7">
        <w:rPr>
          <w:rFonts w:asciiTheme="minorHAnsi" w:hAnsiTheme="minorHAnsi" w:cstheme="minorHAnsi"/>
          <w:sz w:val="20"/>
          <w:szCs w:val="20"/>
        </w:rPr>
        <w:t>Em análise aos documentos apensados aos autos as folhas 113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117</w:t>
      </w:r>
      <w:r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="006C4861" w:rsidRPr="00C773D7">
        <w:rPr>
          <w:rFonts w:asciiTheme="minorHAnsi" w:hAnsiTheme="minorHAnsi" w:cstheme="minorHAnsi"/>
          <w:sz w:val="20"/>
          <w:szCs w:val="20"/>
        </w:rPr>
        <w:t>13</w:t>
      </w:r>
      <w:r w:rsidR="003C3F43" w:rsidRPr="00C773D7">
        <w:rPr>
          <w:rFonts w:asciiTheme="minorHAnsi" w:hAnsiTheme="minorHAnsi" w:cstheme="minorHAnsi"/>
          <w:sz w:val="20"/>
          <w:szCs w:val="20"/>
        </w:rPr>
        <w:t>2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136,</w:t>
      </w:r>
      <w:r w:rsidRPr="00C773D7">
        <w:rPr>
          <w:rFonts w:asciiTheme="minorHAnsi" w:hAnsiTheme="minorHAnsi" w:cstheme="minorHAnsi"/>
          <w:sz w:val="20"/>
          <w:szCs w:val="20"/>
        </w:rPr>
        <w:t xml:space="preserve"> e 179 a 183,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C3F43" w:rsidRPr="00EC78A3">
        <w:rPr>
          <w:rFonts w:asciiTheme="minorHAnsi" w:hAnsiTheme="minorHAnsi" w:cstheme="minorHAnsi"/>
          <w:sz w:val="20"/>
          <w:szCs w:val="20"/>
        </w:rPr>
        <w:t>Às fls. 124/126, verifica-se 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Nota Técnica nº 210/2017, consta informações da visita técnica (auditoria), analisando e confirmando os serviços prestados no mês de Março/2017, informando que a modalidade proposta pelo Atendimento 24 horas foi de Alta Complexidade. 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C773D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137.</w:t>
      </w:r>
    </w:p>
    <w:p w:rsidR="00866E6F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À fl. 139, verifica-se a INEXISTÊNCIA DE CONTRATO entre a SESAU e empresa em tela, de acordo com informação da Assessoria Técnica do Setor de Contratos, Maria do Carmo.</w:t>
      </w:r>
    </w:p>
    <w:p w:rsidR="00CF4873" w:rsidRPr="00C773D7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- Às fls. 148, verifica-se o Mandando de Intimação, com Decisão da concessão da tutela antecipada para determinar que o Estado de Alagoas forneça o imediato serviço de atendimento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domiciliar para o assistido Manoel Domingos da Silva. Ressalte-se que a defesa do assistido foi elaborada pel</w:t>
      </w:r>
      <w:r w:rsidR="00C773D7" w:rsidRPr="00C773D7">
        <w:rPr>
          <w:rFonts w:asciiTheme="minorHAnsi" w:hAnsiTheme="minorHAnsi" w:cstheme="minorHAnsi"/>
          <w:sz w:val="20"/>
          <w:szCs w:val="20"/>
        </w:rPr>
        <w:t>a Defensoria Pública do Estado de Alagoas (fls. 149/154).</w:t>
      </w:r>
    </w:p>
    <w:p w:rsidR="003C3F43" w:rsidRPr="00C773D7" w:rsidRDefault="00C773D7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="00866E6F" w:rsidRPr="00C773D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6E6F" w:rsidRPr="00C773D7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F25504" w:rsidRPr="00C773D7">
        <w:rPr>
          <w:rFonts w:asciiTheme="minorHAnsi" w:hAnsiTheme="minorHAnsi" w:cstheme="minorHAnsi"/>
          <w:sz w:val="20"/>
          <w:szCs w:val="20"/>
        </w:rPr>
        <w:t>0</w:t>
      </w:r>
      <w:r w:rsidR="00866E6F" w:rsidRPr="00C773D7">
        <w:rPr>
          <w:rFonts w:asciiTheme="minorHAnsi" w:hAnsiTheme="minorHAnsi" w:cstheme="minorHAnsi"/>
          <w:sz w:val="20"/>
          <w:szCs w:val="20"/>
        </w:rPr>
        <w:t>3/05/2017, ocorreu uma reunião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C773D7">
        <w:rPr>
          <w:rFonts w:asciiTheme="minorHAnsi" w:hAnsiTheme="minorHAnsi" w:cstheme="minorHAnsi"/>
          <w:sz w:val="20"/>
          <w:szCs w:val="20"/>
        </w:rPr>
        <w:t>a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C773D7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EC78A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866E6F" w:rsidRPr="00C773D7">
        <w:rPr>
          <w:rFonts w:asciiTheme="minorHAnsi" w:hAnsiTheme="minorHAnsi" w:cstheme="minorHAnsi"/>
          <w:sz w:val="20"/>
          <w:szCs w:val="20"/>
        </w:rPr>
        <w:t>haverá um desconto de 20% sobre o montante de despesas elencadas nos processos. Ressalte-se que o valor da despesa passa a ser de R$ 29.784,00 (vinte e nove mil, setecentos e oitenta e quatro reais), com o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de acordo da empresa emitido através do Ofício nº 502/2017 (fl. 171).</w:t>
      </w:r>
    </w:p>
    <w:p w:rsidR="006C4861" w:rsidRPr="00C773D7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C773D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C773D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nº 419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(fl. 172),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C773D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C773D7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24AFF" w:rsidRPr="00C773D7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C773D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724AFF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C773D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C773D7">
        <w:rPr>
          <w:rFonts w:asciiTheme="minorHAnsi" w:hAnsiTheme="minorHAnsi" w:cstheme="minorHAnsi"/>
          <w:sz w:val="20"/>
          <w:szCs w:val="20"/>
        </w:rPr>
        <w:t>o</w:t>
      </w:r>
      <w:r w:rsidRPr="00C773D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C773D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C773D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C773D7">
        <w:rPr>
          <w:rFonts w:asciiTheme="minorHAnsi" w:hAnsiTheme="minorHAnsi" w:cstheme="minorHAnsi"/>
          <w:sz w:val="20"/>
          <w:szCs w:val="20"/>
        </w:rPr>
        <w:t>alíneas</w:t>
      </w:r>
      <w:r w:rsidR="00F3709F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C773D7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4873" w:rsidRPr="00C773D7">
        <w:rPr>
          <w:rFonts w:asciiTheme="minorHAnsi" w:hAnsiTheme="minorHAnsi" w:cstheme="minorHAnsi"/>
          <w:sz w:val="20"/>
          <w:szCs w:val="20"/>
        </w:rPr>
        <w:t>29.784,00 (vinte e nove mil, setecentos e oitenta e quatro reais)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</w:t>
      </w:r>
      <w:r w:rsidR="00CF487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C773D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C773D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C773D7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C773D7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C773D7">
        <w:rPr>
          <w:rFonts w:asciiTheme="minorHAnsi" w:hAnsiTheme="minorHAnsi" w:cstheme="minorHAnsi"/>
          <w:b/>
          <w:sz w:val="20"/>
          <w:szCs w:val="20"/>
        </w:rPr>
        <w:t>R$29.784,00 (</w:t>
      </w:r>
      <w:proofErr w:type="gramStart"/>
      <w:r w:rsidRPr="00C773D7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F17BB6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C773D7">
        <w:rPr>
          <w:rFonts w:asciiTheme="minorHAnsi" w:hAnsiTheme="minorHAnsi" w:cstheme="minorHAnsi"/>
          <w:bCs/>
          <w:sz w:val="20"/>
          <w:szCs w:val="20"/>
        </w:rPr>
        <w:t>2</w:t>
      </w:r>
      <w:r w:rsidR="005C3F4F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C773D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C773D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773D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C773D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C773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C773D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C773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773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6C8" w:rsidRDefault="000E06C8" w:rsidP="003068B9">
      <w:pPr>
        <w:spacing w:after="0" w:line="240" w:lineRule="auto"/>
      </w:pPr>
      <w:r>
        <w:separator/>
      </w:r>
    </w:p>
  </w:endnote>
  <w:end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6C8" w:rsidRDefault="000E06C8" w:rsidP="003068B9">
      <w:pPr>
        <w:spacing w:after="0" w:line="240" w:lineRule="auto"/>
      </w:pPr>
      <w:r>
        <w:separator/>
      </w:r>
    </w:p>
  </w:footnote>
  <w:foot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0A65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552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1BD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55FE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C78A3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2017-11-28T18:48:00Z</cp:lastPrinted>
  <dcterms:created xsi:type="dcterms:W3CDTF">2017-11-28T18:52:00Z</dcterms:created>
  <dcterms:modified xsi:type="dcterms:W3CDTF">2017-11-28T18:52:00Z</dcterms:modified>
</cp:coreProperties>
</file>