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443705">
        <w:rPr>
          <w:rFonts w:asciiTheme="minorHAnsi" w:hAnsiTheme="minorHAnsi" w:cstheme="minorHAnsi"/>
          <w:bCs/>
        </w:rPr>
        <w:t>35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443705">
        <w:rPr>
          <w:rFonts w:asciiTheme="minorHAnsi" w:hAnsiTheme="minorHAnsi" w:cstheme="minorHAnsi"/>
          <w:bCs/>
        </w:rPr>
        <w:t>Larisse Lessa de Brito Barbosa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443705">
        <w:rPr>
          <w:rFonts w:asciiTheme="minorHAnsi" w:hAnsiTheme="minorHAnsi" w:cstheme="minorHAnsi"/>
          <w:bCs/>
        </w:rPr>
        <w:t>35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443705">
        <w:rPr>
          <w:rFonts w:asciiTheme="minorHAnsi" w:hAnsiTheme="minorHAnsi" w:cstheme="minorHAnsi"/>
        </w:rPr>
        <w:t>25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443705">
        <w:rPr>
          <w:rFonts w:asciiTheme="minorHAnsi" w:hAnsiTheme="minorHAnsi" w:cstheme="minorHAnsi"/>
        </w:rPr>
        <w:t>vinte e cinco</w:t>
      </w:r>
      <w:r w:rsidR="004C657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443705">
        <w:rPr>
          <w:rFonts w:asciiTheme="minorHAnsi" w:hAnsiTheme="minorHAnsi" w:cstheme="minorHAnsi"/>
          <w:b/>
        </w:rPr>
        <w:t>Telecomunicação PM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443705">
        <w:rPr>
          <w:rFonts w:asciiTheme="minorHAnsi" w:hAnsiTheme="minorHAnsi" w:cstheme="minorHAnsi"/>
        </w:rPr>
        <w:t>764,48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443705">
        <w:rPr>
          <w:rFonts w:asciiTheme="minorHAnsi" w:hAnsiTheme="minorHAnsi" w:cstheme="minorHAnsi"/>
        </w:rPr>
        <w:t>setecentos e sessenta e quatro reais e quarenta e oito</w:t>
      </w:r>
      <w:r w:rsidR="00D248EF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443705">
        <w:rPr>
          <w:rFonts w:asciiTheme="minorHAnsi" w:hAnsiTheme="minorHAnsi" w:cstheme="minorHAnsi"/>
          <w:bCs/>
        </w:rPr>
        <w:t>35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443705">
        <w:rPr>
          <w:rFonts w:asciiTheme="minorHAnsi" w:hAnsiTheme="minorHAnsi" w:cstheme="minorHAnsi"/>
        </w:rPr>
        <w:t>25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443705" w:rsidRPr="003C0E5D" w:rsidRDefault="00C573E8" w:rsidP="0044370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443705" w:rsidRPr="003C0E5D">
        <w:rPr>
          <w:rFonts w:asciiTheme="minorHAnsi" w:hAnsiTheme="minorHAnsi" w:cstheme="minorHAnsi"/>
        </w:rPr>
        <w:t xml:space="preserve">R$ </w:t>
      </w:r>
      <w:r w:rsidR="00443705">
        <w:rPr>
          <w:rFonts w:asciiTheme="minorHAnsi" w:hAnsiTheme="minorHAnsi" w:cstheme="minorHAnsi"/>
        </w:rPr>
        <w:t>764,48</w:t>
      </w:r>
      <w:r w:rsidR="00443705" w:rsidRPr="003C0E5D">
        <w:rPr>
          <w:rFonts w:asciiTheme="minorHAnsi" w:hAnsiTheme="minorHAnsi" w:cstheme="minorHAnsi"/>
        </w:rPr>
        <w:t xml:space="preserve"> (</w:t>
      </w:r>
      <w:r w:rsidR="00443705">
        <w:rPr>
          <w:rFonts w:asciiTheme="minorHAnsi" w:hAnsiTheme="minorHAnsi" w:cstheme="minorHAnsi"/>
        </w:rPr>
        <w:t>setecentos e sessenta e quatro reais e quarenta e oito centavos</w:t>
      </w:r>
      <w:r w:rsidR="00443705" w:rsidRPr="003C0E5D">
        <w:rPr>
          <w:rFonts w:asciiTheme="minorHAnsi" w:hAnsiTheme="minorHAnsi" w:cstheme="minorHAnsi"/>
        </w:rPr>
        <w:t>).</w:t>
      </w:r>
    </w:p>
    <w:p w:rsidR="00AD4A1F" w:rsidRDefault="00AD4A1F" w:rsidP="004437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3DE" w:rsidRDefault="00B063DE" w:rsidP="003068B9">
      <w:pPr>
        <w:spacing w:after="0" w:line="240" w:lineRule="auto"/>
      </w:pPr>
      <w:r>
        <w:separator/>
      </w:r>
    </w:p>
  </w:endnote>
  <w:endnote w:type="continuationSeparator" w:id="1">
    <w:p w:rsidR="00B063DE" w:rsidRDefault="00B063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3DE" w:rsidRDefault="00B063DE" w:rsidP="003068B9">
      <w:pPr>
        <w:spacing w:after="0" w:line="240" w:lineRule="auto"/>
      </w:pPr>
      <w:r>
        <w:separator/>
      </w:r>
    </w:p>
  </w:footnote>
  <w:footnote w:type="continuationSeparator" w:id="1">
    <w:p w:rsidR="00B063DE" w:rsidRDefault="00B063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5E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4D19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3705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063D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2017-05-04T13:05:00Z</cp:lastPrinted>
  <dcterms:created xsi:type="dcterms:W3CDTF">2017-05-04T13:05:00Z</dcterms:created>
  <dcterms:modified xsi:type="dcterms:W3CDTF">2017-05-04T13:08:00Z</dcterms:modified>
</cp:coreProperties>
</file>