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Cs/>
          <w:sz w:val="21"/>
          <w:szCs w:val="21"/>
        </w:rPr>
        <w:t>11743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58638D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/>
          <w:bCs/>
          <w:sz w:val="21"/>
          <w:szCs w:val="21"/>
        </w:rPr>
        <w:t>11743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B640D">
        <w:rPr>
          <w:rFonts w:asciiTheme="minorHAnsi" w:hAnsiTheme="minorHAnsi" w:cstheme="minorHAnsi"/>
          <w:sz w:val="21"/>
          <w:szCs w:val="21"/>
        </w:rPr>
        <w:t>60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AB640D">
        <w:rPr>
          <w:rFonts w:asciiTheme="minorHAnsi" w:hAnsiTheme="minorHAnsi" w:cstheme="minorHAnsi"/>
          <w:sz w:val="21"/>
          <w:szCs w:val="21"/>
        </w:rPr>
        <w:t>sessenta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AB640D">
        <w:rPr>
          <w:rFonts w:asciiTheme="minorHAnsi" w:hAnsiTheme="minorHAnsi" w:cstheme="minorHAnsi"/>
          <w:sz w:val="21"/>
          <w:szCs w:val="21"/>
        </w:rPr>
        <w:t>S10 CMW 0746</w:t>
      </w:r>
      <w:proofErr w:type="gramStart"/>
      <w:r w:rsidR="007B2BB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E2861">
        <w:rPr>
          <w:rFonts w:asciiTheme="minorHAnsi" w:hAnsiTheme="minorHAnsi" w:cstheme="minorHAnsi"/>
          <w:sz w:val="21"/>
          <w:szCs w:val="21"/>
        </w:rPr>
        <w:t>ora servindo ao setor de UBV/FUMACÊ, que realiza o trabalho de pulverização com bomba pesada.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5E2861">
        <w:rPr>
          <w:rFonts w:asciiTheme="minorHAnsi" w:hAnsiTheme="minorHAnsi" w:cstheme="minorHAnsi"/>
          <w:sz w:val="21"/>
          <w:szCs w:val="21"/>
        </w:rPr>
        <w:t>7.</w:t>
      </w:r>
      <w:r w:rsidR="00AB640D">
        <w:rPr>
          <w:rFonts w:asciiTheme="minorHAnsi" w:hAnsiTheme="minorHAnsi" w:cstheme="minorHAnsi"/>
          <w:sz w:val="21"/>
          <w:szCs w:val="21"/>
        </w:rPr>
        <w:t>563</w:t>
      </w:r>
      <w:r w:rsidR="005E2861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5E2861">
        <w:rPr>
          <w:rFonts w:asciiTheme="minorHAnsi" w:hAnsiTheme="minorHAnsi" w:cstheme="minorHAnsi"/>
          <w:sz w:val="21"/>
          <w:szCs w:val="21"/>
        </w:rPr>
        <w:t xml:space="preserve">sete mil </w:t>
      </w:r>
      <w:r w:rsidR="00AB640D">
        <w:rPr>
          <w:rFonts w:asciiTheme="minorHAnsi" w:hAnsiTheme="minorHAnsi" w:cstheme="minorHAnsi"/>
          <w:sz w:val="21"/>
          <w:szCs w:val="21"/>
        </w:rPr>
        <w:t>quinhentos e sessenta e três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346B10">
        <w:rPr>
          <w:rFonts w:asciiTheme="minorHAnsi" w:hAnsiTheme="minorHAnsi" w:cstheme="minorHAnsi"/>
          <w:bCs/>
          <w:sz w:val="21"/>
          <w:szCs w:val="21"/>
        </w:rPr>
        <w:t>11743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346B10">
        <w:rPr>
          <w:rFonts w:asciiTheme="minorHAnsi" w:hAnsiTheme="minorHAnsi" w:cstheme="minorHAnsi"/>
          <w:sz w:val="21"/>
          <w:szCs w:val="21"/>
        </w:rPr>
        <w:t>Às fls. 08</w:t>
      </w:r>
      <w:r w:rsidR="0033136C">
        <w:rPr>
          <w:rFonts w:asciiTheme="minorHAnsi" w:hAnsiTheme="minorHAnsi" w:cstheme="minorHAnsi"/>
          <w:sz w:val="21"/>
          <w:szCs w:val="21"/>
        </w:rPr>
        <w:t>/10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346B10">
        <w:rPr>
          <w:rFonts w:asciiTheme="minorHAnsi" w:hAnsiTheme="minorHAnsi" w:cstheme="minorHAnsi"/>
          <w:sz w:val="21"/>
          <w:szCs w:val="21"/>
        </w:rPr>
        <w:t>262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346B10">
        <w:rPr>
          <w:rFonts w:asciiTheme="minorHAnsi" w:hAnsiTheme="minorHAnsi" w:cstheme="minorHAnsi"/>
          <w:sz w:val="21"/>
          <w:szCs w:val="21"/>
        </w:rPr>
        <w:t>20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346B10">
        <w:rPr>
          <w:rFonts w:asciiTheme="minorHAnsi" w:hAnsiTheme="minorHAnsi" w:cstheme="minorHAnsi"/>
          <w:sz w:val="21"/>
          <w:szCs w:val="21"/>
        </w:rPr>
        <w:t xml:space="preserve">maio </w:t>
      </w:r>
      <w:r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118F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305F3" w:rsidRPr="00EA1F3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4305F3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4305F3">
        <w:rPr>
          <w:rFonts w:asciiTheme="minorHAnsi" w:hAnsiTheme="minorHAnsi" w:cstheme="minorHAnsi"/>
          <w:sz w:val="21"/>
          <w:szCs w:val="21"/>
        </w:rPr>
        <w:t>06/1</w:t>
      </w:r>
      <w:r w:rsidR="00B54641">
        <w:rPr>
          <w:rFonts w:asciiTheme="minorHAnsi" w:hAnsiTheme="minorHAnsi" w:cstheme="minorHAnsi"/>
          <w:sz w:val="21"/>
          <w:szCs w:val="21"/>
        </w:rPr>
        <w:t>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4305F3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E118F9">
        <w:rPr>
          <w:rFonts w:asciiTheme="minorHAnsi" w:hAnsiTheme="minorHAnsi" w:cstheme="minorHAnsi"/>
          <w:sz w:val="21"/>
          <w:szCs w:val="21"/>
        </w:rPr>
        <w:t>1</w:t>
      </w:r>
      <w:r w:rsidR="004305F3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974BC6" w:rsidRPr="00974BC6">
        <w:rPr>
          <w:rFonts w:asciiTheme="minorHAnsi" w:hAnsiTheme="minorHAnsi" w:cstheme="minorHAnsi"/>
          <w:b/>
          <w:sz w:val="21"/>
          <w:szCs w:val="21"/>
        </w:rPr>
        <w:t>Sem a devida assinatura das gestora da pasta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974BC6">
        <w:rPr>
          <w:rFonts w:asciiTheme="minorHAnsi" w:hAnsiTheme="minorHAnsi" w:cstheme="minorHAnsi"/>
          <w:sz w:val="21"/>
          <w:szCs w:val="21"/>
        </w:rPr>
        <w:t>53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974BC6">
        <w:rPr>
          <w:rFonts w:asciiTheme="minorHAnsi" w:hAnsiTheme="minorHAnsi" w:cstheme="minorHAnsi"/>
          <w:b/>
          <w:sz w:val="21"/>
          <w:szCs w:val="21"/>
        </w:rPr>
        <w:t>18441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261D5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18448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261D50">
        <w:rPr>
          <w:rFonts w:asciiTheme="minorHAnsi" w:hAnsiTheme="minorHAnsi" w:cstheme="minorHAnsi"/>
          <w:sz w:val="21"/>
          <w:szCs w:val="21"/>
        </w:rPr>
        <w:t>35/36 e 37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261D50">
        <w:rPr>
          <w:rFonts w:asciiTheme="minorHAnsi" w:hAnsiTheme="minorHAnsi" w:cstheme="minorHAnsi"/>
          <w:sz w:val="21"/>
          <w:szCs w:val="21"/>
        </w:rPr>
        <w:t>42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261D50">
        <w:rPr>
          <w:rFonts w:asciiTheme="minorHAnsi" w:hAnsiTheme="minorHAnsi" w:cstheme="minorHAnsi"/>
          <w:sz w:val="21"/>
          <w:szCs w:val="21"/>
        </w:rPr>
        <w:t>47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DANFE nº 845 e </w:t>
      </w:r>
      <w:r w:rsidR="00261D50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261D50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427 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261D50">
        <w:rPr>
          <w:rFonts w:asciiTheme="minorHAnsi" w:hAnsiTheme="minorHAnsi" w:cstheme="minorHAnsi"/>
          <w:sz w:val="21"/>
          <w:szCs w:val="21"/>
        </w:rPr>
        <w:t>48</w:t>
      </w:r>
      <w:r w:rsidR="00AB4390">
        <w:rPr>
          <w:rFonts w:asciiTheme="minorHAnsi" w:hAnsiTheme="minorHAnsi" w:cstheme="minorHAnsi"/>
          <w:sz w:val="21"/>
          <w:szCs w:val="21"/>
        </w:rPr>
        <w:t xml:space="preserve"> e </w:t>
      </w:r>
      <w:r w:rsidR="00261D50">
        <w:rPr>
          <w:rFonts w:asciiTheme="minorHAnsi" w:hAnsiTheme="minorHAnsi" w:cstheme="minorHAnsi"/>
          <w:sz w:val="21"/>
          <w:szCs w:val="21"/>
        </w:rPr>
        <w:t>49</w:t>
      </w:r>
      <w:r>
        <w:rPr>
          <w:rFonts w:asciiTheme="minorHAnsi" w:hAnsiTheme="minorHAnsi" w:cstheme="minorHAnsi"/>
          <w:sz w:val="21"/>
          <w:szCs w:val="21"/>
        </w:rPr>
        <w:t>), datados 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61D50">
        <w:rPr>
          <w:rFonts w:asciiTheme="minorHAnsi" w:hAnsiTheme="minorHAnsi" w:cstheme="minorHAnsi"/>
          <w:sz w:val="21"/>
          <w:szCs w:val="21"/>
        </w:rPr>
        <w:t>04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e 05/01/2017 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34/3</w:t>
      </w:r>
      <w:r w:rsidR="00024B77" w:rsidRPr="00BF376F">
        <w:rPr>
          <w:rFonts w:asciiTheme="minorHAnsi" w:hAnsiTheme="minorHAnsi" w:cstheme="minorHAnsi"/>
          <w:sz w:val="21"/>
          <w:szCs w:val="21"/>
        </w:rPr>
        <w:t>5)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6021D">
        <w:rPr>
          <w:rFonts w:asciiTheme="minorHAnsi" w:hAnsiTheme="minorHAnsi" w:cstheme="minorHAnsi"/>
          <w:sz w:val="21"/>
          <w:szCs w:val="21"/>
        </w:rPr>
        <w:t xml:space="preserve"> gestor anterior, atestado pelo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 xml:space="preserve"> (fl.</w:t>
      </w:r>
      <w:r w:rsidR="00445C6B">
        <w:rPr>
          <w:rFonts w:asciiTheme="minorHAnsi" w:hAnsiTheme="minorHAnsi" w:cstheme="minorHAnsi"/>
          <w:sz w:val="21"/>
          <w:szCs w:val="21"/>
        </w:rPr>
        <w:t>57</w:t>
      </w:r>
      <w:proofErr w:type="gramStart"/>
      <w:r w:rsidR="00497E97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445C6B">
        <w:rPr>
          <w:rFonts w:asciiTheme="minorHAnsi" w:hAnsiTheme="minorHAnsi" w:cstheme="minorHAnsi"/>
          <w:bCs/>
          <w:sz w:val="21"/>
          <w:szCs w:val="21"/>
        </w:rPr>
        <w:t>5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201" w:rsidRDefault="00982201" w:rsidP="003068B9">
      <w:pPr>
        <w:spacing w:after="0" w:line="240" w:lineRule="auto"/>
      </w:pPr>
      <w:r>
        <w:separator/>
      </w:r>
    </w:p>
  </w:endnote>
  <w:endnote w:type="continuationSeparator" w:id="0">
    <w:p w:rsidR="00982201" w:rsidRDefault="009822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201" w:rsidRDefault="00982201" w:rsidP="003068B9">
      <w:pPr>
        <w:spacing w:after="0" w:line="240" w:lineRule="auto"/>
      </w:pPr>
      <w:r>
        <w:separator/>
      </w:r>
    </w:p>
  </w:footnote>
  <w:footnote w:type="continuationSeparator" w:id="0">
    <w:p w:rsidR="00982201" w:rsidRDefault="009822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C24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F1F4-E5C2-4445-93AB-713560FB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1436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2017-10-25T17:22:00Z</dcterms:created>
  <dcterms:modified xsi:type="dcterms:W3CDTF">2017-10-25T17:22:00Z</dcterms:modified>
</cp:coreProperties>
</file>