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124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50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E041BD" w:rsidRPr="00E041BD">
        <w:rPr>
          <w:rFonts w:ascii="Book Antiqua" w:hAnsi="Book Antiqua" w:cstheme="minorHAnsi"/>
          <w:sz w:val="21"/>
          <w:szCs w:val="21"/>
          <w:lang w:val="pt-BR"/>
        </w:rPr>
        <w:t>AGÊNCIA DE MODERNIZAÇÃO DA GESTÃO DE PROCESSOS - AMGESP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INDICAÇÃO DE REPRESENTANTE PARA TRATAR SOBRE PROCEDIMENTO LICITATÓRIO NA AMGESP.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7B4A59" w:rsidRDefault="00113EA6" w:rsidP="007B4A5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1</w:t>
      </w:r>
      <w:r w:rsidR="00E041BD">
        <w:rPr>
          <w:rFonts w:ascii="Book Antiqua" w:hAnsi="Book Antiqua" w:cstheme="minorHAnsi"/>
          <w:b/>
          <w:sz w:val="21"/>
          <w:szCs w:val="21"/>
          <w:lang w:val="pt-BR"/>
        </w:rPr>
        <w:t>24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/201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8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04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quatro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Ofício Circular nº 002/2018 – GP/AMGESP,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de fls.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2,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em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27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2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.201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8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de lavra do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Diretor Presidente da </w:t>
      </w:r>
      <w:r w:rsidR="00E041BD" w:rsidRPr="00E041BD">
        <w:rPr>
          <w:rFonts w:ascii="Book Antiqua" w:hAnsi="Book Antiqua" w:cstheme="minorHAnsi"/>
          <w:sz w:val="21"/>
          <w:szCs w:val="21"/>
          <w:lang w:val="pt-BR"/>
        </w:rPr>
        <w:t xml:space="preserve">Agência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d</w:t>
      </w:r>
      <w:r w:rsidR="00E041BD" w:rsidRPr="00E041BD">
        <w:rPr>
          <w:rFonts w:ascii="Book Antiqua" w:hAnsi="Book Antiqua" w:cstheme="minorHAnsi"/>
          <w:sz w:val="21"/>
          <w:szCs w:val="21"/>
          <w:lang w:val="pt-BR"/>
        </w:rPr>
        <w:t xml:space="preserve">e Modernização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d</w:t>
      </w:r>
      <w:r w:rsidR="00E041BD" w:rsidRPr="00E041BD">
        <w:rPr>
          <w:rFonts w:ascii="Book Antiqua" w:hAnsi="Book Antiqua" w:cstheme="minorHAnsi"/>
          <w:sz w:val="21"/>
          <w:szCs w:val="21"/>
          <w:lang w:val="pt-BR"/>
        </w:rPr>
        <w:t xml:space="preserve">a Gestão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d</w:t>
      </w:r>
      <w:r w:rsidR="00E041BD" w:rsidRPr="00E041BD">
        <w:rPr>
          <w:rFonts w:ascii="Book Antiqua" w:hAnsi="Book Antiqua" w:cstheme="minorHAnsi"/>
          <w:sz w:val="21"/>
          <w:szCs w:val="21"/>
          <w:lang w:val="pt-BR"/>
        </w:rPr>
        <w:t>e Processos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 - AMGESP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, onde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solicita a indicação de servidor deste órgão de</w:t>
      </w:r>
      <w:proofErr w:type="gramStart"/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  </w:t>
      </w:r>
      <w:proofErr w:type="gramEnd"/>
      <w:r w:rsidR="00E041BD">
        <w:rPr>
          <w:rFonts w:ascii="Book Antiqua" w:hAnsi="Book Antiqua" w:cstheme="minorHAnsi"/>
          <w:sz w:val="21"/>
          <w:szCs w:val="21"/>
          <w:lang w:val="pt-BR"/>
        </w:rPr>
        <w:t>controle para representar o órgão</w:t>
      </w:r>
      <w:r w:rsidR="00021B28">
        <w:rPr>
          <w:rFonts w:ascii="Book Antiqua" w:hAnsi="Book Antiqua" w:cstheme="minorHAnsi"/>
          <w:sz w:val="21"/>
          <w:szCs w:val="21"/>
          <w:lang w:val="pt-BR"/>
        </w:rPr>
        <w:t xml:space="preserve">, o qual irá tratar sobre as licitações em tramitação naquele órgão. </w:t>
      </w:r>
    </w:p>
    <w:p w:rsidR="00021B28" w:rsidRDefault="00021B28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 </w:t>
      </w:r>
      <w:proofErr w:type="spellStart"/>
      <w:r>
        <w:rPr>
          <w:rFonts w:ascii="Book Antiqua" w:hAnsi="Book Antiqua" w:cstheme="minorHAnsi"/>
          <w:sz w:val="21"/>
          <w:szCs w:val="21"/>
          <w:lang w:val="pt-BR"/>
        </w:rPr>
        <w:t>Sra</w:t>
      </w:r>
      <w:proofErr w:type="spellEnd"/>
      <w:r>
        <w:rPr>
          <w:rFonts w:ascii="Book Antiqua" w:hAnsi="Book Antiqua" w:cstheme="minorHAnsi"/>
          <w:sz w:val="21"/>
          <w:szCs w:val="21"/>
          <w:lang w:val="pt-BR"/>
        </w:rPr>
        <w:t xml:space="preserve"> Controladora realizou a indicação da servidora LILIAN MARIA NUNES SILVA, Assessora de Controle Interno desta Superintendência conforme Ofício nº 056/2018/GABIN/CGE, datado de 13.03.2018, apenso aos autos as folhas 04.</w:t>
      </w:r>
    </w:p>
    <w:p w:rsidR="00021B28" w:rsidRDefault="00021B28" w:rsidP="00021B28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Dessa forma, solicita-se que os autos sejam encaminhados a ACI para conhecimento e ciência, retornando, ato contínuo, que sejam encaminhados ao Gabinete da Controladora Geral para providências e decisão superior.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1BD" w:rsidRDefault="00E041BD" w:rsidP="00CD2CE9">
      <w:r>
        <w:separator/>
      </w:r>
    </w:p>
  </w:endnote>
  <w:endnote w:type="continuationSeparator" w:id="0">
    <w:p w:rsidR="00E041BD" w:rsidRDefault="00E041B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BD" w:rsidRPr="0016418A" w:rsidRDefault="00E041B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1BD" w:rsidRDefault="00E041BD" w:rsidP="00CD2CE9">
      <w:r>
        <w:separator/>
      </w:r>
    </w:p>
  </w:footnote>
  <w:footnote w:type="continuationSeparator" w:id="0">
    <w:p w:rsidR="00E041BD" w:rsidRDefault="00E041B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BD" w:rsidRDefault="00E041B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041BD" w:rsidRDefault="00E041BD">
    <w:pPr>
      <w:pStyle w:val="Cabealho"/>
    </w:pPr>
  </w:p>
  <w:p w:rsidR="00E041BD" w:rsidRDefault="00E041BD" w:rsidP="001C17BE">
    <w:pPr>
      <w:pStyle w:val="Cabealho"/>
      <w:spacing w:after="100" w:afterAutospacing="1"/>
      <w:contextualSpacing/>
      <w:jc w:val="center"/>
    </w:pPr>
  </w:p>
  <w:p w:rsidR="00E041BD" w:rsidRPr="0016418A" w:rsidRDefault="00E041B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041BD" w:rsidRPr="0016418A" w:rsidRDefault="00E041B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041BD" w:rsidRPr="0016418A" w:rsidRDefault="00E041B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041BD" w:rsidRDefault="00E041B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041BD" w:rsidRPr="0016418A" w:rsidRDefault="00E041BD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CABD-B78B-4447-950F-124708B3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2018-04-05T19:35:00Z</cp:lastPrinted>
  <dcterms:created xsi:type="dcterms:W3CDTF">2018-04-05T19:38:00Z</dcterms:created>
  <dcterms:modified xsi:type="dcterms:W3CDTF">2018-04-05T19:46:00Z</dcterms:modified>
</cp:coreProperties>
</file>