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5854F4">
        <w:rPr>
          <w:rFonts w:ascii="Bookman Old Style" w:hAnsi="Bookman Old Style" w:cs="Arial"/>
          <w:sz w:val="22"/>
          <w:szCs w:val="22"/>
          <w:lang w:val="pt-BR"/>
        </w:rPr>
        <w:t>30010-000049/2018 (apenso: 30010-000141/2015, 30010-000044/2017 e 30010-000074/2016)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11</w:t>
      </w:r>
      <w:r w:rsidR="005854F4">
        <w:rPr>
          <w:rFonts w:ascii="Bookman Old Style" w:hAnsi="Bookman Old Style" w:cs="Arial"/>
          <w:sz w:val="22"/>
          <w:szCs w:val="22"/>
          <w:lang w:val="pt-BR"/>
        </w:rPr>
        <w:t>9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5854F4">
        <w:rPr>
          <w:rFonts w:ascii="Bookman Old Style" w:hAnsi="Bookman Old Style" w:cs="Arial"/>
          <w:sz w:val="22"/>
          <w:szCs w:val="22"/>
          <w:lang w:val="pt-BR"/>
        </w:rPr>
        <w:t>CENTURY COMÉRCIO DE PEÇAS E SERVIÇOS LTDA.</w:t>
      </w:r>
    </w:p>
    <w:p w:rsidR="005854F4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5854F4">
        <w:rPr>
          <w:rFonts w:ascii="Bookman Old Style" w:hAnsi="Bookman Old Style" w:cs="Arial"/>
          <w:sz w:val="22"/>
          <w:szCs w:val="22"/>
          <w:lang w:val="pt-BR"/>
        </w:rPr>
        <w:t xml:space="preserve">Celebração do 3º Termo Aditivo ao Contrato nº 06/2015, referente </w:t>
      </w:r>
      <w:proofErr w:type="gramStart"/>
      <w:r w:rsidR="005854F4">
        <w:rPr>
          <w:rFonts w:ascii="Bookman Old Style" w:hAnsi="Bookman Old Style" w:cs="Arial"/>
          <w:sz w:val="22"/>
          <w:szCs w:val="22"/>
          <w:lang w:val="pt-BR"/>
        </w:rPr>
        <w:t>a</w:t>
      </w:r>
      <w:proofErr w:type="gramEnd"/>
      <w:r w:rsidR="005854F4">
        <w:rPr>
          <w:rFonts w:ascii="Bookman Old Style" w:hAnsi="Bookman Old Style" w:cs="Arial"/>
          <w:sz w:val="22"/>
          <w:szCs w:val="22"/>
          <w:lang w:val="pt-BR"/>
        </w:rPr>
        <w:t xml:space="preserve"> prorrogação do Prazo do Contrato.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1734D4" w:rsidRPr="00C714D4" w:rsidRDefault="00FA598C" w:rsidP="001734D4">
      <w:pPr>
        <w:spacing w:line="360" w:lineRule="auto"/>
        <w:ind w:firstLine="708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 w:rsidR="001734D4">
        <w:rPr>
          <w:rFonts w:ascii="Bookman Old Style" w:hAnsi="Bookman Old Style" w:cs="Arial"/>
          <w:sz w:val="22"/>
          <w:szCs w:val="22"/>
          <w:lang w:val="pt-BR"/>
        </w:rPr>
        <w:t>30010-000049/2018</w:t>
      </w:r>
      <w:r w:rsidR="001734D4" w:rsidRPr="00F12D34">
        <w:rPr>
          <w:rFonts w:ascii="Bookman Old Style" w:hAnsi="Bookman Old Style" w:cs="Arial"/>
          <w:sz w:val="22"/>
          <w:szCs w:val="22"/>
          <w:lang w:val="pt-BR"/>
        </w:rPr>
        <w:t>, em 0</w:t>
      </w:r>
      <w:r w:rsidR="001734D4">
        <w:rPr>
          <w:rFonts w:ascii="Bookman Old Style" w:hAnsi="Bookman Old Style" w:cs="Arial"/>
          <w:sz w:val="22"/>
          <w:szCs w:val="22"/>
          <w:lang w:val="pt-BR"/>
        </w:rPr>
        <w:t>1</w:t>
      </w:r>
      <w:r w:rsidR="001734D4"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1734D4">
        <w:rPr>
          <w:rFonts w:ascii="Bookman Old Style" w:hAnsi="Bookman Old Style" w:cs="Arial"/>
          <w:sz w:val="22"/>
          <w:szCs w:val="22"/>
          <w:lang w:val="pt-BR"/>
        </w:rPr>
        <w:t>um</w:t>
      </w:r>
      <w:r w:rsidR="001734D4" w:rsidRPr="00F12D34">
        <w:rPr>
          <w:rFonts w:ascii="Bookman Old Style" w:hAnsi="Bookman Old Style" w:cs="Arial"/>
          <w:sz w:val="22"/>
          <w:szCs w:val="22"/>
          <w:lang w:val="pt-BR"/>
        </w:rPr>
        <w:t xml:space="preserve">) volume com </w:t>
      </w:r>
      <w:r w:rsidR="001734D4">
        <w:rPr>
          <w:rFonts w:ascii="Bookman Old Style" w:hAnsi="Bookman Old Style" w:cs="Arial"/>
          <w:sz w:val="22"/>
          <w:szCs w:val="22"/>
          <w:lang w:val="pt-BR"/>
        </w:rPr>
        <w:t>84</w:t>
      </w:r>
      <w:r w:rsidR="001734D4"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 w:rsidR="001734D4">
        <w:rPr>
          <w:rFonts w:ascii="Bookman Old Style" w:hAnsi="Bookman Old Style" w:cs="Arial"/>
          <w:sz w:val="22"/>
          <w:szCs w:val="22"/>
          <w:lang w:val="pt-BR"/>
        </w:rPr>
        <w:t>oitenta e quatro</w:t>
      </w:r>
      <w:r w:rsidR="001734D4" w:rsidRPr="00F12D34">
        <w:rPr>
          <w:rFonts w:ascii="Bookman Old Style" w:hAnsi="Bookman Old Style" w:cs="Arial"/>
          <w:sz w:val="22"/>
          <w:szCs w:val="22"/>
          <w:lang w:val="pt-BR"/>
        </w:rPr>
        <w:t>) fls.</w:t>
      </w:r>
      <w:r w:rsidR="001734D4">
        <w:rPr>
          <w:rFonts w:ascii="Bookman Old Style" w:hAnsi="Bookman Old Style" w:cs="Arial"/>
          <w:sz w:val="22"/>
          <w:szCs w:val="22"/>
          <w:lang w:val="pt-BR"/>
        </w:rPr>
        <w:t xml:space="preserve">, tendo como apenso os processos </w:t>
      </w:r>
      <w:proofErr w:type="spellStart"/>
      <w:r w:rsidR="001734D4">
        <w:rPr>
          <w:rFonts w:ascii="Bookman Old Style" w:hAnsi="Bookman Old Style" w:cs="Arial"/>
          <w:sz w:val="22"/>
          <w:szCs w:val="22"/>
          <w:lang w:val="pt-BR"/>
        </w:rPr>
        <w:t>nºs</w:t>
      </w:r>
      <w:proofErr w:type="spellEnd"/>
      <w:r w:rsidR="001734D4">
        <w:rPr>
          <w:rFonts w:ascii="Bookman Old Style" w:hAnsi="Bookman Old Style" w:cs="Arial"/>
          <w:sz w:val="22"/>
          <w:szCs w:val="22"/>
          <w:lang w:val="pt-BR"/>
        </w:rPr>
        <w:t xml:space="preserve"> 30010-000141/2015, 30010-000044/2017 e 30010-000074/2016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, referente à </w:t>
      </w:r>
      <w:r w:rsidR="001734D4">
        <w:rPr>
          <w:rFonts w:ascii="Bookman Old Style" w:hAnsi="Bookman Old Style" w:cs="Arial"/>
          <w:sz w:val="22"/>
          <w:szCs w:val="22"/>
          <w:lang w:val="pt-BR"/>
        </w:rPr>
        <w:t xml:space="preserve">Celebração do 3º Termo Aditivo ao Contrato nº 06/2015, referente </w:t>
      </w:r>
      <w:proofErr w:type="gramStart"/>
      <w:r w:rsidR="001734D4">
        <w:rPr>
          <w:rFonts w:ascii="Bookman Old Style" w:hAnsi="Bookman Old Style" w:cs="Arial"/>
          <w:sz w:val="22"/>
          <w:szCs w:val="22"/>
          <w:lang w:val="pt-BR"/>
        </w:rPr>
        <w:t>a</w:t>
      </w:r>
      <w:proofErr w:type="gramEnd"/>
      <w:r w:rsidR="001734D4">
        <w:rPr>
          <w:rFonts w:ascii="Bookman Old Style" w:hAnsi="Bookman Old Style" w:cs="Arial"/>
          <w:sz w:val="22"/>
          <w:szCs w:val="22"/>
          <w:lang w:val="pt-BR"/>
        </w:rPr>
        <w:t xml:space="preserve"> prorrogação do Prazo do Contrato, celebrado com a Empresa CENTURY COMÉRCIO DE PEÇAS E SERVIÇOS LTDA.</w:t>
      </w:r>
    </w:p>
    <w:p w:rsidR="003349D2" w:rsidRDefault="001734D4" w:rsidP="001734D4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ab/>
        <w:t xml:space="preserve">Os autos foram encaminhados através do Despacho nº 294/2018, de lavra do Secretário de Estado da Secretaria da Ciência, da Tecnologia e da Inovação, as folhas 82/83, onde em síntese apertada, justifica que diante das orientações da Procuradoria Geral do Estado de Alagoas, onde conclui pela </w:t>
      </w:r>
    </w:p>
    <w:p w:rsidR="00657B7A" w:rsidRPr="003349D2" w:rsidRDefault="001734D4" w:rsidP="003349D2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3349D2">
        <w:rPr>
          <w:rFonts w:ascii="Bookman Old Style" w:hAnsi="Bookman Old Style" w:cs="Arial"/>
          <w:b/>
          <w:sz w:val="20"/>
          <w:szCs w:val="20"/>
          <w:lang w:val="pt-BR"/>
        </w:rPr>
        <w:t>...impossibilidade de prorrogação da avença, cabendo a apuraçã</w:t>
      </w:r>
      <w:r w:rsidR="003349D2" w:rsidRPr="003349D2">
        <w:rPr>
          <w:rFonts w:ascii="Bookman Old Style" w:hAnsi="Bookman Old Style" w:cs="Arial"/>
          <w:b/>
          <w:sz w:val="20"/>
          <w:szCs w:val="20"/>
          <w:lang w:val="pt-BR"/>
        </w:rPr>
        <w:t xml:space="preserve">o de possível responsabilidade </w:t>
      </w:r>
      <w:r w:rsidRPr="003349D2">
        <w:rPr>
          <w:rFonts w:ascii="Bookman Old Style" w:hAnsi="Bookman Old Style" w:cs="Arial"/>
          <w:b/>
          <w:sz w:val="20"/>
          <w:szCs w:val="20"/>
          <w:lang w:val="pt-BR"/>
        </w:rPr>
        <w:t>funcional no âmbito do Órgão contratante, pelos atos praticados no processo administrativo 30010-000141/2015</w:t>
      </w:r>
      <w:r w:rsidR="003349D2" w:rsidRPr="003349D2">
        <w:rPr>
          <w:rFonts w:ascii="Bookman Old Style" w:hAnsi="Bookman Old Style" w:cs="Arial"/>
          <w:b/>
          <w:sz w:val="20"/>
          <w:szCs w:val="20"/>
          <w:lang w:val="pt-BR"/>
        </w:rPr>
        <w:t xml:space="preserve">. </w:t>
      </w:r>
      <w:r w:rsidRPr="003349D2">
        <w:rPr>
          <w:rFonts w:ascii="Bookman Old Style" w:hAnsi="Bookman Old Style" w:cs="Arial"/>
          <w:b/>
          <w:sz w:val="20"/>
          <w:szCs w:val="20"/>
          <w:lang w:val="pt-BR"/>
        </w:rPr>
        <w:t>(</w:t>
      </w:r>
      <w:r w:rsidR="003349D2" w:rsidRPr="003349D2">
        <w:rPr>
          <w:rFonts w:ascii="Bookman Old Style" w:hAnsi="Bookman Old Style" w:cs="Arial"/>
          <w:b/>
          <w:sz w:val="20"/>
          <w:szCs w:val="20"/>
          <w:lang w:val="pt-BR"/>
        </w:rPr>
        <w:t xml:space="preserve">processo </w:t>
      </w:r>
      <w:r w:rsidRPr="003349D2">
        <w:rPr>
          <w:rFonts w:ascii="Bookman Old Style" w:hAnsi="Bookman Old Style" w:cs="Arial"/>
          <w:b/>
          <w:sz w:val="20"/>
          <w:szCs w:val="20"/>
          <w:lang w:val="pt-BR"/>
        </w:rPr>
        <w:t>apenso)</w:t>
      </w:r>
      <w:r w:rsidR="003349D2" w:rsidRPr="003349D2">
        <w:rPr>
          <w:rFonts w:ascii="Bookman Old Style" w:hAnsi="Bookman Old Style" w:cs="Arial"/>
          <w:b/>
          <w:sz w:val="20"/>
          <w:szCs w:val="20"/>
          <w:lang w:val="pt-BR"/>
        </w:rPr>
        <w:t>.</w:t>
      </w:r>
    </w:p>
    <w:p w:rsidR="003349D2" w:rsidRDefault="003349D2" w:rsidP="003349D2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Além disso, encaminha a este Órgão de Controle em atendimento aos artigos 2º e 3º do Decreto Estadual nº 4.080/2008, para que </w:t>
      </w:r>
    </w:p>
    <w:p w:rsidR="003349D2" w:rsidRPr="003349D2" w:rsidRDefault="003349D2" w:rsidP="003349D2">
      <w:pPr>
        <w:spacing w:line="360" w:lineRule="auto"/>
        <w:ind w:left="2268"/>
        <w:jc w:val="both"/>
        <w:rPr>
          <w:rFonts w:ascii="Bookman Old Style" w:hAnsi="Bookman Old Style" w:cs="Arial"/>
          <w:b/>
          <w:sz w:val="20"/>
          <w:szCs w:val="20"/>
          <w:lang w:val="pt-BR"/>
        </w:rPr>
      </w:pPr>
      <w:r w:rsidRPr="003349D2">
        <w:rPr>
          <w:rFonts w:ascii="Bookman Old Style" w:hAnsi="Bookman Old Style" w:cs="Arial"/>
          <w:b/>
          <w:sz w:val="20"/>
          <w:szCs w:val="20"/>
          <w:lang w:val="pt-BR"/>
        </w:rPr>
        <w:t xml:space="preserve">...tome as devidas providências junto a Secretaria de Estado do Planejamento, Gestão e Patrimônio – SEPLAG, quanto </w:t>
      </w:r>
      <w:proofErr w:type="gramStart"/>
      <w:r w:rsidRPr="003349D2">
        <w:rPr>
          <w:rFonts w:ascii="Bookman Old Style" w:hAnsi="Bookman Old Style" w:cs="Arial"/>
          <w:b/>
          <w:sz w:val="20"/>
          <w:szCs w:val="20"/>
          <w:lang w:val="pt-BR"/>
        </w:rPr>
        <w:t>a</w:t>
      </w:r>
      <w:proofErr w:type="gramEnd"/>
      <w:r w:rsidRPr="003349D2">
        <w:rPr>
          <w:rFonts w:ascii="Bookman Old Style" w:hAnsi="Bookman Old Style" w:cs="Arial"/>
          <w:b/>
          <w:sz w:val="20"/>
          <w:szCs w:val="20"/>
          <w:lang w:val="pt-BR"/>
        </w:rPr>
        <w:t xml:space="preserve"> necessidade e conveniência de determinar a apuração de possível conduta dos agentes públicos que omissiva ou comissivamente, tenham concorrido para a causa da presente contratação (Contrato nº 006/2015) e formalização dos aditivos por meio da Comissão Permanente de Processo Administrativo Disciplinar – CPAD.</w:t>
      </w:r>
    </w:p>
    <w:p w:rsidR="003349D2" w:rsidRDefault="003349D2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349D2" w:rsidRDefault="003349D2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Default="003349D2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Salienta-se que o Decreto nº 4.080/2008 foi revogado pelo Decreto nº 50.817/2016 que dispõe sobre o Regimento Interno da Controladoria Geral do Estado. Em análise ao artigo 21 deste regulamento, constata-se que esta matéria é de competência da Superintendência de Correição e Ouvidoria – SUCOR.</w:t>
      </w:r>
    </w:p>
    <w:p w:rsidR="003349D2" w:rsidRDefault="003349D2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Encaminhem-se os autos ao Gabinete da Controladora Geral para conhecimento, su</w:t>
      </w:r>
      <w:r w:rsidR="00245F11">
        <w:rPr>
          <w:rFonts w:ascii="Bookman Old Style" w:hAnsi="Bookman Old Style" w:cs="Arial"/>
          <w:sz w:val="22"/>
          <w:szCs w:val="22"/>
          <w:lang w:val="pt-BR"/>
        </w:rPr>
        <w:t>g</w:t>
      </w:r>
      <w:r>
        <w:rPr>
          <w:rFonts w:ascii="Bookman Old Style" w:hAnsi="Bookman Old Style" w:cs="Arial"/>
          <w:sz w:val="22"/>
          <w:szCs w:val="22"/>
          <w:lang w:val="pt-BR"/>
        </w:rPr>
        <w:t>erindo o envio dos autos a SUCOR para análise e providências de sua competência.</w:t>
      </w:r>
    </w:p>
    <w:p w:rsidR="00657B7A" w:rsidRPr="00F12D34" w:rsidRDefault="00657B7A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0</w:t>
      </w:r>
      <w:r w:rsidR="006D0E4F">
        <w:rPr>
          <w:rFonts w:ascii="Bookman Old Style" w:hAnsi="Bookman Old Style" w:cs="Arial"/>
          <w:sz w:val="22"/>
          <w:szCs w:val="22"/>
          <w:lang w:val="pt-BR"/>
        </w:rPr>
        <w:t>6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>
        <w:rPr>
          <w:rFonts w:ascii="Bookman Old Style" w:hAnsi="Bookman Old Style" w:cs="Arial"/>
          <w:sz w:val="22"/>
          <w:szCs w:val="22"/>
          <w:lang w:val="pt-BR"/>
        </w:rPr>
        <w:t>ju</w:t>
      </w:r>
      <w:r w:rsidR="00C94D17">
        <w:rPr>
          <w:rFonts w:ascii="Bookman Old Style" w:hAnsi="Bookman Old Style" w:cs="Arial"/>
          <w:sz w:val="22"/>
          <w:szCs w:val="22"/>
          <w:lang w:val="pt-BR"/>
        </w:rPr>
        <w:t>l</w:t>
      </w:r>
      <w:r>
        <w:rPr>
          <w:rFonts w:ascii="Bookman Old Style" w:hAnsi="Bookman Old Style" w:cs="Arial"/>
          <w:sz w:val="22"/>
          <w:szCs w:val="22"/>
          <w:lang w:val="pt-BR"/>
        </w:rPr>
        <w:t>ho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FA598C" w:rsidRPr="00F12D34" w:rsidRDefault="00FA598C" w:rsidP="00FA598C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714D4" w:rsidRDefault="00C15772" w:rsidP="00FA598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9D2" w:rsidRDefault="003349D2" w:rsidP="0016418A">
      <w:r>
        <w:separator/>
      </w:r>
    </w:p>
  </w:endnote>
  <w:endnote w:type="continuationSeparator" w:id="1">
    <w:p w:rsidR="003349D2" w:rsidRDefault="003349D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9D2" w:rsidRDefault="003349D2" w:rsidP="0016418A">
      <w:r>
        <w:separator/>
      </w:r>
    </w:p>
  </w:footnote>
  <w:footnote w:type="continuationSeparator" w:id="1">
    <w:p w:rsidR="003349D2" w:rsidRDefault="003349D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9D2" w:rsidRDefault="003349D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349D2" w:rsidRDefault="003349D2">
    <w:pPr>
      <w:pStyle w:val="Cabealho"/>
    </w:pPr>
  </w:p>
  <w:p w:rsidR="003349D2" w:rsidRDefault="003349D2">
    <w:pPr>
      <w:pStyle w:val="Cabealho"/>
    </w:pPr>
  </w:p>
  <w:p w:rsidR="003349D2" w:rsidRPr="0016418A" w:rsidRDefault="003349D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349D2" w:rsidRPr="0016418A" w:rsidRDefault="003349D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349D2" w:rsidRDefault="003349D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3349D2" w:rsidRPr="0016418A" w:rsidRDefault="003349D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3349D2" w:rsidRDefault="003349D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734D4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5F11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9D2"/>
    <w:rsid w:val="00334E73"/>
    <w:rsid w:val="003352DA"/>
    <w:rsid w:val="00335526"/>
    <w:rsid w:val="00354750"/>
    <w:rsid w:val="003576B6"/>
    <w:rsid w:val="003579C0"/>
    <w:rsid w:val="00360ED9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54F0F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4B05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54F4"/>
    <w:rsid w:val="00587EE0"/>
    <w:rsid w:val="00592C96"/>
    <w:rsid w:val="005A58F2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57B7A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0E4F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063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36A4"/>
    <w:rsid w:val="00C47495"/>
    <w:rsid w:val="00C47E91"/>
    <w:rsid w:val="00C50D61"/>
    <w:rsid w:val="00C5237C"/>
    <w:rsid w:val="00C565AC"/>
    <w:rsid w:val="00C6275A"/>
    <w:rsid w:val="00C70857"/>
    <w:rsid w:val="00C714D4"/>
    <w:rsid w:val="00C75358"/>
    <w:rsid w:val="00C75F77"/>
    <w:rsid w:val="00C87E55"/>
    <w:rsid w:val="00C94D17"/>
    <w:rsid w:val="00CA1312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0FAA"/>
    <w:rsid w:val="00D42060"/>
    <w:rsid w:val="00D53A1F"/>
    <w:rsid w:val="00D62B3D"/>
    <w:rsid w:val="00D85369"/>
    <w:rsid w:val="00D85A6B"/>
    <w:rsid w:val="00D86AB7"/>
    <w:rsid w:val="00D92D79"/>
    <w:rsid w:val="00D93E92"/>
    <w:rsid w:val="00DB2039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42B5"/>
    <w:rsid w:val="00FA598C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07C7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adriana.andrade</cp:lastModifiedBy>
  <cp:revision>4</cp:revision>
  <cp:lastPrinted>2018-06-11T15:17:00Z</cp:lastPrinted>
  <dcterms:created xsi:type="dcterms:W3CDTF">2018-07-10T18:44:00Z</dcterms:created>
  <dcterms:modified xsi:type="dcterms:W3CDTF">2018-07-10T19:08:00Z</dcterms:modified>
</cp:coreProperties>
</file>