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PROCESSO Nº</w:t>
      </w:r>
      <w:r w:rsidRPr="00F526B6">
        <w:rPr>
          <w:rFonts w:ascii="Arial" w:hAnsi="Arial" w:cs="Arial"/>
          <w:lang w:val="pt-BR"/>
        </w:rPr>
        <w:t>: 1500-00</w:t>
      </w:r>
      <w:r w:rsidR="00924D54">
        <w:rPr>
          <w:rFonts w:ascii="Arial" w:hAnsi="Arial" w:cs="Arial"/>
          <w:lang w:val="pt-BR"/>
        </w:rPr>
        <w:t>6648</w:t>
      </w:r>
      <w:r w:rsidRPr="00F526B6">
        <w:rPr>
          <w:rFonts w:ascii="Arial" w:hAnsi="Arial" w:cs="Arial"/>
          <w:lang w:val="pt-BR"/>
        </w:rPr>
        <w:t>/2017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INTERESSADO</w:t>
      </w:r>
      <w:r w:rsidRPr="00F526B6">
        <w:rPr>
          <w:rFonts w:ascii="Arial" w:hAnsi="Arial" w:cs="Arial"/>
          <w:lang w:val="pt-BR"/>
        </w:rPr>
        <w:t>: Gerência de Educação Fiscal | SEFAZ</w:t>
      </w:r>
    </w:p>
    <w:p w:rsidR="00F526B6" w:rsidRPr="00F526B6" w:rsidRDefault="00F526B6" w:rsidP="00F526B6">
      <w:pPr>
        <w:spacing w:line="360" w:lineRule="auto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b/>
          <w:lang w:val="pt-BR"/>
        </w:rPr>
        <w:t>ASSUNTO</w:t>
      </w:r>
      <w:r w:rsidRPr="00F526B6">
        <w:rPr>
          <w:rFonts w:ascii="Arial" w:hAnsi="Arial" w:cs="Arial"/>
          <w:lang w:val="pt-BR"/>
        </w:rPr>
        <w:t xml:space="preserve">: Encaminhamento de Informações | Prestação de Contas: </w:t>
      </w:r>
      <w:r w:rsidR="00924D54">
        <w:rPr>
          <w:rFonts w:ascii="Arial" w:hAnsi="Arial" w:cs="Arial"/>
          <w:lang w:val="pt-BR"/>
        </w:rPr>
        <w:t>Sorteio de Natal.</w:t>
      </w:r>
    </w:p>
    <w:p w:rsidR="0088788E" w:rsidRPr="00A94F14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/>
          <w:lang w:val="pt-BR"/>
        </w:rPr>
        <w:t>DESPACHO</w:t>
      </w:r>
    </w:p>
    <w:p w:rsidR="00F526B6" w:rsidRPr="00F526B6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Trata-se de Processo Administrativo de volume único com </w:t>
      </w:r>
      <w:r w:rsidR="00924D54">
        <w:rPr>
          <w:rFonts w:ascii="Arial" w:hAnsi="Arial" w:cs="Arial"/>
          <w:lang w:val="pt-BR"/>
        </w:rPr>
        <w:t>24</w:t>
      </w:r>
      <w:r w:rsidRPr="00F526B6">
        <w:rPr>
          <w:rFonts w:ascii="Arial" w:hAnsi="Arial" w:cs="Arial"/>
          <w:lang w:val="pt-BR"/>
        </w:rPr>
        <w:t xml:space="preserve"> folhas, referente à prestação de contas de 2016, dos valores recebidos a título de prêmios do sorteio de nº 0</w:t>
      </w:r>
      <w:r w:rsidR="003768A2">
        <w:rPr>
          <w:rFonts w:ascii="Arial" w:hAnsi="Arial" w:cs="Arial"/>
          <w:lang w:val="pt-BR"/>
        </w:rPr>
        <w:t>0</w:t>
      </w:r>
      <w:r w:rsidR="00924D54">
        <w:rPr>
          <w:rFonts w:ascii="Arial" w:hAnsi="Arial" w:cs="Arial"/>
          <w:lang w:val="pt-BR"/>
        </w:rPr>
        <w:t>42</w:t>
      </w:r>
      <w:r w:rsidRPr="00F526B6">
        <w:rPr>
          <w:rFonts w:ascii="Arial" w:hAnsi="Arial" w:cs="Arial"/>
          <w:lang w:val="pt-BR"/>
        </w:rPr>
        <w:t xml:space="preserve">, de </w:t>
      </w:r>
      <w:r w:rsidR="00924D54">
        <w:rPr>
          <w:rFonts w:ascii="Arial" w:hAnsi="Arial" w:cs="Arial"/>
          <w:lang w:val="pt-BR"/>
        </w:rPr>
        <w:t>2</w:t>
      </w:r>
      <w:r w:rsidR="001B6925">
        <w:rPr>
          <w:rFonts w:ascii="Arial" w:hAnsi="Arial" w:cs="Arial"/>
          <w:lang w:val="pt-BR"/>
        </w:rPr>
        <w:t>2</w:t>
      </w:r>
      <w:r w:rsidR="002B3EF8">
        <w:rPr>
          <w:rFonts w:ascii="Arial" w:hAnsi="Arial" w:cs="Arial"/>
          <w:lang w:val="pt-BR"/>
        </w:rPr>
        <w:t>/</w:t>
      </w:r>
      <w:r w:rsidR="00924D54">
        <w:rPr>
          <w:rFonts w:ascii="Arial" w:hAnsi="Arial" w:cs="Arial"/>
          <w:lang w:val="pt-BR"/>
        </w:rPr>
        <w:t>02/2017</w:t>
      </w:r>
      <w:r w:rsidRPr="00F526B6">
        <w:rPr>
          <w:rFonts w:ascii="Arial" w:hAnsi="Arial" w:cs="Arial"/>
          <w:lang w:val="pt-BR"/>
        </w:rPr>
        <w:t>, da Campanha Nota Fisca</w:t>
      </w:r>
      <w:r w:rsidR="00924D54">
        <w:rPr>
          <w:rFonts w:ascii="Arial" w:hAnsi="Arial" w:cs="Arial"/>
          <w:lang w:val="pt-BR"/>
        </w:rPr>
        <w:t xml:space="preserve">l Cidadã, tendo como beneficiada Lar Batista </w:t>
      </w:r>
      <w:proofErr w:type="spellStart"/>
      <w:r w:rsidR="00924D54">
        <w:rPr>
          <w:rFonts w:ascii="Arial" w:hAnsi="Arial" w:cs="Arial"/>
          <w:lang w:val="pt-BR"/>
        </w:rPr>
        <w:t>Marcolina</w:t>
      </w:r>
      <w:proofErr w:type="spellEnd"/>
      <w:r w:rsidR="00924D54">
        <w:rPr>
          <w:rFonts w:ascii="Arial" w:hAnsi="Arial" w:cs="Arial"/>
          <w:lang w:val="pt-BR"/>
        </w:rPr>
        <w:t xml:space="preserve"> Magalhães</w:t>
      </w:r>
      <w:r w:rsidR="00CD532C" w:rsidRPr="00F526B6">
        <w:rPr>
          <w:rFonts w:ascii="Arial" w:hAnsi="Arial" w:cs="Arial"/>
          <w:lang w:val="pt-BR"/>
        </w:rPr>
        <w:t xml:space="preserve">, inscrita no CNPJ </w:t>
      </w:r>
      <w:r w:rsidR="00833477">
        <w:rPr>
          <w:rFonts w:ascii="Arial" w:hAnsi="Arial" w:cs="Arial"/>
          <w:lang w:val="pt-BR"/>
        </w:rPr>
        <w:t>12</w:t>
      </w:r>
      <w:r w:rsidR="00CD532C" w:rsidRPr="00F526B6">
        <w:rPr>
          <w:rFonts w:ascii="Arial" w:hAnsi="Arial" w:cs="Arial"/>
          <w:lang w:val="pt-BR"/>
        </w:rPr>
        <w:t>.</w:t>
      </w:r>
      <w:r w:rsidR="00924D54">
        <w:rPr>
          <w:rFonts w:ascii="Arial" w:hAnsi="Arial" w:cs="Arial"/>
          <w:lang w:val="pt-BR"/>
        </w:rPr>
        <w:t>328</w:t>
      </w:r>
      <w:r w:rsidR="00CD532C" w:rsidRPr="00F526B6">
        <w:rPr>
          <w:rFonts w:ascii="Arial" w:hAnsi="Arial" w:cs="Arial"/>
          <w:lang w:val="pt-BR"/>
        </w:rPr>
        <w:t>.</w:t>
      </w:r>
      <w:r w:rsidR="00924D54">
        <w:rPr>
          <w:rFonts w:ascii="Arial" w:hAnsi="Arial" w:cs="Arial"/>
          <w:lang w:val="pt-BR"/>
        </w:rPr>
        <w:t>875</w:t>
      </w:r>
      <w:r w:rsidR="00CD532C" w:rsidRPr="00F526B6">
        <w:rPr>
          <w:rFonts w:ascii="Arial" w:hAnsi="Arial" w:cs="Arial"/>
          <w:lang w:val="pt-BR"/>
        </w:rPr>
        <w:t>/0001-</w:t>
      </w:r>
      <w:r w:rsidR="00924D54">
        <w:rPr>
          <w:rFonts w:ascii="Arial" w:hAnsi="Arial" w:cs="Arial"/>
          <w:lang w:val="pt-BR"/>
        </w:rPr>
        <w:t>50</w:t>
      </w:r>
      <w:r w:rsidRPr="00F526B6">
        <w:rPr>
          <w:rFonts w:ascii="Arial" w:hAnsi="Arial" w:cs="Arial"/>
          <w:lang w:val="pt-BR"/>
        </w:rPr>
        <w:t xml:space="preserve">, conforme MEMO – GEF Nº </w:t>
      </w:r>
      <w:r w:rsidR="00B671FB">
        <w:rPr>
          <w:rFonts w:ascii="Arial" w:hAnsi="Arial" w:cs="Arial"/>
          <w:lang w:val="pt-BR"/>
        </w:rPr>
        <w:t>66</w:t>
      </w:r>
      <w:r w:rsidRPr="00F526B6">
        <w:rPr>
          <w:rFonts w:ascii="Arial" w:hAnsi="Arial" w:cs="Arial"/>
          <w:lang w:val="pt-BR"/>
        </w:rPr>
        <w:t>/2017, datado de</w:t>
      </w:r>
      <w:r w:rsidR="001B6925">
        <w:rPr>
          <w:rFonts w:ascii="Arial" w:hAnsi="Arial" w:cs="Arial"/>
          <w:lang w:val="pt-BR"/>
        </w:rPr>
        <w:t xml:space="preserve"> 22</w:t>
      </w:r>
      <w:r w:rsidRPr="00F526B6">
        <w:rPr>
          <w:rFonts w:ascii="Arial" w:hAnsi="Arial" w:cs="Arial"/>
          <w:lang w:val="pt-BR"/>
        </w:rPr>
        <w:t>/02/2017, fl. 02.</w:t>
      </w:r>
    </w:p>
    <w:p w:rsidR="001B6925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Compulsando os autos, verifica-se que este Processo Administrativo encontra-se</w:t>
      </w:r>
      <w:r w:rsidR="005F233A">
        <w:rPr>
          <w:rFonts w:ascii="Arial" w:hAnsi="Arial" w:cs="Arial"/>
          <w:lang w:val="pt-BR"/>
        </w:rPr>
        <w:t xml:space="preserve">, </w:t>
      </w:r>
      <w:r w:rsidRPr="00F526B6">
        <w:rPr>
          <w:rFonts w:ascii="Arial" w:hAnsi="Arial" w:cs="Arial"/>
          <w:lang w:val="pt-BR"/>
        </w:rPr>
        <w:t xml:space="preserve">adequadamente instruído, no que se refere aos requisitos da legislação pertinente, isto é, composto de toda a documentação necessária que atende a Instrução Normativa SEF Nº 61/2016. </w:t>
      </w:r>
    </w:p>
    <w:p w:rsidR="00F526B6" w:rsidRPr="00F526B6" w:rsidRDefault="00F526B6" w:rsidP="001D1A0C">
      <w:pPr>
        <w:spacing w:before="240" w:line="360" w:lineRule="auto"/>
        <w:ind w:firstLine="708"/>
        <w:jc w:val="both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>Atendida a solicitação, encaminhem-se os autos ao Gabinete da Controladora Geral</w:t>
      </w:r>
      <w:r w:rsidR="001D1A0C">
        <w:rPr>
          <w:rFonts w:ascii="Arial" w:hAnsi="Arial" w:cs="Arial"/>
          <w:lang w:val="pt-BR"/>
        </w:rPr>
        <w:t xml:space="preserve"> do Estado</w:t>
      </w:r>
      <w:r w:rsidRPr="00F526B6">
        <w:rPr>
          <w:rFonts w:ascii="Arial" w:hAnsi="Arial" w:cs="Arial"/>
          <w:lang w:val="pt-BR"/>
        </w:rPr>
        <w:t>, para conhecimento da análise apresentada e posterior encaminhamento à Gerência de Educação Fiscal.</w:t>
      </w:r>
    </w:p>
    <w:p w:rsidR="00F526B6" w:rsidRPr="00F526B6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lang w:val="pt-BR"/>
        </w:rPr>
      </w:pPr>
      <w:r w:rsidRPr="00F526B6">
        <w:rPr>
          <w:rFonts w:ascii="Arial" w:hAnsi="Arial" w:cs="Arial"/>
          <w:lang w:val="pt-BR"/>
        </w:rPr>
        <w:t xml:space="preserve">Maceió – AL, </w:t>
      </w:r>
      <w:r w:rsidR="00B671FB">
        <w:rPr>
          <w:rFonts w:ascii="Arial" w:hAnsi="Arial" w:cs="Arial"/>
          <w:lang w:val="pt-BR"/>
        </w:rPr>
        <w:t>26</w:t>
      </w:r>
      <w:r w:rsidRPr="00F526B6">
        <w:rPr>
          <w:rFonts w:ascii="Arial" w:hAnsi="Arial" w:cs="Arial"/>
          <w:lang w:val="pt-BR"/>
        </w:rPr>
        <w:t xml:space="preserve"> de </w:t>
      </w:r>
      <w:r w:rsidR="000725B4">
        <w:rPr>
          <w:rFonts w:ascii="Arial" w:hAnsi="Arial" w:cs="Arial"/>
          <w:lang w:val="pt-BR"/>
        </w:rPr>
        <w:t>junho</w:t>
      </w:r>
      <w:r w:rsidRPr="00F526B6">
        <w:rPr>
          <w:rFonts w:ascii="Arial" w:hAnsi="Arial" w:cs="Arial"/>
          <w:lang w:val="pt-BR"/>
        </w:rPr>
        <w:t xml:space="preserve"> de 2017</w:t>
      </w: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jc w:val="center"/>
        <w:rPr>
          <w:rFonts w:ascii="Arial" w:hAnsi="Arial" w:cs="Arial"/>
          <w:lang w:val="pt-BR"/>
        </w:rPr>
      </w:pPr>
    </w:p>
    <w:p w:rsidR="00F526B6" w:rsidRPr="00F526B6" w:rsidRDefault="001D1A0C" w:rsidP="000725B4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F526B6" w:rsidRPr="00F526B6" w:rsidRDefault="001D1A0C" w:rsidP="000725B4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 Técnico de Auditagem</w:t>
      </w:r>
    </w:p>
    <w:p w:rsidR="00F526B6" w:rsidRPr="00F526B6" w:rsidRDefault="00F526B6" w:rsidP="000725B4">
      <w:pPr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Matrícula nº </w:t>
      </w:r>
      <w:r w:rsidR="00346F3E">
        <w:rPr>
          <w:rFonts w:ascii="Arial" w:hAnsi="Arial" w:cs="Arial"/>
          <w:b/>
          <w:lang w:val="pt-BR"/>
        </w:rPr>
        <w:t>132-5</w:t>
      </w:r>
    </w:p>
    <w:p w:rsidR="000725B4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F526B6" w:rsidRPr="00F526B6" w:rsidRDefault="00F526B6" w:rsidP="000725B4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De acordo.</w:t>
      </w:r>
    </w:p>
    <w:p w:rsidR="000725B4" w:rsidRDefault="000725B4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1D1A0C" w:rsidRDefault="001D1A0C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F526B6">
        <w:rPr>
          <w:rFonts w:ascii="Arial" w:hAnsi="Arial" w:cs="Arial"/>
          <w:lang w:val="pt-BR"/>
        </w:rPr>
        <w:t>Fabrícia</w:t>
      </w:r>
      <w:proofErr w:type="spellEnd"/>
      <w:r w:rsidRPr="00F526B6">
        <w:rPr>
          <w:rFonts w:ascii="Arial" w:hAnsi="Arial" w:cs="Arial"/>
          <w:lang w:val="pt-BR"/>
        </w:rPr>
        <w:t xml:space="preserve"> Costa Soares</w:t>
      </w:r>
    </w:p>
    <w:p w:rsidR="00F526B6" w:rsidRPr="00F526B6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F526B6">
        <w:rPr>
          <w:rFonts w:ascii="Arial" w:hAnsi="Arial" w:cs="Arial"/>
          <w:b/>
          <w:lang w:val="pt-BR"/>
        </w:rPr>
        <w:t>Superintendente de Controle Financeiro – SUCOF</w:t>
      </w:r>
    </w:p>
    <w:p w:rsidR="00F526B6" w:rsidRPr="00F526B6" w:rsidRDefault="00F526B6" w:rsidP="000725B4">
      <w:pPr>
        <w:tabs>
          <w:tab w:val="left" w:pos="0"/>
        </w:tabs>
        <w:jc w:val="center"/>
        <w:rPr>
          <w:lang w:val="pt-BR"/>
        </w:rPr>
      </w:pPr>
      <w:r w:rsidRPr="00F526B6">
        <w:rPr>
          <w:rFonts w:ascii="Arial" w:hAnsi="Arial" w:cs="Arial"/>
          <w:b/>
          <w:lang w:val="pt-BR"/>
        </w:rPr>
        <w:t xml:space="preserve">       Matrícula nº 131-7</w:t>
      </w:r>
      <w:r w:rsidRPr="00F526B6">
        <w:rPr>
          <w:rFonts w:ascii="Arial" w:hAnsi="Arial" w:cs="Arial"/>
          <w:lang w:val="pt-BR"/>
        </w:rPr>
        <w:tab/>
      </w:r>
    </w:p>
    <w:sectPr w:rsidR="00F526B6" w:rsidRPr="00F526B6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D54" w:rsidRDefault="00924D54" w:rsidP="0016418A">
      <w:r>
        <w:separator/>
      </w:r>
    </w:p>
  </w:endnote>
  <w:endnote w:type="continuationSeparator" w:id="0">
    <w:p w:rsidR="00924D54" w:rsidRDefault="00924D5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D54" w:rsidRDefault="00924D54" w:rsidP="0016418A">
      <w:r>
        <w:separator/>
      </w:r>
    </w:p>
  </w:footnote>
  <w:footnote w:type="continuationSeparator" w:id="0">
    <w:p w:rsidR="00924D54" w:rsidRDefault="00924D5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2017-01-13T19:54:00Z</cp:lastPrinted>
  <dcterms:created xsi:type="dcterms:W3CDTF">2017-06-26T11:52:00Z</dcterms:created>
  <dcterms:modified xsi:type="dcterms:W3CDTF">2017-06-26T11:52:00Z</dcterms:modified>
</cp:coreProperties>
</file>