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071FE">
        <w:rPr>
          <w:rFonts w:ascii="Arial" w:hAnsi="Arial" w:cs="Arial"/>
          <w:sz w:val="22"/>
          <w:szCs w:val="22"/>
          <w:lang w:val="pt-BR"/>
        </w:rPr>
        <w:t>1800 8817/2010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071FE">
        <w:rPr>
          <w:rFonts w:ascii="Arial" w:hAnsi="Arial" w:cs="Arial"/>
          <w:sz w:val="22"/>
          <w:szCs w:val="22"/>
          <w:lang w:val="pt-BR"/>
        </w:rPr>
        <w:t>1959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071FE">
        <w:rPr>
          <w:rFonts w:ascii="Arial" w:hAnsi="Arial" w:cs="Arial"/>
          <w:sz w:val="22"/>
          <w:szCs w:val="22"/>
          <w:lang w:val="pt-BR"/>
        </w:rPr>
        <w:t>MARIA CÉLIA SANTOS DE MELO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BF1F3C">
        <w:rPr>
          <w:rFonts w:ascii="Arial" w:hAnsi="Arial" w:cs="Arial"/>
          <w:b/>
          <w:sz w:val="22"/>
          <w:szCs w:val="22"/>
          <w:lang w:val="pt-BR"/>
        </w:rPr>
        <w:t>PROGRESSÃO POR NOVA HABILITAÇÃO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RITA DE CÁSSIA ARAÚJO SORIANO</w:t>
      </w:r>
      <w:r w:rsidR="00625919">
        <w:rPr>
          <w:rFonts w:ascii="Arial" w:hAnsi="Arial" w:cs="Arial"/>
          <w:b/>
          <w:sz w:val="23"/>
          <w:szCs w:val="23"/>
        </w:rPr>
        <w:t>.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7AA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13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7486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F1F3C"/>
    <w:rsid w:val="00BF53AE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2ACDC-F83E-43D7-9580-DB20D8E2E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2017-02-13T14:50:00Z</cp:lastPrinted>
  <dcterms:created xsi:type="dcterms:W3CDTF">2017-02-13T14:51:00Z</dcterms:created>
  <dcterms:modified xsi:type="dcterms:W3CDTF">2017-02-13T14:51:00Z</dcterms:modified>
</cp:coreProperties>
</file>