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5B56">
        <w:rPr>
          <w:rFonts w:ascii="Arial" w:hAnsi="Arial" w:cs="Arial"/>
          <w:sz w:val="22"/>
          <w:szCs w:val="22"/>
          <w:lang w:val="pt-BR"/>
        </w:rPr>
        <w:t>1800 10909/2015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E5B56">
        <w:rPr>
          <w:rFonts w:ascii="Arial" w:hAnsi="Arial" w:cs="Arial"/>
          <w:sz w:val="22"/>
          <w:szCs w:val="22"/>
          <w:lang w:val="pt-BR"/>
        </w:rPr>
        <w:t>1976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E5B56">
        <w:rPr>
          <w:rFonts w:ascii="Arial" w:hAnsi="Arial" w:cs="Arial"/>
          <w:sz w:val="22"/>
          <w:szCs w:val="22"/>
          <w:lang w:val="pt-BR"/>
        </w:rPr>
        <w:t>ANNA CAROLINA DE MELO VASCO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</w:t>
      </w:r>
      <w:r w:rsidR="008E5B56">
        <w:rPr>
          <w:rFonts w:ascii="Arial" w:hAnsi="Arial" w:cs="Arial"/>
          <w:b/>
          <w:sz w:val="22"/>
          <w:szCs w:val="22"/>
          <w:lang w:val="pt-BR"/>
        </w:rPr>
        <w:t>AGAMENTO DE 13º SALÁRIO E OUTROS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8C0F1B">
        <w:rPr>
          <w:rFonts w:ascii="Arial" w:hAnsi="Arial" w:cs="Arial"/>
          <w:b/>
          <w:sz w:val="23"/>
          <w:szCs w:val="23"/>
        </w:rPr>
        <w:t>Márcia Soares Costa Correia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0F1B"/>
    <w:rsid w:val="008C15DA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8413C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098D7-2D5E-4E4B-9A0D-5558C0F0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2017-02-14T14:57:00Z</cp:lastPrinted>
  <dcterms:created xsi:type="dcterms:W3CDTF">2017-02-14T14:58:00Z</dcterms:created>
  <dcterms:modified xsi:type="dcterms:W3CDTF">2017-02-14T14:58:00Z</dcterms:modified>
</cp:coreProperties>
</file>