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67B37">
        <w:rPr>
          <w:rFonts w:ascii="Arial" w:hAnsi="Arial" w:cs="Arial"/>
          <w:sz w:val="22"/>
          <w:szCs w:val="22"/>
          <w:lang w:val="pt-BR"/>
        </w:rPr>
        <w:t>2101 520/2014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67B37">
        <w:rPr>
          <w:rFonts w:ascii="Arial" w:hAnsi="Arial" w:cs="Arial"/>
          <w:sz w:val="22"/>
          <w:szCs w:val="22"/>
          <w:lang w:val="pt-BR"/>
        </w:rPr>
        <w:t>1983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67B37">
        <w:rPr>
          <w:rFonts w:ascii="Arial" w:hAnsi="Arial" w:cs="Arial"/>
          <w:sz w:val="22"/>
          <w:szCs w:val="22"/>
          <w:lang w:val="pt-BR"/>
        </w:rPr>
        <w:t>WAIDER MURITIBA NUNES PEREIRA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04973">
        <w:rPr>
          <w:rFonts w:ascii="Arial" w:hAnsi="Arial" w:cs="Arial"/>
          <w:b/>
          <w:sz w:val="22"/>
          <w:szCs w:val="22"/>
          <w:lang w:val="pt-BR"/>
        </w:rPr>
        <w:t xml:space="preserve">PROGRESSÃO HORIZONTAL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091525">
        <w:rPr>
          <w:rFonts w:ascii="Arial" w:hAnsi="Arial" w:cs="Arial"/>
          <w:b/>
          <w:sz w:val="23"/>
          <w:szCs w:val="23"/>
        </w:rPr>
        <w:t>Isabel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FC493-A69A-4DD3-BC0B-F02C34B8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2017-02-14T15:17:00Z</cp:lastPrinted>
  <dcterms:created xsi:type="dcterms:W3CDTF">2017-02-14T15:19:00Z</dcterms:created>
  <dcterms:modified xsi:type="dcterms:W3CDTF">2017-02-14T15:19:00Z</dcterms:modified>
</cp:coreProperties>
</file>