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6C3A">
        <w:rPr>
          <w:rFonts w:ascii="Arial" w:hAnsi="Arial" w:cs="Arial"/>
          <w:b/>
          <w:sz w:val="22"/>
          <w:szCs w:val="22"/>
          <w:lang w:val="pt-BR"/>
        </w:rPr>
        <w:t>1206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6C3A">
        <w:rPr>
          <w:rFonts w:ascii="Arial" w:hAnsi="Arial" w:cs="Arial"/>
          <w:b/>
          <w:sz w:val="22"/>
          <w:szCs w:val="22"/>
          <w:lang w:val="pt-BR"/>
        </w:rPr>
        <w:t>1033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06C3A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06C3A">
        <w:rPr>
          <w:rFonts w:ascii="Arial" w:hAnsi="Arial" w:cs="Arial"/>
          <w:sz w:val="22"/>
          <w:szCs w:val="22"/>
          <w:lang w:val="pt-BR"/>
        </w:rPr>
        <w:t>2032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6C3A">
        <w:rPr>
          <w:rFonts w:ascii="Arial" w:hAnsi="Arial" w:cs="Arial"/>
          <w:sz w:val="22"/>
          <w:szCs w:val="22"/>
          <w:lang w:val="pt-BR"/>
        </w:rPr>
        <w:t>PROAG. TURISMO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A177E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E49CE-27A0-497D-9497-4B7B9116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2017-03-03T16:39:00Z</cp:lastPrinted>
  <dcterms:created xsi:type="dcterms:W3CDTF">2017-03-03T16:41:00Z</dcterms:created>
  <dcterms:modified xsi:type="dcterms:W3CDTF">2017-03-03T16:41:00Z</dcterms:modified>
</cp:coreProperties>
</file>