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A5B65">
        <w:rPr>
          <w:rFonts w:ascii="Arial" w:hAnsi="Arial" w:cs="Arial"/>
          <w:b/>
          <w:sz w:val="22"/>
          <w:szCs w:val="22"/>
          <w:lang w:val="pt-BR"/>
        </w:rPr>
        <w:t>20105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C6747">
        <w:rPr>
          <w:rFonts w:ascii="Arial" w:hAnsi="Arial" w:cs="Arial"/>
          <w:b/>
          <w:sz w:val="22"/>
          <w:szCs w:val="22"/>
          <w:lang w:val="pt-BR"/>
        </w:rPr>
        <w:t>6255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661DBB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C6747">
        <w:rPr>
          <w:rFonts w:ascii="Arial" w:hAnsi="Arial" w:cs="Arial"/>
          <w:sz w:val="22"/>
          <w:szCs w:val="22"/>
          <w:lang w:val="pt-BR"/>
        </w:rPr>
        <w:t>2035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C6747">
        <w:rPr>
          <w:rFonts w:ascii="Arial" w:hAnsi="Arial" w:cs="Arial"/>
          <w:sz w:val="22"/>
          <w:szCs w:val="22"/>
          <w:lang w:val="pt-BR"/>
        </w:rPr>
        <w:t>DELEGACIA REGIONAL DE PENEDO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2A5B65">
        <w:rPr>
          <w:rFonts w:ascii="Arial" w:hAnsi="Arial" w:cs="Arial"/>
          <w:b/>
          <w:sz w:val="23"/>
          <w:szCs w:val="23"/>
        </w:rPr>
        <w:t>Márcia Soares Costa Correia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1DBB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06603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1DD38-1F47-41A1-A56D-B9F4F9BA7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2017-03-28T14:32:00Z</cp:lastPrinted>
  <dcterms:created xsi:type="dcterms:W3CDTF">2017-03-28T14:33:00Z</dcterms:created>
  <dcterms:modified xsi:type="dcterms:W3CDTF">2017-03-28T14:33:00Z</dcterms:modified>
</cp:coreProperties>
</file>