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C24142">
        <w:rPr>
          <w:rFonts w:ascii="Arial" w:hAnsi="Arial" w:cs="Arial"/>
          <w:b/>
          <w:sz w:val="22"/>
          <w:szCs w:val="22"/>
          <w:lang w:val="pt-BR"/>
        </w:rPr>
        <w:t>5813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819D0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</w:t>
      </w:r>
      <w:r w:rsidR="00C24142">
        <w:rPr>
          <w:rFonts w:ascii="Arial" w:hAnsi="Arial" w:cs="Arial"/>
          <w:sz w:val="22"/>
          <w:szCs w:val="22"/>
          <w:lang w:val="pt-BR"/>
        </w:rPr>
        <w:t>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24142">
        <w:rPr>
          <w:rFonts w:ascii="Arial" w:hAnsi="Arial" w:cs="Arial"/>
          <w:b/>
          <w:sz w:val="22"/>
          <w:szCs w:val="22"/>
          <w:lang w:val="pt-BR"/>
        </w:rPr>
        <w:t>LABORATÓRIO PATOLOGIA C. ADOLFO LUTZ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C24142">
        <w:rPr>
          <w:rFonts w:ascii="Arial" w:hAnsi="Arial" w:cs="Arial"/>
          <w:b/>
          <w:sz w:val="22"/>
          <w:szCs w:val="22"/>
          <w:lang w:val="pt-BR"/>
        </w:rPr>
        <w:t>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4F473-00D5-451B-AF0D-C4AB0638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2017-04-06T19:26:00Z</cp:lastPrinted>
  <dcterms:created xsi:type="dcterms:W3CDTF">2017-04-06T19:27:00Z</dcterms:created>
  <dcterms:modified xsi:type="dcterms:W3CDTF">2017-04-06T19:27:00Z</dcterms:modified>
</cp:coreProperties>
</file>