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90181C">
        <w:rPr>
          <w:rFonts w:ascii="Arial" w:hAnsi="Arial" w:cs="Arial"/>
          <w:b/>
          <w:sz w:val="22"/>
          <w:szCs w:val="22"/>
          <w:lang w:val="pt-BR"/>
        </w:rPr>
        <w:t>0205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90181C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3E63BC">
        <w:rPr>
          <w:rFonts w:ascii="Arial" w:hAnsi="Arial" w:cs="Arial"/>
          <w:sz w:val="22"/>
          <w:szCs w:val="22"/>
          <w:lang w:val="pt-BR"/>
        </w:rPr>
        <w:t>7</w:t>
      </w:r>
      <w:r w:rsidR="0090181C">
        <w:rPr>
          <w:rFonts w:ascii="Arial" w:hAnsi="Arial" w:cs="Arial"/>
          <w:sz w:val="22"/>
          <w:szCs w:val="22"/>
          <w:lang w:val="pt-BR"/>
        </w:rPr>
        <w:t>7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90181C">
        <w:rPr>
          <w:rFonts w:ascii="Arial" w:hAnsi="Arial" w:cs="Arial"/>
          <w:b/>
          <w:sz w:val="22"/>
          <w:szCs w:val="22"/>
          <w:lang w:val="pt-BR"/>
        </w:rPr>
        <w:t>CLINICA PROCRIANÇA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600CD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27ED2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27ED2">
        <w:rPr>
          <w:rFonts w:ascii="Arial" w:hAnsi="Arial" w:cs="Arial"/>
          <w:iCs/>
          <w:sz w:val="23"/>
          <w:szCs w:val="23"/>
          <w:lang w:val="pt-BR"/>
        </w:rPr>
        <w:t>20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777A"/>
    <w:rsid w:val="0018331C"/>
    <w:rsid w:val="00183745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9A065-98E8-4C6A-8737-9E8C7F2FD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2017-04-19T20:58:00Z</cp:lastPrinted>
  <dcterms:created xsi:type="dcterms:W3CDTF">2017-04-19T20:58:00Z</dcterms:created>
  <dcterms:modified xsi:type="dcterms:W3CDTF">2017-04-19T20:58:00Z</dcterms:modified>
</cp:coreProperties>
</file>