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4E4919">
        <w:rPr>
          <w:rFonts w:ascii="Arial" w:hAnsi="Arial" w:cs="Arial"/>
          <w:b/>
          <w:lang w:val="pt-BR"/>
        </w:rPr>
        <w:t>4701</w:t>
      </w:r>
      <w:r w:rsidR="00A12335">
        <w:rPr>
          <w:rFonts w:ascii="Arial" w:hAnsi="Arial" w:cs="Arial"/>
          <w:b/>
          <w:lang w:val="pt-BR"/>
        </w:rPr>
        <w:t xml:space="preserve"> </w:t>
      </w:r>
      <w:r w:rsidR="00821FE9">
        <w:rPr>
          <w:rFonts w:ascii="Arial" w:hAnsi="Arial" w:cs="Arial"/>
          <w:b/>
          <w:lang w:val="pt-BR"/>
        </w:rPr>
        <w:t>0084</w:t>
      </w:r>
      <w:r w:rsidR="004E4919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821FE9">
        <w:rPr>
          <w:rFonts w:ascii="Arial" w:hAnsi="Arial" w:cs="Arial"/>
          <w:lang w:val="pt-BR"/>
        </w:rPr>
        <w:t>2349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821FE9">
        <w:rPr>
          <w:rFonts w:ascii="Arial" w:hAnsi="Arial" w:cs="Arial"/>
          <w:lang w:val="pt-BR"/>
        </w:rPr>
        <w:t>GALVÃO E SILVA LTDA</w:t>
      </w:r>
    </w:p>
    <w:p w:rsidR="00DB64A7" w:rsidRPr="00327AD6" w:rsidRDefault="00B55C9C" w:rsidP="00F52F8A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4E4919">
        <w:rPr>
          <w:rFonts w:ascii="Arial" w:hAnsi="Arial" w:cs="Arial"/>
          <w:lang w:val="pt-BR"/>
        </w:rPr>
        <w:t xml:space="preserve">CONTA </w:t>
      </w:r>
      <w:r w:rsidR="00F52F8A">
        <w:rPr>
          <w:rFonts w:ascii="Arial" w:hAnsi="Arial" w:cs="Arial"/>
          <w:lang w:val="pt-BR"/>
        </w:rPr>
        <w:t>CLINICA</w:t>
      </w: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4E4919">
        <w:rPr>
          <w:rFonts w:ascii="Arial" w:hAnsi="Arial" w:cs="Arial"/>
          <w:b/>
          <w:sz w:val="23"/>
          <w:szCs w:val="23"/>
        </w:rPr>
        <w:t>Flávio André Cavalcante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F56AC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4919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1A2B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8DBD9-C27A-47CB-97A4-7BCCBF0E2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2017-05-02T12:14:00Z</cp:lastPrinted>
  <dcterms:created xsi:type="dcterms:W3CDTF">2017-05-02T12:15:00Z</dcterms:created>
  <dcterms:modified xsi:type="dcterms:W3CDTF">2017-05-02T12:15:00Z</dcterms:modified>
</cp:coreProperties>
</file>